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29" w:rsidRPr="004A1029" w:rsidRDefault="004A1029" w:rsidP="004A1029">
      <w:pPr>
        <w:widowControl w:val="0"/>
        <w:autoSpaceDE w:val="0"/>
        <w:autoSpaceDN w:val="0"/>
        <w:adjustRightInd w:val="0"/>
        <w:spacing w:after="0"/>
        <w:jc w:val="center"/>
        <w:rPr>
          <w:rFonts w:ascii="Calibri" w:hAnsi="Calibri" w:cs="Calibri"/>
          <w:b/>
          <w:sz w:val="32"/>
          <w:szCs w:val="32"/>
        </w:rPr>
      </w:pPr>
      <w:r w:rsidRPr="00845DA6">
        <w:rPr>
          <w:rFonts w:ascii="Calibri" w:hAnsi="Calibri" w:cs="Calibri"/>
          <w:b/>
          <w:sz w:val="32"/>
          <w:szCs w:val="32"/>
        </w:rPr>
        <w:t>GITA</w:t>
      </w:r>
    </w:p>
    <w:p w:rsidR="00C5252E" w:rsidRPr="004A1029" w:rsidRDefault="002D4439" w:rsidP="00C5252E">
      <w:pPr>
        <w:spacing w:after="0" w:line="240" w:lineRule="auto"/>
        <w:jc w:val="center"/>
        <w:rPr>
          <w:b/>
          <w:sz w:val="28"/>
          <w:szCs w:val="28"/>
        </w:rPr>
      </w:pPr>
      <w:r w:rsidRPr="004A1029">
        <w:rPr>
          <w:b/>
          <w:sz w:val="28"/>
          <w:szCs w:val="28"/>
        </w:rPr>
        <w:t xml:space="preserve">Casperia e </w:t>
      </w:r>
      <w:r w:rsidR="0049362E" w:rsidRPr="004A1029">
        <w:rPr>
          <w:b/>
          <w:sz w:val="28"/>
          <w:szCs w:val="28"/>
        </w:rPr>
        <w:t>i suoi dintorni.</w:t>
      </w:r>
    </w:p>
    <w:p w:rsidR="002D4439" w:rsidRDefault="00181053" w:rsidP="00C5252E">
      <w:pPr>
        <w:spacing w:after="0" w:line="240" w:lineRule="auto"/>
        <w:jc w:val="center"/>
        <w:rPr>
          <w:sz w:val="28"/>
          <w:szCs w:val="28"/>
        </w:rPr>
      </w:pPr>
      <w:r>
        <w:rPr>
          <w:sz w:val="28"/>
          <w:szCs w:val="28"/>
        </w:rPr>
        <w:t xml:space="preserve">Palazzo </w:t>
      </w:r>
      <w:proofErr w:type="spellStart"/>
      <w:r>
        <w:rPr>
          <w:sz w:val="28"/>
          <w:szCs w:val="28"/>
        </w:rPr>
        <w:t>F</w:t>
      </w:r>
      <w:r w:rsidR="0049362E" w:rsidRPr="004A1029">
        <w:rPr>
          <w:sz w:val="28"/>
          <w:szCs w:val="28"/>
        </w:rPr>
        <w:t>orani</w:t>
      </w:r>
      <w:proofErr w:type="spellEnd"/>
      <w:r w:rsidR="0049362E" w:rsidRPr="004A1029">
        <w:rPr>
          <w:sz w:val="28"/>
          <w:szCs w:val="28"/>
        </w:rPr>
        <w:t xml:space="preserve"> e la Chiesa di Sant’Adamo, gioielli nascosti nel cuore della Sabina</w:t>
      </w:r>
    </w:p>
    <w:p w:rsidR="004A1029" w:rsidRDefault="004A1029" w:rsidP="00C5252E">
      <w:pPr>
        <w:spacing w:after="0" w:line="240" w:lineRule="auto"/>
        <w:jc w:val="center"/>
        <w:rPr>
          <w:sz w:val="28"/>
          <w:szCs w:val="28"/>
        </w:rPr>
      </w:pPr>
    </w:p>
    <w:p w:rsidR="004A1029" w:rsidRDefault="004A1029" w:rsidP="004A1029">
      <w:pPr>
        <w:spacing w:after="0" w:line="240" w:lineRule="auto"/>
        <w:jc w:val="center"/>
        <w:rPr>
          <w:b/>
          <w:sz w:val="28"/>
          <w:szCs w:val="28"/>
        </w:rPr>
      </w:pPr>
      <w:r w:rsidRPr="004A1029">
        <w:rPr>
          <w:b/>
          <w:sz w:val="28"/>
          <w:szCs w:val="28"/>
        </w:rPr>
        <w:t>Sabato 20 ottobre 2018</w:t>
      </w:r>
    </w:p>
    <w:p w:rsidR="002D4439" w:rsidRDefault="004A1029" w:rsidP="00902CE0">
      <w:pPr>
        <w:widowControl w:val="0"/>
        <w:autoSpaceDE w:val="0"/>
        <w:autoSpaceDN w:val="0"/>
        <w:adjustRightInd w:val="0"/>
        <w:spacing w:after="0"/>
        <w:jc w:val="center"/>
        <w:rPr>
          <w:rFonts w:ascii="Calibri" w:hAnsi="Calibri" w:cs="Calibri"/>
          <w:i/>
        </w:rPr>
      </w:pPr>
      <w:r w:rsidRPr="00845DA6">
        <w:rPr>
          <w:rFonts w:ascii="Calibri" w:hAnsi="Calibri" w:cs="Calibri"/>
          <w:i/>
        </w:rPr>
        <w:t xml:space="preserve">A cura </w:t>
      </w:r>
      <w:r>
        <w:rPr>
          <w:rFonts w:ascii="Calibri" w:hAnsi="Calibri" w:cs="Calibri"/>
          <w:i/>
        </w:rPr>
        <w:t>di Marco D’Ovidio, Gruppo FAI Sabina</w:t>
      </w:r>
    </w:p>
    <w:p w:rsidR="00902CE0" w:rsidRPr="00902CE0" w:rsidRDefault="00902CE0" w:rsidP="00902CE0">
      <w:pPr>
        <w:widowControl w:val="0"/>
        <w:autoSpaceDE w:val="0"/>
        <w:autoSpaceDN w:val="0"/>
        <w:adjustRightInd w:val="0"/>
        <w:spacing w:after="0"/>
        <w:jc w:val="center"/>
        <w:rPr>
          <w:rFonts w:ascii="Calibri" w:hAnsi="Calibri" w:cs="Calibri"/>
          <w:i/>
        </w:rPr>
      </w:pPr>
    </w:p>
    <w:p w:rsidR="002D4439" w:rsidRPr="004A1029" w:rsidRDefault="002D4439" w:rsidP="00C5252E">
      <w:pPr>
        <w:spacing w:after="0" w:line="240" w:lineRule="auto"/>
        <w:jc w:val="both"/>
        <w:rPr>
          <w:rFonts w:cstheme="minorHAnsi"/>
          <w:sz w:val="24"/>
          <w:szCs w:val="24"/>
          <w:shd w:val="clear" w:color="auto" w:fill="FFFFFF"/>
        </w:rPr>
      </w:pPr>
      <w:r w:rsidRPr="004A1029">
        <w:rPr>
          <w:rFonts w:cstheme="minorHAnsi"/>
          <w:b/>
          <w:sz w:val="24"/>
          <w:szCs w:val="24"/>
          <w:shd w:val="clear" w:color="auto" w:fill="FFFFFF"/>
        </w:rPr>
        <w:t>Casperia</w:t>
      </w:r>
      <w:r w:rsidRPr="004A1029">
        <w:rPr>
          <w:rFonts w:cstheme="minorHAnsi"/>
          <w:sz w:val="24"/>
          <w:szCs w:val="24"/>
          <w:shd w:val="clear" w:color="auto" w:fill="FFFFFF"/>
        </w:rPr>
        <w:t xml:space="preserve"> (che fino al 1947 si chiamava Aspra), è un bellissimo esempio di </w:t>
      </w:r>
      <w:r w:rsidRPr="004A1029">
        <w:rPr>
          <w:rFonts w:cstheme="minorHAnsi"/>
          <w:b/>
          <w:sz w:val="24"/>
          <w:szCs w:val="24"/>
          <w:shd w:val="clear" w:color="auto" w:fill="FFFFFF"/>
        </w:rPr>
        <w:t>borgo medievale</w:t>
      </w:r>
      <w:r w:rsidRPr="004A1029">
        <w:rPr>
          <w:rFonts w:cstheme="minorHAnsi"/>
          <w:sz w:val="24"/>
          <w:szCs w:val="24"/>
          <w:shd w:val="clear" w:color="auto" w:fill="FFFFFF"/>
        </w:rPr>
        <w:t xml:space="preserve">, nel cuore della Sabina, con strade a cerchi concentrici che via via si restringono inerpicandosi fino alla sommità del colle. In epoca preromana sorgeva in questo territorio l’antica città sabina di Casperia, citata da Virgilio nel libro VII dell’Eneide, ed è a questa nobile origine che rimanda il nome attuale. </w:t>
      </w:r>
    </w:p>
    <w:p w:rsidR="002D4439" w:rsidRPr="004A1029" w:rsidRDefault="002D4439" w:rsidP="00C5252E">
      <w:pPr>
        <w:spacing w:after="0" w:line="240" w:lineRule="auto"/>
        <w:jc w:val="both"/>
        <w:rPr>
          <w:rFonts w:cstheme="minorHAnsi"/>
          <w:sz w:val="24"/>
          <w:szCs w:val="24"/>
          <w:shd w:val="clear" w:color="auto" w:fill="FFFFFF"/>
        </w:rPr>
      </w:pPr>
      <w:r w:rsidRPr="004A1029">
        <w:rPr>
          <w:rFonts w:cstheme="minorHAnsi"/>
          <w:sz w:val="24"/>
          <w:szCs w:val="24"/>
          <w:shd w:val="clear" w:color="auto" w:fill="FFFFFF"/>
        </w:rPr>
        <w:t xml:space="preserve">Così ce la descrive Ferdinand </w:t>
      </w:r>
      <w:proofErr w:type="spellStart"/>
      <w:r w:rsidRPr="004A1029">
        <w:rPr>
          <w:rFonts w:cstheme="minorHAnsi"/>
          <w:sz w:val="24"/>
          <w:szCs w:val="24"/>
          <w:shd w:val="clear" w:color="auto" w:fill="FFFFFF"/>
        </w:rPr>
        <w:t>Gregorovius</w:t>
      </w:r>
      <w:proofErr w:type="spellEnd"/>
      <w:r w:rsidRPr="004A1029">
        <w:rPr>
          <w:rFonts w:cstheme="minorHAnsi"/>
          <w:sz w:val="24"/>
          <w:szCs w:val="24"/>
          <w:shd w:val="clear" w:color="auto" w:fill="FFFFFF"/>
        </w:rPr>
        <w:t xml:space="preserve"> intorno alla metà dell’800, nelle sue </w:t>
      </w:r>
      <w:r w:rsidRPr="004A1029">
        <w:rPr>
          <w:rFonts w:cstheme="minorHAnsi"/>
          <w:i/>
          <w:sz w:val="24"/>
          <w:szCs w:val="24"/>
          <w:shd w:val="clear" w:color="auto" w:fill="FFFFFF"/>
        </w:rPr>
        <w:t>Passeggiate per l’Italia</w:t>
      </w:r>
      <w:r w:rsidRPr="004A1029">
        <w:rPr>
          <w:rFonts w:cstheme="minorHAnsi"/>
          <w:sz w:val="24"/>
          <w:szCs w:val="24"/>
          <w:shd w:val="clear" w:color="auto" w:fill="FFFFFF"/>
        </w:rPr>
        <w:t>.</w:t>
      </w:r>
    </w:p>
    <w:p w:rsidR="002D4439" w:rsidRPr="004A1029" w:rsidRDefault="002D4439" w:rsidP="00C5252E">
      <w:pPr>
        <w:spacing w:after="0" w:line="240" w:lineRule="auto"/>
        <w:jc w:val="both"/>
        <w:rPr>
          <w:rFonts w:cstheme="minorHAnsi"/>
          <w:sz w:val="24"/>
          <w:szCs w:val="24"/>
          <w:shd w:val="clear" w:color="auto" w:fill="FFFFFF"/>
        </w:rPr>
      </w:pPr>
      <w:r w:rsidRPr="004A1029">
        <w:rPr>
          <w:rFonts w:cstheme="minorHAnsi"/>
          <w:sz w:val="24"/>
          <w:szCs w:val="24"/>
          <w:shd w:val="clear" w:color="auto" w:fill="FFFFFF"/>
        </w:rPr>
        <w:t>“A Roma mi avevano consigliato di spingermi fino ad Aspra, sui monti della Sabina, dove è un importante archivio municipale ed una superba selva. (...) Nera e pittoresca, sorge su di un colle, da dove si gode la vista del monte </w:t>
      </w:r>
      <w:proofErr w:type="spellStart"/>
      <w:r w:rsidRPr="004A1029">
        <w:rPr>
          <w:rFonts w:cstheme="minorHAnsi"/>
          <w:sz w:val="24"/>
          <w:szCs w:val="24"/>
          <w:shd w:val="clear" w:color="auto" w:fill="FFFFFF"/>
        </w:rPr>
        <w:fldChar w:fldCharType="begin"/>
      </w:r>
      <w:r w:rsidRPr="004A1029">
        <w:rPr>
          <w:rFonts w:cstheme="minorHAnsi"/>
          <w:sz w:val="24"/>
          <w:szCs w:val="24"/>
          <w:shd w:val="clear" w:color="auto" w:fill="FFFFFF"/>
        </w:rPr>
        <w:instrText xml:space="preserve"> HYPERLINK "https://it.wikipedia.org/wiki/Soratte" \o "Soratte" </w:instrText>
      </w:r>
      <w:r w:rsidRPr="004A1029">
        <w:rPr>
          <w:rFonts w:cstheme="minorHAnsi"/>
          <w:sz w:val="24"/>
          <w:szCs w:val="24"/>
          <w:shd w:val="clear" w:color="auto" w:fill="FFFFFF"/>
        </w:rPr>
        <w:fldChar w:fldCharType="separate"/>
      </w:r>
      <w:r w:rsidRPr="004A1029">
        <w:rPr>
          <w:rFonts w:cstheme="minorHAnsi"/>
          <w:sz w:val="24"/>
          <w:szCs w:val="24"/>
        </w:rPr>
        <w:t>Soratte</w:t>
      </w:r>
      <w:proofErr w:type="spellEnd"/>
      <w:r w:rsidRPr="004A1029">
        <w:rPr>
          <w:rFonts w:cstheme="minorHAnsi"/>
          <w:sz w:val="24"/>
          <w:szCs w:val="24"/>
          <w:shd w:val="clear" w:color="auto" w:fill="FFFFFF"/>
        </w:rPr>
        <w:fldChar w:fldCharType="end"/>
      </w:r>
      <w:r w:rsidRPr="004A1029">
        <w:rPr>
          <w:rFonts w:cstheme="minorHAnsi"/>
          <w:sz w:val="24"/>
          <w:szCs w:val="24"/>
          <w:shd w:val="clear" w:color="auto" w:fill="FFFFFF"/>
        </w:rPr>
        <w:t>, della Campagna romana, dei monti della Sabina, degli Appennini, e a sinistra di un profondo scoscendimento, dominato da una rupe (…) circondato da mura nere e coronato di torri. Questa è Aspra, la Casperia dei Romani, vero nido di aquile, inaccessibile ed inattaccabile. “</w:t>
      </w:r>
    </w:p>
    <w:p w:rsidR="002D4439" w:rsidRPr="004A1029" w:rsidRDefault="002D4439" w:rsidP="00C5252E">
      <w:pPr>
        <w:spacing w:after="0" w:line="240" w:lineRule="auto"/>
        <w:jc w:val="both"/>
        <w:rPr>
          <w:rFonts w:cstheme="minorHAnsi"/>
          <w:sz w:val="24"/>
          <w:szCs w:val="24"/>
          <w:shd w:val="clear" w:color="auto" w:fill="FFFFFF"/>
        </w:rPr>
      </w:pPr>
      <w:r w:rsidRPr="004A1029">
        <w:rPr>
          <w:rFonts w:cstheme="minorHAnsi"/>
          <w:sz w:val="24"/>
          <w:szCs w:val="24"/>
          <w:shd w:val="clear" w:color="auto" w:fill="FFFFFF"/>
        </w:rPr>
        <w:t xml:space="preserve">Fu alla fine del 1500 che la famiglia dei Bruschi (feudataria degli Orsini) iniziò la costruzione dello splendido </w:t>
      </w:r>
      <w:r w:rsidR="00181053">
        <w:rPr>
          <w:rFonts w:cstheme="minorHAnsi"/>
          <w:b/>
          <w:sz w:val="24"/>
          <w:szCs w:val="24"/>
          <w:shd w:val="clear" w:color="auto" w:fill="FFFFFF"/>
        </w:rPr>
        <w:t xml:space="preserve">palazzo, oggi </w:t>
      </w:r>
      <w:proofErr w:type="spellStart"/>
      <w:r w:rsidR="00181053">
        <w:rPr>
          <w:rFonts w:cstheme="minorHAnsi"/>
          <w:b/>
          <w:sz w:val="24"/>
          <w:szCs w:val="24"/>
          <w:shd w:val="clear" w:color="auto" w:fill="FFFFFF"/>
        </w:rPr>
        <w:t>F</w:t>
      </w:r>
      <w:bookmarkStart w:id="0" w:name="_GoBack"/>
      <w:bookmarkEnd w:id="0"/>
      <w:r w:rsidRPr="004A1029">
        <w:rPr>
          <w:rFonts w:cstheme="minorHAnsi"/>
          <w:b/>
          <w:sz w:val="24"/>
          <w:szCs w:val="24"/>
          <w:shd w:val="clear" w:color="auto" w:fill="FFFFFF"/>
        </w:rPr>
        <w:t>orani</w:t>
      </w:r>
      <w:proofErr w:type="spellEnd"/>
      <w:r w:rsidRPr="004A1029">
        <w:rPr>
          <w:rFonts w:cstheme="minorHAnsi"/>
          <w:sz w:val="24"/>
          <w:szCs w:val="24"/>
          <w:shd w:val="clear" w:color="auto" w:fill="FFFFFF"/>
        </w:rPr>
        <w:t>, a ridosso della parte settentrionale della cinta muraria duecentesca.</w:t>
      </w:r>
    </w:p>
    <w:p w:rsidR="002D4439" w:rsidRPr="004A1029" w:rsidRDefault="002D4439" w:rsidP="00C5252E">
      <w:pPr>
        <w:spacing w:after="0" w:line="240" w:lineRule="auto"/>
        <w:jc w:val="both"/>
        <w:rPr>
          <w:rFonts w:cstheme="minorHAnsi"/>
          <w:sz w:val="24"/>
          <w:szCs w:val="24"/>
          <w:shd w:val="clear" w:color="auto" w:fill="FFFFFF"/>
        </w:rPr>
      </w:pPr>
      <w:r w:rsidRPr="004A1029">
        <w:rPr>
          <w:rFonts w:cstheme="minorHAnsi"/>
          <w:sz w:val="24"/>
          <w:szCs w:val="24"/>
          <w:shd w:val="clear" w:color="auto" w:fill="FFFFFF"/>
        </w:rPr>
        <w:t xml:space="preserve">Una meravigliosa dimora, che conta oltre cinquanta stanze, con arredi, affreschi, statue e decorazioni che ripercorrono secoli di storia e di vita del Palazzo, come la splendida “Camera del Cardinale”, realizzata appositamente nel 1781 per la visita del cardinale </w:t>
      </w:r>
      <w:proofErr w:type="spellStart"/>
      <w:r w:rsidRPr="004A1029">
        <w:rPr>
          <w:rFonts w:cstheme="minorHAnsi"/>
          <w:sz w:val="24"/>
          <w:szCs w:val="24"/>
          <w:shd w:val="clear" w:color="auto" w:fill="FFFFFF"/>
        </w:rPr>
        <w:t>Corsini</w:t>
      </w:r>
      <w:proofErr w:type="spellEnd"/>
      <w:r w:rsidRPr="004A1029">
        <w:rPr>
          <w:rFonts w:cstheme="minorHAnsi"/>
          <w:sz w:val="24"/>
          <w:szCs w:val="24"/>
          <w:shd w:val="clear" w:color="auto" w:fill="FFFFFF"/>
        </w:rPr>
        <w:t xml:space="preserve"> e ancora perfettamente integra in ogni suo dettaglio, fino alle più recenti ristrutturazioni di alcuni ambienti, negli anni Trenta, in stile </w:t>
      </w:r>
      <w:proofErr w:type="spellStart"/>
      <w:r w:rsidRPr="004A1029">
        <w:rPr>
          <w:rFonts w:cstheme="minorHAnsi"/>
          <w:sz w:val="24"/>
          <w:szCs w:val="24"/>
          <w:shd w:val="clear" w:color="auto" w:fill="FFFFFF"/>
        </w:rPr>
        <w:t>Decò</w:t>
      </w:r>
      <w:proofErr w:type="spellEnd"/>
      <w:r w:rsidRPr="004A1029">
        <w:rPr>
          <w:rFonts w:cstheme="minorHAnsi"/>
          <w:sz w:val="24"/>
          <w:szCs w:val="24"/>
          <w:shd w:val="clear" w:color="auto" w:fill="FFFFFF"/>
        </w:rPr>
        <w:t>.</w:t>
      </w:r>
    </w:p>
    <w:p w:rsidR="002D4439" w:rsidRPr="004A1029" w:rsidRDefault="002D4439" w:rsidP="00C5252E">
      <w:pPr>
        <w:spacing w:after="0" w:line="240" w:lineRule="auto"/>
        <w:jc w:val="both"/>
        <w:rPr>
          <w:rFonts w:cstheme="minorHAnsi"/>
          <w:sz w:val="24"/>
          <w:szCs w:val="24"/>
          <w:shd w:val="clear" w:color="auto" w:fill="FFFFFF"/>
        </w:rPr>
      </w:pPr>
      <w:r w:rsidRPr="004A1029">
        <w:rPr>
          <w:rFonts w:cstheme="minorHAnsi"/>
          <w:sz w:val="24"/>
          <w:szCs w:val="24"/>
          <w:shd w:val="clear" w:color="auto" w:fill="FFFFFF"/>
        </w:rPr>
        <w:t>Dopo una passeggiata attraverso il borgo medievale, ci trasferiremo in pullman in un vicino agriturismo, per un pranzo leggero con prodotti naturali tipici del territorio.</w:t>
      </w:r>
    </w:p>
    <w:p w:rsidR="009871A6" w:rsidRDefault="002D4439" w:rsidP="00902CE0">
      <w:pPr>
        <w:spacing w:after="0" w:line="240" w:lineRule="auto"/>
        <w:jc w:val="both"/>
        <w:rPr>
          <w:rFonts w:cstheme="minorHAnsi"/>
          <w:sz w:val="24"/>
          <w:szCs w:val="24"/>
        </w:rPr>
      </w:pPr>
      <w:r w:rsidRPr="004A1029">
        <w:rPr>
          <w:rFonts w:cstheme="minorHAnsi"/>
          <w:sz w:val="24"/>
          <w:szCs w:val="24"/>
          <w:shd w:val="clear" w:color="auto" w:fill="FFFFFF"/>
        </w:rPr>
        <w:t xml:space="preserve">Nel pomeriggio, raggiungeremo la </w:t>
      </w:r>
      <w:r w:rsidRPr="004A1029">
        <w:rPr>
          <w:rFonts w:cstheme="minorHAnsi"/>
          <w:b/>
          <w:sz w:val="24"/>
          <w:szCs w:val="24"/>
          <w:shd w:val="clear" w:color="auto" w:fill="FFFFFF"/>
        </w:rPr>
        <w:t>Chiesa di sant’Adamo</w:t>
      </w:r>
      <w:r w:rsidRPr="004A1029">
        <w:rPr>
          <w:rFonts w:cstheme="minorHAnsi"/>
          <w:sz w:val="24"/>
          <w:szCs w:val="24"/>
          <w:shd w:val="clear" w:color="auto" w:fill="FFFFFF"/>
        </w:rPr>
        <w:t>, per lungo tempo proprietà privata e in rovina per mancanza di fondi. Ora completamente ristrutturata, grazie a un recente restauro che ha riportato alla luce bellissimi affreschi del XV secolo, preziosa testimonianza della vitalità artistica della Sabina del tardo medioevo.</w:t>
      </w:r>
    </w:p>
    <w:p w:rsidR="00902CE0" w:rsidRPr="00902CE0" w:rsidRDefault="00902CE0" w:rsidP="00902CE0">
      <w:pPr>
        <w:spacing w:after="0" w:line="240" w:lineRule="auto"/>
        <w:jc w:val="both"/>
        <w:rPr>
          <w:rFonts w:cstheme="minorHAnsi"/>
          <w:sz w:val="24"/>
          <w:szCs w:val="24"/>
        </w:rPr>
      </w:pPr>
    </w:p>
    <w:p w:rsidR="004A1029" w:rsidRPr="004A1029" w:rsidRDefault="004A1029" w:rsidP="004A1029">
      <w:pPr>
        <w:spacing w:after="0"/>
        <w:jc w:val="both"/>
        <w:rPr>
          <w:rFonts w:cstheme="minorHAnsi"/>
          <w:b/>
          <w:color w:val="000000"/>
          <w:sz w:val="20"/>
          <w:szCs w:val="20"/>
          <w:shd w:val="clear" w:color="auto" w:fill="FFFFFF"/>
        </w:rPr>
      </w:pPr>
      <w:r w:rsidRPr="00FA538D">
        <w:rPr>
          <w:rFonts w:cstheme="minorHAnsi"/>
          <w:b/>
          <w:color w:val="000000"/>
          <w:sz w:val="20"/>
          <w:szCs w:val="20"/>
          <w:shd w:val="clear" w:color="auto" w:fill="FFFFFF"/>
        </w:rPr>
        <w:t>Appuntamento in Viale Luigi Einaudi</w:t>
      </w:r>
      <w:r w:rsidR="00902CE0">
        <w:rPr>
          <w:rFonts w:cstheme="minorHAnsi"/>
          <w:b/>
          <w:color w:val="000000"/>
          <w:sz w:val="20"/>
          <w:szCs w:val="20"/>
          <w:shd w:val="clear" w:color="auto" w:fill="FFFFFF"/>
        </w:rPr>
        <w:t>-Roma</w:t>
      </w:r>
      <w:r w:rsidRPr="00FA538D">
        <w:rPr>
          <w:rFonts w:cstheme="minorHAnsi"/>
          <w:b/>
          <w:color w:val="000000"/>
          <w:sz w:val="20"/>
          <w:szCs w:val="20"/>
          <w:shd w:val="clear" w:color="auto" w:fill="FFFFFF"/>
        </w:rPr>
        <w:t xml:space="preserve"> (stazione Termini), alle</w:t>
      </w:r>
      <w:r w:rsidRPr="00FA538D">
        <w:rPr>
          <w:rFonts w:cstheme="minorHAnsi"/>
          <w:b/>
          <w:color w:val="222222"/>
          <w:sz w:val="20"/>
          <w:szCs w:val="20"/>
          <w:shd w:val="clear" w:color="auto" w:fill="FFFFFF"/>
        </w:rPr>
        <w:t xml:space="preserve"> </w:t>
      </w:r>
      <w:r w:rsidRPr="00FA538D">
        <w:rPr>
          <w:rFonts w:cstheme="minorHAnsi"/>
          <w:b/>
          <w:color w:val="000000"/>
          <w:sz w:val="20"/>
          <w:szCs w:val="20"/>
          <w:shd w:val="clear" w:color="auto" w:fill="FFFFFF"/>
        </w:rPr>
        <w:t xml:space="preserve">ore </w:t>
      </w:r>
      <w:r w:rsidR="005C79C3">
        <w:rPr>
          <w:rFonts w:cstheme="minorHAnsi"/>
          <w:b/>
          <w:sz w:val="20"/>
          <w:szCs w:val="20"/>
          <w:shd w:val="clear" w:color="auto" w:fill="FFFFFF"/>
        </w:rPr>
        <w:t>8.3</w:t>
      </w:r>
      <w:r w:rsidRPr="00FA538D">
        <w:rPr>
          <w:rFonts w:cstheme="minorHAnsi"/>
          <w:b/>
          <w:sz w:val="20"/>
          <w:szCs w:val="20"/>
          <w:shd w:val="clear" w:color="auto" w:fill="FFFFFF"/>
        </w:rPr>
        <w:t>0. S</w:t>
      </w:r>
      <w:r w:rsidRPr="00FA538D">
        <w:rPr>
          <w:rFonts w:cstheme="minorHAnsi"/>
          <w:b/>
          <w:color w:val="000000"/>
          <w:sz w:val="20"/>
          <w:szCs w:val="20"/>
          <w:shd w:val="clear" w:color="auto" w:fill="FFFFFF"/>
        </w:rPr>
        <w:t>i raccomandano scarpe e abbigliamento adatti.</w:t>
      </w:r>
    </w:p>
    <w:p w:rsidR="004A1029" w:rsidRPr="00FA538D" w:rsidRDefault="004A1029" w:rsidP="00902CE0">
      <w:pPr>
        <w:spacing w:after="0"/>
        <w:jc w:val="both"/>
        <w:rPr>
          <w:rFonts w:cstheme="minorHAnsi"/>
          <w:b/>
          <w:sz w:val="20"/>
          <w:szCs w:val="20"/>
        </w:rPr>
      </w:pPr>
      <w:r w:rsidRPr="00FA538D">
        <w:rPr>
          <w:rFonts w:cstheme="minorHAnsi"/>
          <w:b/>
          <w:sz w:val="20"/>
          <w:szCs w:val="20"/>
        </w:rPr>
        <w:t>Il contributo di partecipazione è di 100 euro e comprende:</w:t>
      </w:r>
    </w:p>
    <w:p w:rsidR="004A1029" w:rsidRPr="00FA538D" w:rsidRDefault="004A1029" w:rsidP="00902CE0">
      <w:pPr>
        <w:pStyle w:val="Paragrafoelenco"/>
        <w:numPr>
          <w:ilvl w:val="0"/>
          <w:numId w:val="1"/>
        </w:numPr>
        <w:jc w:val="both"/>
        <w:rPr>
          <w:rFonts w:asciiTheme="minorHAnsi" w:hAnsiTheme="minorHAnsi" w:cstheme="minorHAnsi"/>
          <w:sz w:val="20"/>
          <w:szCs w:val="20"/>
        </w:rPr>
      </w:pPr>
      <w:r w:rsidRPr="00FA538D">
        <w:rPr>
          <w:rFonts w:asciiTheme="minorHAnsi" w:hAnsiTheme="minorHAnsi" w:cstheme="minorHAnsi"/>
          <w:sz w:val="20"/>
          <w:szCs w:val="20"/>
        </w:rPr>
        <w:t>Guida culturale</w:t>
      </w:r>
    </w:p>
    <w:p w:rsidR="004A1029" w:rsidRPr="00FA538D" w:rsidRDefault="004A1029" w:rsidP="004A1029">
      <w:pPr>
        <w:pStyle w:val="Paragrafoelenco"/>
        <w:numPr>
          <w:ilvl w:val="0"/>
          <w:numId w:val="1"/>
        </w:numPr>
        <w:jc w:val="both"/>
        <w:rPr>
          <w:rFonts w:asciiTheme="minorHAnsi" w:hAnsiTheme="minorHAnsi" w:cstheme="minorHAnsi"/>
          <w:sz w:val="20"/>
          <w:szCs w:val="20"/>
        </w:rPr>
      </w:pPr>
      <w:r w:rsidRPr="00FA538D">
        <w:rPr>
          <w:rFonts w:asciiTheme="minorHAnsi" w:hAnsiTheme="minorHAnsi" w:cstheme="minorHAnsi"/>
          <w:sz w:val="20"/>
          <w:szCs w:val="20"/>
        </w:rPr>
        <w:t>Pullman Gran Turismo</w:t>
      </w:r>
    </w:p>
    <w:p w:rsidR="004A1029" w:rsidRPr="00FA538D" w:rsidRDefault="004A1029" w:rsidP="004A1029">
      <w:pPr>
        <w:pStyle w:val="Paragrafoelenco"/>
        <w:numPr>
          <w:ilvl w:val="0"/>
          <w:numId w:val="1"/>
        </w:numPr>
        <w:jc w:val="both"/>
        <w:rPr>
          <w:rFonts w:asciiTheme="minorHAnsi" w:hAnsiTheme="minorHAnsi" w:cstheme="minorHAnsi"/>
          <w:sz w:val="20"/>
          <w:szCs w:val="20"/>
        </w:rPr>
      </w:pPr>
      <w:r w:rsidRPr="00FA538D">
        <w:rPr>
          <w:rFonts w:asciiTheme="minorHAnsi" w:hAnsiTheme="minorHAnsi" w:cstheme="minorHAnsi"/>
          <w:sz w:val="20"/>
          <w:szCs w:val="20"/>
        </w:rPr>
        <w:t>Pranzo</w:t>
      </w:r>
    </w:p>
    <w:p w:rsidR="004A1029" w:rsidRPr="00FA538D" w:rsidRDefault="004A1029" w:rsidP="004A1029">
      <w:pPr>
        <w:pStyle w:val="Paragrafoelenco"/>
        <w:numPr>
          <w:ilvl w:val="0"/>
          <w:numId w:val="1"/>
        </w:numPr>
        <w:jc w:val="both"/>
        <w:rPr>
          <w:rFonts w:asciiTheme="minorHAnsi" w:hAnsiTheme="minorHAnsi" w:cstheme="minorHAnsi"/>
          <w:sz w:val="20"/>
          <w:szCs w:val="20"/>
        </w:rPr>
      </w:pPr>
      <w:r w:rsidRPr="00FA538D">
        <w:rPr>
          <w:rFonts w:asciiTheme="minorHAnsi" w:hAnsiTheme="minorHAnsi" w:cstheme="minorHAnsi"/>
          <w:sz w:val="20"/>
          <w:szCs w:val="20"/>
        </w:rPr>
        <w:t>Assicurazione</w:t>
      </w:r>
    </w:p>
    <w:p w:rsidR="00902CE0" w:rsidRPr="00902CE0" w:rsidRDefault="004A1029" w:rsidP="00902CE0">
      <w:pPr>
        <w:pStyle w:val="Paragrafoelenco"/>
        <w:numPr>
          <w:ilvl w:val="0"/>
          <w:numId w:val="1"/>
        </w:numPr>
        <w:jc w:val="both"/>
        <w:rPr>
          <w:rFonts w:asciiTheme="minorHAnsi" w:hAnsiTheme="minorHAnsi" w:cstheme="minorHAnsi"/>
          <w:sz w:val="20"/>
          <w:szCs w:val="20"/>
        </w:rPr>
      </w:pPr>
      <w:r w:rsidRPr="00FA538D">
        <w:rPr>
          <w:rFonts w:asciiTheme="minorHAnsi" w:hAnsiTheme="minorHAnsi" w:cstheme="minorHAnsi"/>
          <w:sz w:val="20"/>
          <w:szCs w:val="20"/>
        </w:rPr>
        <w:t>Ingresso ai monumenti e ai musei come indicato nel programma</w:t>
      </w:r>
    </w:p>
    <w:p w:rsidR="004A1029" w:rsidRPr="00FA538D" w:rsidRDefault="004A1029" w:rsidP="00902CE0">
      <w:pPr>
        <w:spacing w:after="0"/>
        <w:jc w:val="both"/>
        <w:rPr>
          <w:rFonts w:cstheme="minorHAnsi"/>
          <w:b/>
          <w:bCs/>
          <w:sz w:val="20"/>
          <w:szCs w:val="20"/>
          <w:u w:val="single"/>
        </w:rPr>
      </w:pPr>
      <w:r w:rsidRPr="00FA538D">
        <w:rPr>
          <w:rFonts w:cstheme="minorHAnsi"/>
          <w:b/>
          <w:bCs/>
          <w:sz w:val="20"/>
          <w:szCs w:val="20"/>
          <w:u w:val="single"/>
        </w:rPr>
        <w:t>La visita è riservata ai soli iscritti FAI in regola con l’iscrizione per l’anno 2018 e verrà effettuata solo con un minimo di 20 partecipanti. La prenotazione si intende valida solo se accompagnata dal versamento del contributo.</w:t>
      </w:r>
    </w:p>
    <w:p w:rsidR="004A1029" w:rsidRPr="00FA538D" w:rsidRDefault="004A1029" w:rsidP="00902CE0">
      <w:pPr>
        <w:pStyle w:val="Corpotesto"/>
        <w:spacing w:after="0"/>
        <w:ind w:left="0"/>
        <w:rPr>
          <w:rFonts w:asciiTheme="minorHAnsi" w:hAnsiTheme="minorHAnsi" w:cstheme="minorHAnsi"/>
          <w:sz w:val="20"/>
          <w:szCs w:val="20"/>
        </w:rPr>
      </w:pPr>
      <w:r w:rsidRPr="00FA538D">
        <w:rPr>
          <w:rFonts w:asciiTheme="minorHAnsi" w:hAnsiTheme="minorHAnsi" w:cstheme="minorHAnsi"/>
          <w:sz w:val="20"/>
          <w:szCs w:val="20"/>
        </w:rPr>
        <w:t>L’importo versato verrà restituito per intero se la rinuncia da parte del partecipante verrà comunicata otto giorni prima dell’iniziativa. Fino a due giorni prima della visita verrà trattenuto il 50 % dell’importo come penale. Nulla verrà rimborsato dopo tale termine</w:t>
      </w:r>
    </w:p>
    <w:p w:rsidR="004A1029" w:rsidRPr="00902CE0" w:rsidRDefault="004A1029" w:rsidP="00902CE0">
      <w:pPr>
        <w:pStyle w:val="Corpotesto"/>
        <w:spacing w:after="0"/>
        <w:ind w:left="0"/>
        <w:rPr>
          <w:rFonts w:asciiTheme="minorHAnsi" w:hAnsiTheme="minorHAnsi" w:cstheme="minorHAnsi"/>
          <w:sz w:val="20"/>
          <w:szCs w:val="20"/>
          <w:u w:val="single"/>
        </w:rPr>
      </w:pPr>
      <w:r w:rsidRPr="00FA538D">
        <w:rPr>
          <w:rFonts w:asciiTheme="minorHAnsi" w:hAnsiTheme="minorHAnsi" w:cstheme="minorHAnsi"/>
          <w:sz w:val="20"/>
          <w:szCs w:val="20"/>
          <w:u w:val="single"/>
        </w:rPr>
        <w:t>Per informazioni e prenotazioni: 06 6879376, roma@delegazionefai.fondoambiente.it, Piazza Enciclopedia Italiana, 50 – 00186 Roma o sul sito www.faiprenotazioni.it</w:t>
      </w:r>
      <w:r w:rsidRPr="00FA538D">
        <w:rPr>
          <w:rFonts w:asciiTheme="minorHAnsi" w:hAnsiTheme="minorHAnsi" w:cstheme="minorHAnsi"/>
          <w:sz w:val="20"/>
          <w:szCs w:val="20"/>
        </w:rPr>
        <w:t>.</w:t>
      </w:r>
    </w:p>
    <w:sectPr w:rsidR="004A1029" w:rsidRPr="00902CE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52E" w:rsidRDefault="00C5252E" w:rsidP="00C5252E">
      <w:pPr>
        <w:spacing w:after="0" w:line="240" w:lineRule="auto"/>
      </w:pPr>
      <w:r>
        <w:separator/>
      </w:r>
    </w:p>
  </w:endnote>
  <w:endnote w:type="continuationSeparator" w:id="0">
    <w:p w:rsidR="00C5252E" w:rsidRDefault="00C5252E" w:rsidP="00C5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52E" w:rsidRDefault="00C5252E" w:rsidP="00C5252E">
      <w:pPr>
        <w:spacing w:after="0" w:line="240" w:lineRule="auto"/>
      </w:pPr>
      <w:r>
        <w:separator/>
      </w:r>
    </w:p>
  </w:footnote>
  <w:footnote w:type="continuationSeparator" w:id="0">
    <w:p w:rsidR="00C5252E" w:rsidRDefault="00C5252E" w:rsidP="00C52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2E" w:rsidRDefault="00C5252E" w:rsidP="00C5252E">
    <w:pPr>
      <w:pStyle w:val="Intestazione"/>
      <w:jc w:val="center"/>
    </w:pPr>
    <w:r w:rsidRPr="00861967">
      <w:rPr>
        <w:rFonts w:ascii="Calibri" w:eastAsia="Cambria" w:hAnsi="Calibri" w:cs="Calibri"/>
        <w:noProof/>
        <w:sz w:val="24"/>
        <w:szCs w:val="34"/>
        <w:lang w:eastAsia="it-IT"/>
      </w:rPr>
      <w:drawing>
        <wp:inline distT="0" distB="0" distL="0" distR="0" wp14:anchorId="5529F040" wp14:editId="44F2A67C">
          <wp:extent cx="1528763" cy="771525"/>
          <wp:effectExtent l="0" t="0" r="0" b="0"/>
          <wp:docPr id="6" name="Immagine 6" descr="Fai_Logo_lazio_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_Logo_lazio_ro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454" cy="7728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87375"/>
    <w:multiLevelType w:val="hybridMultilevel"/>
    <w:tmpl w:val="F0B4DAF6"/>
    <w:lvl w:ilvl="0" w:tplc="C718A1A6">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39"/>
    <w:rsid w:val="00181053"/>
    <w:rsid w:val="002D4439"/>
    <w:rsid w:val="0049362E"/>
    <w:rsid w:val="004A1029"/>
    <w:rsid w:val="005C79C3"/>
    <w:rsid w:val="00902CE0"/>
    <w:rsid w:val="009871A6"/>
    <w:rsid w:val="00C52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16AA-8151-469C-B11C-7E12F8BD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44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25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252E"/>
  </w:style>
  <w:style w:type="paragraph" w:styleId="Pidipagina">
    <w:name w:val="footer"/>
    <w:basedOn w:val="Normale"/>
    <w:link w:val="PidipaginaCarattere"/>
    <w:uiPriority w:val="99"/>
    <w:unhideWhenUsed/>
    <w:rsid w:val="00C525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252E"/>
  </w:style>
  <w:style w:type="paragraph" w:styleId="NormaleWeb">
    <w:name w:val="Normal (Web)"/>
    <w:basedOn w:val="Normale"/>
    <w:uiPriority w:val="99"/>
    <w:semiHidden/>
    <w:unhideWhenUsed/>
    <w:rsid w:val="004A10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4A1029"/>
    <w:pPr>
      <w:spacing w:after="120" w:line="240" w:lineRule="auto"/>
      <w:ind w:left="1080"/>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4A102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A1029"/>
    <w:pPr>
      <w:spacing w:after="0" w:line="240" w:lineRule="auto"/>
      <w:ind w:left="720"/>
      <w:contextualSpacing/>
    </w:pPr>
    <w:rPr>
      <w:rFonts w:ascii="Arial" w:hAnsi="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Cagrippinetti</cp:lastModifiedBy>
  <cp:revision>6</cp:revision>
  <dcterms:created xsi:type="dcterms:W3CDTF">2018-09-26T11:20:00Z</dcterms:created>
  <dcterms:modified xsi:type="dcterms:W3CDTF">2018-10-02T11:32:00Z</dcterms:modified>
</cp:coreProperties>
</file>