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FF0" w:rsidRDefault="00A96FF0" w:rsidP="00A860C2">
      <w:pPr>
        <w:pStyle w:val="Default"/>
        <w:jc w:val="center"/>
        <w:rPr>
          <w:rFonts w:asciiTheme="minorHAnsi" w:hAnsiTheme="minorHAnsi"/>
          <w:b/>
          <w:bCs/>
          <w:i/>
          <w:iCs/>
          <w:sz w:val="36"/>
          <w:szCs w:val="22"/>
        </w:rPr>
      </w:pPr>
      <w:bookmarkStart w:id="0" w:name="_GoBack"/>
      <w:bookmarkEnd w:id="0"/>
      <w:r>
        <w:rPr>
          <w:rFonts w:asciiTheme="minorHAnsi" w:hAnsiTheme="minorHAnsi"/>
          <w:b/>
          <w:bCs/>
          <w:noProof/>
          <w:color w:val="F79646" w:themeColor="accent6"/>
          <w:sz w:val="32"/>
          <w:szCs w:val="22"/>
          <w:lang w:eastAsia="en-GB"/>
        </w:rPr>
        <w:drawing>
          <wp:anchor distT="0" distB="0" distL="114300" distR="114300" simplePos="0" relativeHeight="251659264" behindDoc="0" locked="0" layoutInCell="1" allowOverlap="1" wp14:anchorId="1C3AD7D0" wp14:editId="1875F9F7">
            <wp:simplePos x="0" y="0"/>
            <wp:positionH relativeFrom="column">
              <wp:posOffset>2944627</wp:posOffset>
            </wp:positionH>
            <wp:positionV relativeFrom="paragraph">
              <wp:posOffset>32503</wp:posOffset>
            </wp:positionV>
            <wp:extent cx="712381" cy="640298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kside_logo_central_full_colou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381" cy="6402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6FF0" w:rsidRDefault="00A96FF0" w:rsidP="00A860C2">
      <w:pPr>
        <w:pStyle w:val="Default"/>
        <w:jc w:val="center"/>
        <w:rPr>
          <w:rFonts w:asciiTheme="minorHAnsi" w:hAnsiTheme="minorHAnsi"/>
          <w:b/>
          <w:bCs/>
          <w:i/>
          <w:iCs/>
          <w:sz w:val="36"/>
          <w:szCs w:val="22"/>
        </w:rPr>
      </w:pPr>
    </w:p>
    <w:p w:rsidR="00A96FF0" w:rsidRDefault="00A96FF0" w:rsidP="00A860C2">
      <w:pPr>
        <w:pStyle w:val="Default"/>
        <w:jc w:val="center"/>
        <w:rPr>
          <w:rFonts w:asciiTheme="minorHAnsi" w:hAnsiTheme="minorHAnsi"/>
          <w:b/>
          <w:bCs/>
          <w:i/>
          <w:iCs/>
          <w:sz w:val="36"/>
          <w:szCs w:val="22"/>
        </w:rPr>
      </w:pPr>
    </w:p>
    <w:p w:rsidR="005A201B" w:rsidRDefault="005A201B" w:rsidP="00A860C2">
      <w:pPr>
        <w:pStyle w:val="Default"/>
        <w:jc w:val="center"/>
        <w:rPr>
          <w:rFonts w:asciiTheme="minorHAnsi" w:hAnsiTheme="minorHAnsi"/>
          <w:b/>
          <w:bCs/>
          <w:i/>
          <w:iCs/>
          <w:sz w:val="36"/>
          <w:szCs w:val="22"/>
        </w:rPr>
      </w:pPr>
      <w:r w:rsidRPr="00A96FF0">
        <w:rPr>
          <w:rFonts w:asciiTheme="minorHAnsi" w:hAnsiTheme="minorHAnsi"/>
          <w:b/>
          <w:bCs/>
          <w:i/>
          <w:iCs/>
          <w:sz w:val="36"/>
          <w:szCs w:val="22"/>
        </w:rPr>
        <w:t>Parkside School Homework Policy</w:t>
      </w:r>
    </w:p>
    <w:p w:rsidR="00A96FF0" w:rsidRPr="00A96FF0" w:rsidRDefault="00A96FF0" w:rsidP="00A860C2">
      <w:pPr>
        <w:pStyle w:val="Default"/>
        <w:jc w:val="center"/>
        <w:rPr>
          <w:rFonts w:asciiTheme="minorHAnsi" w:hAnsiTheme="minorHAnsi"/>
          <w:b/>
          <w:bCs/>
          <w:i/>
          <w:iCs/>
          <w:sz w:val="36"/>
          <w:szCs w:val="22"/>
        </w:rPr>
      </w:pPr>
    </w:p>
    <w:p w:rsidR="005A201B" w:rsidRPr="00064401" w:rsidRDefault="005A201B" w:rsidP="005A201B">
      <w:pPr>
        <w:pStyle w:val="Default"/>
        <w:rPr>
          <w:rFonts w:asciiTheme="minorHAnsi" w:hAnsiTheme="minorHAnsi"/>
          <w:b/>
          <w:bCs/>
          <w:i/>
          <w:iCs/>
          <w:sz w:val="20"/>
          <w:szCs w:val="22"/>
        </w:rPr>
      </w:pPr>
    </w:p>
    <w:p w:rsidR="005A201B" w:rsidRDefault="00FB693F" w:rsidP="00A96FF0">
      <w:pPr>
        <w:pStyle w:val="Default"/>
        <w:jc w:val="center"/>
        <w:rPr>
          <w:rFonts w:asciiTheme="minorHAnsi" w:hAnsiTheme="minorHAnsi"/>
          <w:b/>
          <w:color w:val="F79646" w:themeColor="accent6"/>
          <w:sz w:val="36"/>
          <w:szCs w:val="22"/>
        </w:rPr>
      </w:pPr>
      <w:r>
        <w:rPr>
          <w:rFonts w:asciiTheme="minorHAnsi" w:hAnsiTheme="minorHAnsi"/>
          <w:b/>
          <w:bCs/>
          <w:iCs/>
          <w:color w:val="F79646" w:themeColor="accent6"/>
          <w:sz w:val="36"/>
          <w:szCs w:val="22"/>
        </w:rPr>
        <w:t>Faculty: Science</w:t>
      </w:r>
      <w:r w:rsidR="005A201B" w:rsidRPr="00A96FF0">
        <w:rPr>
          <w:rFonts w:asciiTheme="minorHAnsi" w:hAnsiTheme="minorHAnsi"/>
          <w:b/>
          <w:bCs/>
          <w:iCs/>
          <w:color w:val="F79646" w:themeColor="accent6"/>
          <w:sz w:val="36"/>
          <w:szCs w:val="22"/>
        </w:rPr>
        <w:t xml:space="preserve"> </w:t>
      </w:r>
      <w:r w:rsidR="00A96FF0">
        <w:rPr>
          <w:rFonts w:asciiTheme="minorHAnsi" w:hAnsiTheme="minorHAnsi"/>
          <w:b/>
          <w:bCs/>
          <w:iCs/>
          <w:color w:val="F79646" w:themeColor="accent6"/>
          <w:sz w:val="36"/>
          <w:szCs w:val="22"/>
        </w:rPr>
        <w:tab/>
      </w:r>
      <w:r w:rsidR="00A96FF0">
        <w:rPr>
          <w:rFonts w:asciiTheme="minorHAnsi" w:hAnsiTheme="minorHAnsi"/>
          <w:b/>
          <w:bCs/>
          <w:iCs/>
          <w:color w:val="F79646" w:themeColor="accent6"/>
          <w:sz w:val="36"/>
          <w:szCs w:val="22"/>
        </w:rPr>
        <w:tab/>
      </w:r>
      <w:r w:rsidR="00A96FF0">
        <w:rPr>
          <w:rFonts w:asciiTheme="minorHAnsi" w:hAnsiTheme="minorHAnsi"/>
          <w:b/>
          <w:bCs/>
          <w:iCs/>
          <w:color w:val="F79646" w:themeColor="accent6"/>
          <w:sz w:val="36"/>
          <w:szCs w:val="22"/>
        </w:rPr>
        <w:tab/>
      </w:r>
      <w:r>
        <w:rPr>
          <w:rFonts w:asciiTheme="minorHAnsi" w:hAnsiTheme="minorHAnsi"/>
          <w:b/>
          <w:color w:val="F79646" w:themeColor="accent6"/>
          <w:sz w:val="36"/>
          <w:szCs w:val="22"/>
        </w:rPr>
        <w:t>Subject:</w:t>
      </w:r>
      <w:r>
        <w:rPr>
          <w:rFonts w:asciiTheme="minorHAnsi" w:hAnsiTheme="minorHAnsi"/>
          <w:b/>
          <w:color w:val="F79646" w:themeColor="accent6"/>
          <w:sz w:val="36"/>
          <w:szCs w:val="22"/>
        </w:rPr>
        <w:tab/>
        <w:t>Science</w:t>
      </w:r>
    </w:p>
    <w:p w:rsidR="00A96FF0" w:rsidRPr="00A96FF0" w:rsidRDefault="00A96FF0" w:rsidP="00A96FF0">
      <w:pPr>
        <w:pStyle w:val="Default"/>
        <w:jc w:val="center"/>
        <w:rPr>
          <w:rFonts w:asciiTheme="minorHAnsi" w:hAnsiTheme="minorHAnsi"/>
          <w:b/>
          <w:color w:val="F79646" w:themeColor="accent6"/>
          <w:sz w:val="36"/>
          <w:szCs w:val="22"/>
        </w:rPr>
      </w:pPr>
    </w:p>
    <w:p w:rsidR="00F95095" w:rsidRPr="00064401" w:rsidRDefault="00F95095" w:rsidP="005A201B">
      <w:pPr>
        <w:pStyle w:val="Default"/>
        <w:rPr>
          <w:rFonts w:asciiTheme="minorHAnsi" w:hAnsiTheme="minorHAnsi"/>
          <w:color w:val="212121"/>
          <w:sz w:val="20"/>
          <w:szCs w:val="22"/>
          <w:shd w:val="clear" w:color="auto" w:fill="FFFFFF"/>
        </w:rPr>
      </w:pPr>
    </w:p>
    <w:p w:rsidR="00F95095" w:rsidRPr="00A96FF0" w:rsidRDefault="00F95095" w:rsidP="00F95095">
      <w:pPr>
        <w:pStyle w:val="Default"/>
        <w:numPr>
          <w:ilvl w:val="0"/>
          <w:numId w:val="1"/>
        </w:numPr>
        <w:rPr>
          <w:rFonts w:asciiTheme="minorHAnsi" w:hAnsiTheme="minorHAnsi"/>
          <w:b/>
          <w:bCs/>
          <w:i/>
          <w:iCs/>
          <w:szCs w:val="22"/>
        </w:rPr>
      </w:pPr>
      <w:r w:rsidRPr="00A96FF0">
        <w:rPr>
          <w:rFonts w:asciiTheme="minorHAnsi" w:hAnsiTheme="minorHAnsi"/>
          <w:color w:val="212121"/>
          <w:szCs w:val="22"/>
          <w:shd w:val="clear" w:color="auto" w:fill="FFFFFF"/>
        </w:rPr>
        <w:t>The expectation</w:t>
      </w:r>
      <w:r w:rsidR="002779AA">
        <w:rPr>
          <w:rFonts w:asciiTheme="minorHAnsi" w:hAnsiTheme="minorHAnsi"/>
          <w:color w:val="212121"/>
          <w:szCs w:val="22"/>
          <w:shd w:val="clear" w:color="auto" w:fill="FFFFFF"/>
        </w:rPr>
        <w:t>s are</w:t>
      </w:r>
      <w:r w:rsidRPr="00A96FF0">
        <w:rPr>
          <w:rFonts w:asciiTheme="minorHAnsi" w:hAnsiTheme="minorHAnsi"/>
          <w:color w:val="212121"/>
          <w:szCs w:val="22"/>
          <w:shd w:val="clear" w:color="auto" w:fill="FFFFFF"/>
        </w:rPr>
        <w:t xml:space="preserve"> that all homework tasks are </w:t>
      </w:r>
      <w:r w:rsidR="002779AA">
        <w:rPr>
          <w:rFonts w:asciiTheme="minorHAnsi" w:hAnsiTheme="minorHAnsi"/>
          <w:color w:val="212121"/>
          <w:szCs w:val="22"/>
          <w:shd w:val="clear" w:color="auto" w:fill="FFFFFF"/>
        </w:rPr>
        <w:t xml:space="preserve">attempted, </w:t>
      </w:r>
      <w:r w:rsidRPr="00A96FF0">
        <w:rPr>
          <w:rFonts w:asciiTheme="minorHAnsi" w:hAnsiTheme="minorHAnsi"/>
          <w:color w:val="212121"/>
          <w:szCs w:val="22"/>
          <w:shd w:val="clear" w:color="auto" w:fill="FFFFFF"/>
        </w:rPr>
        <w:t xml:space="preserve">completed </w:t>
      </w:r>
      <w:r w:rsidR="002779AA">
        <w:rPr>
          <w:rFonts w:asciiTheme="minorHAnsi" w:hAnsiTheme="minorHAnsi"/>
          <w:color w:val="212121"/>
          <w:szCs w:val="22"/>
          <w:shd w:val="clear" w:color="auto" w:fill="FFFFFF"/>
        </w:rPr>
        <w:t xml:space="preserve">to the best of a student’s ability </w:t>
      </w:r>
      <w:r w:rsidRPr="00A96FF0">
        <w:rPr>
          <w:rFonts w:asciiTheme="minorHAnsi" w:hAnsiTheme="minorHAnsi"/>
          <w:color w:val="212121"/>
          <w:szCs w:val="22"/>
          <w:shd w:val="clear" w:color="auto" w:fill="FFFFFF"/>
        </w:rPr>
        <w:t xml:space="preserve">and handed in on time. Help and support is available in the faculty at the designated times </w:t>
      </w:r>
      <w:r w:rsidR="002779AA">
        <w:rPr>
          <w:rFonts w:asciiTheme="minorHAnsi" w:hAnsiTheme="minorHAnsi"/>
          <w:color w:val="212121"/>
          <w:szCs w:val="22"/>
          <w:shd w:val="clear" w:color="auto" w:fill="FFFFFF"/>
        </w:rPr>
        <w:t>–</w:t>
      </w:r>
      <w:r w:rsidR="00FB693F">
        <w:rPr>
          <w:rFonts w:asciiTheme="minorHAnsi" w:hAnsiTheme="minorHAnsi"/>
          <w:color w:val="212121"/>
          <w:szCs w:val="22"/>
          <w:shd w:val="clear" w:color="auto" w:fill="FFFFFF"/>
        </w:rPr>
        <w:t xml:space="preserve"> </w:t>
      </w:r>
      <w:r w:rsidR="002779AA">
        <w:rPr>
          <w:rFonts w:asciiTheme="minorHAnsi" w:hAnsiTheme="minorHAnsi"/>
          <w:color w:val="212121"/>
          <w:szCs w:val="22"/>
          <w:shd w:val="clear" w:color="auto" w:fill="FFFFFF"/>
        </w:rPr>
        <w:t xml:space="preserve">Tuesday and Thursday </w:t>
      </w:r>
      <w:r w:rsidR="00FB693F">
        <w:rPr>
          <w:rFonts w:asciiTheme="minorHAnsi" w:hAnsiTheme="minorHAnsi"/>
          <w:color w:val="212121"/>
          <w:szCs w:val="22"/>
          <w:shd w:val="clear" w:color="auto" w:fill="FFFFFF"/>
        </w:rPr>
        <w:t xml:space="preserve">lunchtime and each </w:t>
      </w:r>
      <w:r w:rsidR="002779AA">
        <w:rPr>
          <w:rFonts w:asciiTheme="minorHAnsi" w:hAnsiTheme="minorHAnsi"/>
          <w:color w:val="212121"/>
          <w:szCs w:val="22"/>
          <w:shd w:val="clear" w:color="auto" w:fill="FFFFFF"/>
        </w:rPr>
        <w:t>Wednesday</w:t>
      </w:r>
      <w:r w:rsidRPr="00A96FF0">
        <w:rPr>
          <w:rFonts w:asciiTheme="minorHAnsi" w:hAnsiTheme="minorHAnsi"/>
          <w:color w:val="212121"/>
          <w:szCs w:val="22"/>
          <w:shd w:val="clear" w:color="auto" w:fill="FFFFFF"/>
        </w:rPr>
        <w:t xml:space="preserve"> after school.</w:t>
      </w:r>
    </w:p>
    <w:p w:rsidR="00F95095" w:rsidRPr="00A96FF0" w:rsidRDefault="00F95095" w:rsidP="00F95095">
      <w:pPr>
        <w:pStyle w:val="Default"/>
        <w:numPr>
          <w:ilvl w:val="0"/>
          <w:numId w:val="1"/>
        </w:numPr>
        <w:rPr>
          <w:rFonts w:asciiTheme="minorHAnsi" w:hAnsiTheme="minorHAnsi"/>
          <w:b/>
          <w:bCs/>
          <w:i/>
          <w:iCs/>
          <w:szCs w:val="22"/>
        </w:rPr>
      </w:pPr>
      <w:r w:rsidRPr="00A96FF0">
        <w:rPr>
          <w:rFonts w:asciiTheme="minorHAnsi" w:hAnsiTheme="minorHAnsi"/>
          <w:color w:val="212121"/>
          <w:szCs w:val="22"/>
          <w:shd w:val="clear" w:color="auto" w:fill="FFFFFF"/>
        </w:rPr>
        <w:t xml:space="preserve">Any sub-standard homework not completed satisfactorily or non-completion of </w:t>
      </w:r>
      <w:r w:rsidR="00FB693F">
        <w:rPr>
          <w:rFonts w:asciiTheme="minorHAnsi" w:hAnsiTheme="minorHAnsi"/>
          <w:color w:val="212121"/>
          <w:szCs w:val="22"/>
          <w:shd w:val="clear" w:color="auto" w:fill="FFFFFF"/>
        </w:rPr>
        <w:t xml:space="preserve">tasks set will result in a teacher </w:t>
      </w:r>
      <w:r w:rsidRPr="00A96FF0">
        <w:rPr>
          <w:rFonts w:asciiTheme="minorHAnsi" w:hAnsiTheme="minorHAnsi"/>
          <w:color w:val="212121"/>
          <w:szCs w:val="22"/>
          <w:shd w:val="clear" w:color="auto" w:fill="FFFFFF"/>
        </w:rPr>
        <w:t>intervention</w:t>
      </w:r>
      <w:r w:rsidR="00FB693F">
        <w:rPr>
          <w:rFonts w:asciiTheme="minorHAnsi" w:hAnsiTheme="minorHAnsi"/>
          <w:color w:val="212121"/>
          <w:szCs w:val="22"/>
          <w:shd w:val="clear" w:color="auto" w:fill="FFFFFF"/>
        </w:rPr>
        <w:t xml:space="preserve"> session</w:t>
      </w:r>
      <w:r w:rsidR="002779AA">
        <w:rPr>
          <w:rFonts w:asciiTheme="minorHAnsi" w:hAnsiTheme="minorHAnsi"/>
          <w:color w:val="212121"/>
          <w:szCs w:val="22"/>
          <w:shd w:val="clear" w:color="auto" w:fill="FFFFFF"/>
        </w:rPr>
        <w:t xml:space="preserve"> or a detention</w:t>
      </w:r>
      <w:r w:rsidR="00FB693F">
        <w:rPr>
          <w:rFonts w:asciiTheme="minorHAnsi" w:hAnsiTheme="minorHAnsi"/>
          <w:color w:val="212121"/>
          <w:szCs w:val="22"/>
          <w:shd w:val="clear" w:color="auto" w:fill="FFFFFF"/>
        </w:rPr>
        <w:t xml:space="preserve"> on a</w:t>
      </w:r>
      <w:r w:rsidRPr="00A96FF0">
        <w:rPr>
          <w:rFonts w:asciiTheme="minorHAnsi" w:hAnsiTheme="minorHAnsi"/>
          <w:color w:val="212121"/>
          <w:szCs w:val="22"/>
          <w:shd w:val="clear" w:color="auto" w:fill="FFFFFF"/>
        </w:rPr>
        <w:t xml:space="preserve"> lunchtime.</w:t>
      </w:r>
    </w:p>
    <w:p w:rsidR="00064401" w:rsidRPr="00A96FF0" w:rsidRDefault="002779AA" w:rsidP="00064401">
      <w:pPr>
        <w:pStyle w:val="Default"/>
        <w:numPr>
          <w:ilvl w:val="0"/>
          <w:numId w:val="1"/>
        </w:numPr>
        <w:rPr>
          <w:rFonts w:asciiTheme="minorHAnsi" w:hAnsiTheme="minorHAnsi"/>
          <w:b/>
          <w:bCs/>
          <w:i/>
          <w:iCs/>
          <w:szCs w:val="22"/>
        </w:rPr>
      </w:pPr>
      <w:r>
        <w:rPr>
          <w:rFonts w:asciiTheme="minorHAnsi" w:hAnsiTheme="minorHAnsi"/>
          <w:color w:val="212121"/>
          <w:szCs w:val="22"/>
          <w:shd w:val="clear" w:color="auto" w:fill="FFFFFF"/>
        </w:rPr>
        <w:t>H</w:t>
      </w:r>
      <w:r w:rsidR="00F95095" w:rsidRPr="00A96FF0">
        <w:rPr>
          <w:rFonts w:asciiTheme="minorHAnsi" w:hAnsiTheme="minorHAnsi"/>
          <w:color w:val="212121"/>
          <w:szCs w:val="22"/>
          <w:shd w:val="clear" w:color="auto" w:fill="FFFFFF"/>
        </w:rPr>
        <w:t xml:space="preserve">omework is awarded a grade 1-4 in line with the Big 4 </w:t>
      </w:r>
      <w:r>
        <w:rPr>
          <w:rFonts w:asciiTheme="minorHAnsi" w:hAnsiTheme="minorHAnsi"/>
          <w:color w:val="212121"/>
          <w:szCs w:val="22"/>
          <w:shd w:val="clear" w:color="auto" w:fill="FFFFFF"/>
        </w:rPr>
        <w:t>during each data collection. Homework will be marked in line with the school policy with P4P opportunities</w:t>
      </w:r>
      <w:r w:rsidR="00F95095" w:rsidRPr="00A96FF0">
        <w:rPr>
          <w:rFonts w:asciiTheme="minorHAnsi" w:hAnsiTheme="minorHAnsi"/>
          <w:color w:val="212121"/>
          <w:szCs w:val="22"/>
          <w:shd w:val="clear" w:color="auto" w:fill="FFFFFF"/>
        </w:rPr>
        <w:t xml:space="preserve"> where appropriate/necessary.</w:t>
      </w:r>
    </w:p>
    <w:p w:rsidR="00064401" w:rsidRPr="00A96FF0" w:rsidRDefault="00064401" w:rsidP="00064401">
      <w:pPr>
        <w:pStyle w:val="Default"/>
        <w:numPr>
          <w:ilvl w:val="0"/>
          <w:numId w:val="1"/>
        </w:numPr>
        <w:rPr>
          <w:rFonts w:asciiTheme="minorHAnsi" w:hAnsiTheme="minorHAnsi"/>
          <w:b/>
          <w:bCs/>
          <w:i/>
          <w:iCs/>
          <w:szCs w:val="22"/>
        </w:rPr>
      </w:pPr>
      <w:r w:rsidRPr="00A96FF0">
        <w:rPr>
          <w:rFonts w:asciiTheme="minorHAnsi" w:hAnsiTheme="minorHAnsi"/>
          <w:color w:val="212121"/>
          <w:szCs w:val="22"/>
          <w:shd w:val="clear" w:color="auto" w:fill="FFFFFF"/>
        </w:rPr>
        <w:t>All faculty staff are required to keep a log of the tasks set for each year group, these can be called for at any time.</w:t>
      </w:r>
    </w:p>
    <w:p w:rsidR="00F95095" w:rsidRDefault="00F95095" w:rsidP="00064401">
      <w:pPr>
        <w:pStyle w:val="Default"/>
        <w:ind w:left="720"/>
        <w:rPr>
          <w:rFonts w:asciiTheme="minorHAnsi" w:hAnsiTheme="minorHAnsi"/>
          <w:szCs w:val="22"/>
        </w:rPr>
      </w:pPr>
    </w:p>
    <w:p w:rsidR="00A96FF0" w:rsidRDefault="00A96FF0" w:rsidP="00064401">
      <w:pPr>
        <w:pStyle w:val="Default"/>
        <w:ind w:left="720"/>
        <w:rPr>
          <w:rFonts w:asciiTheme="minorHAnsi" w:hAnsiTheme="minorHAnsi"/>
          <w:szCs w:val="22"/>
        </w:rPr>
      </w:pPr>
    </w:p>
    <w:p w:rsidR="00A96FF0" w:rsidRPr="00A96FF0" w:rsidRDefault="00A96FF0" w:rsidP="00064401">
      <w:pPr>
        <w:pStyle w:val="Default"/>
        <w:ind w:left="720"/>
        <w:rPr>
          <w:rFonts w:asciiTheme="minorHAnsi" w:hAnsiTheme="minorHAnsi"/>
          <w:szCs w:val="22"/>
        </w:rPr>
      </w:pPr>
    </w:p>
    <w:p w:rsidR="005A201B" w:rsidRPr="00A96FF0" w:rsidRDefault="00FB693F" w:rsidP="00A96FF0">
      <w:pPr>
        <w:pStyle w:val="Default"/>
        <w:jc w:val="center"/>
        <w:rPr>
          <w:rFonts w:asciiTheme="minorHAnsi" w:hAnsiTheme="minorHAnsi"/>
          <w:b/>
          <w:color w:val="F79646" w:themeColor="accent6"/>
          <w:sz w:val="36"/>
          <w:szCs w:val="22"/>
        </w:rPr>
      </w:pPr>
      <w:r>
        <w:rPr>
          <w:rFonts w:asciiTheme="minorHAnsi" w:hAnsiTheme="minorHAnsi"/>
          <w:b/>
          <w:bCs/>
          <w:color w:val="F79646" w:themeColor="accent6"/>
          <w:sz w:val="36"/>
          <w:szCs w:val="22"/>
        </w:rPr>
        <w:t>Science</w:t>
      </w:r>
      <w:r w:rsidR="005A201B" w:rsidRPr="00A96FF0">
        <w:rPr>
          <w:rFonts w:asciiTheme="minorHAnsi" w:hAnsiTheme="minorHAnsi"/>
          <w:b/>
          <w:bCs/>
          <w:color w:val="F79646" w:themeColor="accent6"/>
          <w:sz w:val="36"/>
          <w:szCs w:val="22"/>
        </w:rPr>
        <w:t xml:space="preserve"> Homework Policy Key Stage 3 </w:t>
      </w:r>
      <w:r w:rsidR="00F95095" w:rsidRPr="00A96FF0">
        <w:rPr>
          <w:rFonts w:asciiTheme="minorHAnsi" w:hAnsiTheme="minorHAnsi"/>
          <w:b/>
          <w:color w:val="F79646" w:themeColor="accent6"/>
          <w:sz w:val="36"/>
          <w:szCs w:val="22"/>
        </w:rPr>
        <w:t xml:space="preserve">- Years 7, </w:t>
      </w:r>
      <w:r w:rsidR="005A201B" w:rsidRPr="00A96FF0">
        <w:rPr>
          <w:rFonts w:asciiTheme="minorHAnsi" w:hAnsiTheme="minorHAnsi"/>
          <w:b/>
          <w:color w:val="F79646" w:themeColor="accent6"/>
          <w:sz w:val="36"/>
          <w:szCs w:val="22"/>
        </w:rPr>
        <w:t xml:space="preserve">8 </w:t>
      </w:r>
      <w:r w:rsidR="00F95095" w:rsidRPr="00A96FF0">
        <w:rPr>
          <w:rFonts w:asciiTheme="minorHAnsi" w:hAnsiTheme="minorHAnsi"/>
          <w:b/>
          <w:color w:val="F79646" w:themeColor="accent6"/>
          <w:sz w:val="36"/>
          <w:szCs w:val="22"/>
        </w:rPr>
        <w:t>and 9</w:t>
      </w:r>
    </w:p>
    <w:p w:rsidR="00A860C2" w:rsidRPr="00A96FF0" w:rsidRDefault="00A860C2" w:rsidP="00064401">
      <w:pPr>
        <w:pStyle w:val="Default"/>
        <w:rPr>
          <w:rFonts w:asciiTheme="minorHAnsi" w:hAnsiTheme="minorHAnsi"/>
          <w:color w:val="auto"/>
          <w:szCs w:val="22"/>
          <w:shd w:val="clear" w:color="auto" w:fill="FFFFFF"/>
        </w:rPr>
      </w:pPr>
    </w:p>
    <w:p w:rsidR="00064401" w:rsidRPr="00A96FF0" w:rsidRDefault="00FB693F" w:rsidP="00064401">
      <w:pPr>
        <w:pStyle w:val="Default"/>
        <w:numPr>
          <w:ilvl w:val="0"/>
          <w:numId w:val="2"/>
        </w:numPr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A knowledge </w:t>
      </w:r>
      <w:r w:rsidR="00064401" w:rsidRPr="00A96FF0">
        <w:rPr>
          <w:rFonts w:asciiTheme="minorHAnsi" w:hAnsiTheme="minorHAnsi"/>
          <w:color w:val="auto"/>
          <w:szCs w:val="22"/>
        </w:rPr>
        <w:t>based homework will be set weekly us</w:t>
      </w:r>
      <w:r>
        <w:rPr>
          <w:rFonts w:asciiTheme="minorHAnsi" w:hAnsiTheme="minorHAnsi"/>
          <w:color w:val="auto"/>
          <w:szCs w:val="22"/>
        </w:rPr>
        <w:t>ing a variety of formats. Knowledge</w:t>
      </w:r>
      <w:r w:rsidR="00064401" w:rsidRPr="00A96FF0">
        <w:rPr>
          <w:rFonts w:asciiTheme="minorHAnsi" w:hAnsiTheme="minorHAnsi"/>
          <w:color w:val="auto"/>
          <w:szCs w:val="22"/>
        </w:rPr>
        <w:t xml:space="preserve"> based homework will consist of short exercises to </w:t>
      </w:r>
      <w:r>
        <w:rPr>
          <w:rFonts w:asciiTheme="minorHAnsi" w:hAnsiTheme="minorHAnsi"/>
          <w:color w:val="auto"/>
          <w:szCs w:val="22"/>
        </w:rPr>
        <w:t>introduce or develop knowledge</w:t>
      </w:r>
      <w:r w:rsidR="00064401" w:rsidRPr="00A96FF0">
        <w:rPr>
          <w:rFonts w:asciiTheme="minorHAnsi" w:hAnsiTheme="minorHAnsi"/>
          <w:color w:val="auto"/>
          <w:szCs w:val="22"/>
        </w:rPr>
        <w:t xml:space="preserve">. Extension tasks will allow the students to apply their learning to </w:t>
      </w:r>
      <w:r>
        <w:rPr>
          <w:rFonts w:asciiTheme="minorHAnsi" w:hAnsiTheme="minorHAnsi"/>
          <w:color w:val="auto"/>
          <w:szCs w:val="22"/>
        </w:rPr>
        <w:t>additional concepts.</w:t>
      </w:r>
    </w:p>
    <w:p w:rsidR="00A860C2" w:rsidRPr="00A96FF0" w:rsidRDefault="00064401" w:rsidP="00A860C2">
      <w:pPr>
        <w:pStyle w:val="Default"/>
        <w:numPr>
          <w:ilvl w:val="0"/>
          <w:numId w:val="2"/>
        </w:numPr>
        <w:rPr>
          <w:rFonts w:asciiTheme="minorHAnsi" w:hAnsiTheme="minorHAnsi"/>
          <w:szCs w:val="22"/>
        </w:rPr>
      </w:pPr>
      <w:r w:rsidRPr="00A96FF0">
        <w:rPr>
          <w:rFonts w:asciiTheme="minorHAnsi" w:hAnsiTheme="minorHAnsi"/>
          <w:color w:val="212121"/>
          <w:szCs w:val="22"/>
          <w:shd w:val="clear" w:color="auto" w:fill="FFFFFF"/>
        </w:rPr>
        <w:t xml:space="preserve">This homework should take no longer than </w:t>
      </w:r>
      <w:r w:rsidR="00A860C2" w:rsidRPr="00A96FF0">
        <w:rPr>
          <w:rFonts w:asciiTheme="minorHAnsi" w:hAnsiTheme="minorHAnsi"/>
          <w:szCs w:val="22"/>
        </w:rPr>
        <w:t xml:space="preserve"> 30-45 minutes</w:t>
      </w:r>
      <w:r w:rsidRPr="00A96FF0">
        <w:rPr>
          <w:rFonts w:asciiTheme="minorHAnsi" w:hAnsiTheme="minorHAnsi"/>
          <w:szCs w:val="22"/>
        </w:rPr>
        <w:t xml:space="preserve"> to complete</w:t>
      </w:r>
    </w:p>
    <w:p w:rsidR="00A860C2" w:rsidRPr="00A96FF0" w:rsidRDefault="00F95095" w:rsidP="00A860C2">
      <w:pPr>
        <w:pStyle w:val="Default"/>
        <w:numPr>
          <w:ilvl w:val="0"/>
          <w:numId w:val="3"/>
        </w:numPr>
        <w:rPr>
          <w:rFonts w:asciiTheme="minorHAnsi" w:hAnsiTheme="minorHAnsi"/>
          <w:szCs w:val="22"/>
        </w:rPr>
      </w:pPr>
      <w:r w:rsidRPr="00A96FF0">
        <w:rPr>
          <w:rFonts w:asciiTheme="minorHAnsi" w:hAnsiTheme="minorHAnsi"/>
          <w:color w:val="212121"/>
          <w:szCs w:val="22"/>
          <w:shd w:val="clear" w:color="auto" w:fill="FFFFFF"/>
        </w:rPr>
        <w:t xml:space="preserve">Pupils </w:t>
      </w:r>
      <w:r w:rsidR="00A860C2" w:rsidRPr="00A96FF0">
        <w:rPr>
          <w:rFonts w:asciiTheme="minorHAnsi" w:hAnsiTheme="minorHAnsi"/>
          <w:color w:val="212121"/>
          <w:szCs w:val="22"/>
          <w:shd w:val="clear" w:color="auto" w:fill="FFFFFF"/>
        </w:rPr>
        <w:t xml:space="preserve">will be </w:t>
      </w:r>
      <w:r w:rsidRPr="00A96FF0">
        <w:rPr>
          <w:rFonts w:asciiTheme="minorHAnsi" w:hAnsiTheme="minorHAnsi"/>
          <w:color w:val="212121"/>
          <w:szCs w:val="22"/>
          <w:shd w:val="clear" w:color="auto" w:fill="FFFFFF"/>
        </w:rPr>
        <w:t>given one week to complete the set task.</w:t>
      </w:r>
      <w:r w:rsidRPr="00A96FF0">
        <w:rPr>
          <w:rFonts w:asciiTheme="minorHAnsi" w:hAnsiTheme="minorHAnsi"/>
          <w:color w:val="212121"/>
          <w:szCs w:val="22"/>
        </w:rPr>
        <w:br/>
      </w:r>
      <w:r w:rsidR="00A860C2" w:rsidRPr="00A96FF0">
        <w:rPr>
          <w:rFonts w:asciiTheme="minorHAnsi" w:hAnsiTheme="minorHAnsi"/>
          <w:color w:val="212121"/>
          <w:szCs w:val="22"/>
          <w:shd w:val="clear" w:color="auto" w:fill="FFFFFF"/>
        </w:rPr>
        <w:t>Homework tasks include:</w:t>
      </w:r>
    </w:p>
    <w:p w:rsidR="00A860C2" w:rsidRPr="00A96FF0" w:rsidRDefault="00FB693F" w:rsidP="00A860C2">
      <w:pPr>
        <w:pStyle w:val="Default"/>
        <w:numPr>
          <w:ilvl w:val="1"/>
          <w:numId w:val="3"/>
        </w:numPr>
        <w:rPr>
          <w:rFonts w:asciiTheme="minorHAnsi" w:hAnsiTheme="minorHAnsi"/>
          <w:szCs w:val="22"/>
        </w:rPr>
      </w:pPr>
      <w:r>
        <w:rPr>
          <w:rFonts w:asciiTheme="minorHAnsi" w:hAnsiTheme="minorHAnsi"/>
          <w:color w:val="212121"/>
          <w:szCs w:val="22"/>
          <w:shd w:val="clear" w:color="auto" w:fill="FFFFFF"/>
        </w:rPr>
        <w:t>On-line home learning - Bitesize</w:t>
      </w:r>
      <w:r w:rsidR="00A860C2" w:rsidRPr="00A96FF0">
        <w:rPr>
          <w:rFonts w:asciiTheme="minorHAnsi" w:hAnsiTheme="minorHAnsi"/>
          <w:color w:val="212121"/>
          <w:szCs w:val="22"/>
          <w:shd w:val="clear" w:color="auto" w:fill="FFFFFF"/>
        </w:rPr>
        <w:t>, SAM Learning</w:t>
      </w:r>
    </w:p>
    <w:p w:rsidR="00A860C2" w:rsidRPr="00A96FF0" w:rsidRDefault="00A860C2" w:rsidP="00A860C2">
      <w:pPr>
        <w:pStyle w:val="Default"/>
        <w:numPr>
          <w:ilvl w:val="1"/>
          <w:numId w:val="3"/>
        </w:numPr>
        <w:rPr>
          <w:rFonts w:asciiTheme="minorHAnsi" w:hAnsiTheme="minorHAnsi"/>
          <w:szCs w:val="22"/>
        </w:rPr>
      </w:pPr>
      <w:r w:rsidRPr="00A96FF0">
        <w:rPr>
          <w:rFonts w:asciiTheme="minorHAnsi" w:hAnsiTheme="minorHAnsi"/>
          <w:color w:val="212121"/>
          <w:szCs w:val="22"/>
          <w:shd w:val="clear" w:color="auto" w:fill="FFFFFF"/>
        </w:rPr>
        <w:t>Written tasks, worksheets, incorporating the opportunity for a challenge task and an element of research and literacy.</w:t>
      </w:r>
    </w:p>
    <w:p w:rsidR="00A860C2" w:rsidRPr="00A96FF0" w:rsidRDefault="00A860C2" w:rsidP="00A860C2">
      <w:pPr>
        <w:pStyle w:val="Default"/>
        <w:numPr>
          <w:ilvl w:val="1"/>
          <w:numId w:val="3"/>
        </w:numPr>
        <w:rPr>
          <w:rFonts w:asciiTheme="minorHAnsi" w:hAnsiTheme="minorHAnsi"/>
          <w:szCs w:val="22"/>
        </w:rPr>
      </w:pPr>
      <w:r w:rsidRPr="00A96FF0">
        <w:rPr>
          <w:rFonts w:asciiTheme="minorHAnsi" w:hAnsiTheme="minorHAnsi"/>
          <w:color w:val="212121"/>
          <w:szCs w:val="22"/>
          <w:shd w:val="clear" w:color="auto" w:fill="FFFFFF"/>
        </w:rPr>
        <w:t>Learning tasks, tested on the date due.</w:t>
      </w:r>
    </w:p>
    <w:p w:rsidR="00A860C2" w:rsidRPr="00A96FF0" w:rsidRDefault="00A860C2" w:rsidP="00A860C2">
      <w:pPr>
        <w:pStyle w:val="Default"/>
        <w:numPr>
          <w:ilvl w:val="1"/>
          <w:numId w:val="3"/>
        </w:numPr>
        <w:rPr>
          <w:rFonts w:asciiTheme="minorHAnsi" w:hAnsiTheme="minorHAnsi"/>
          <w:szCs w:val="22"/>
        </w:rPr>
      </w:pPr>
      <w:r w:rsidRPr="00A96FF0">
        <w:rPr>
          <w:rFonts w:asciiTheme="minorHAnsi" w:hAnsiTheme="minorHAnsi"/>
          <w:color w:val="212121"/>
          <w:szCs w:val="22"/>
          <w:shd w:val="clear" w:color="auto" w:fill="FFFFFF"/>
        </w:rPr>
        <w:t>Revision tasks - learning and/or written.</w:t>
      </w:r>
      <w:r w:rsidRPr="00A96FF0">
        <w:rPr>
          <w:rFonts w:asciiTheme="minorHAnsi" w:hAnsiTheme="minorHAnsi"/>
          <w:color w:val="212121"/>
          <w:szCs w:val="22"/>
        </w:rPr>
        <w:br/>
      </w:r>
    </w:p>
    <w:p w:rsidR="005A201B" w:rsidRDefault="005A201B" w:rsidP="005A201B">
      <w:pPr>
        <w:pStyle w:val="Default"/>
        <w:rPr>
          <w:rFonts w:asciiTheme="minorHAnsi" w:hAnsiTheme="minorHAnsi"/>
          <w:b/>
          <w:bCs/>
          <w:szCs w:val="22"/>
        </w:rPr>
      </w:pPr>
    </w:p>
    <w:p w:rsidR="00A96FF0" w:rsidRDefault="00A96FF0" w:rsidP="005A201B">
      <w:pPr>
        <w:pStyle w:val="Default"/>
        <w:rPr>
          <w:rFonts w:asciiTheme="minorHAnsi" w:hAnsiTheme="minorHAnsi"/>
          <w:b/>
          <w:bCs/>
          <w:szCs w:val="22"/>
        </w:rPr>
      </w:pPr>
    </w:p>
    <w:p w:rsidR="00A96FF0" w:rsidRDefault="00A96FF0" w:rsidP="005A201B">
      <w:pPr>
        <w:pStyle w:val="Default"/>
        <w:rPr>
          <w:rFonts w:asciiTheme="minorHAnsi" w:hAnsiTheme="minorHAnsi"/>
          <w:b/>
          <w:bCs/>
          <w:szCs w:val="22"/>
        </w:rPr>
      </w:pPr>
    </w:p>
    <w:p w:rsidR="00A96FF0" w:rsidRDefault="00A96FF0" w:rsidP="005A201B">
      <w:pPr>
        <w:pStyle w:val="Default"/>
        <w:rPr>
          <w:rFonts w:asciiTheme="minorHAnsi" w:hAnsiTheme="minorHAnsi"/>
          <w:b/>
          <w:bCs/>
          <w:szCs w:val="22"/>
        </w:rPr>
      </w:pPr>
    </w:p>
    <w:p w:rsidR="00A96FF0" w:rsidRDefault="00A96FF0" w:rsidP="005A201B">
      <w:pPr>
        <w:pStyle w:val="Default"/>
        <w:rPr>
          <w:rFonts w:asciiTheme="minorHAnsi" w:hAnsiTheme="minorHAnsi"/>
          <w:b/>
          <w:bCs/>
          <w:szCs w:val="22"/>
        </w:rPr>
      </w:pPr>
    </w:p>
    <w:p w:rsidR="00A96FF0" w:rsidRDefault="00A96FF0" w:rsidP="005A201B">
      <w:pPr>
        <w:pStyle w:val="Default"/>
        <w:rPr>
          <w:rFonts w:asciiTheme="minorHAnsi" w:hAnsiTheme="minorHAnsi"/>
          <w:b/>
          <w:bCs/>
          <w:szCs w:val="22"/>
        </w:rPr>
      </w:pPr>
    </w:p>
    <w:p w:rsidR="00A96FF0" w:rsidRDefault="00A96FF0" w:rsidP="005A201B">
      <w:pPr>
        <w:pStyle w:val="Default"/>
        <w:rPr>
          <w:rFonts w:asciiTheme="minorHAnsi" w:hAnsiTheme="minorHAnsi"/>
          <w:b/>
          <w:bCs/>
          <w:szCs w:val="22"/>
        </w:rPr>
      </w:pPr>
    </w:p>
    <w:p w:rsidR="00A96FF0" w:rsidRDefault="00A96FF0" w:rsidP="005A201B">
      <w:pPr>
        <w:pStyle w:val="Default"/>
        <w:rPr>
          <w:rFonts w:asciiTheme="minorHAnsi" w:hAnsiTheme="minorHAnsi"/>
          <w:b/>
          <w:bCs/>
          <w:szCs w:val="22"/>
        </w:rPr>
      </w:pPr>
    </w:p>
    <w:p w:rsidR="00A96FF0" w:rsidRDefault="00A96FF0" w:rsidP="005A201B">
      <w:pPr>
        <w:pStyle w:val="Default"/>
        <w:rPr>
          <w:rFonts w:asciiTheme="minorHAnsi" w:hAnsiTheme="minorHAnsi"/>
          <w:b/>
          <w:bCs/>
          <w:szCs w:val="22"/>
        </w:rPr>
      </w:pPr>
    </w:p>
    <w:p w:rsidR="00A96FF0" w:rsidRDefault="00A96FF0" w:rsidP="005A201B">
      <w:pPr>
        <w:pStyle w:val="Default"/>
        <w:rPr>
          <w:rFonts w:asciiTheme="minorHAnsi" w:hAnsiTheme="minorHAnsi"/>
          <w:b/>
          <w:bCs/>
          <w:szCs w:val="22"/>
        </w:rPr>
      </w:pPr>
    </w:p>
    <w:p w:rsidR="00A96FF0" w:rsidRDefault="00A96FF0" w:rsidP="005A201B">
      <w:pPr>
        <w:pStyle w:val="Default"/>
        <w:rPr>
          <w:rFonts w:asciiTheme="minorHAnsi" w:hAnsiTheme="minorHAnsi"/>
          <w:b/>
          <w:bCs/>
          <w:szCs w:val="22"/>
        </w:rPr>
      </w:pPr>
    </w:p>
    <w:p w:rsidR="00A96FF0" w:rsidRDefault="00A96FF0" w:rsidP="005A201B">
      <w:pPr>
        <w:pStyle w:val="Default"/>
        <w:rPr>
          <w:rFonts w:asciiTheme="minorHAnsi" w:hAnsiTheme="minorHAnsi"/>
          <w:b/>
          <w:bCs/>
          <w:szCs w:val="22"/>
        </w:rPr>
      </w:pPr>
    </w:p>
    <w:p w:rsidR="00A96FF0" w:rsidRPr="00A96FF0" w:rsidRDefault="00A96FF0" w:rsidP="005A201B">
      <w:pPr>
        <w:pStyle w:val="Default"/>
        <w:rPr>
          <w:rFonts w:asciiTheme="minorHAnsi" w:hAnsiTheme="minorHAnsi"/>
          <w:b/>
          <w:bCs/>
          <w:szCs w:val="22"/>
        </w:rPr>
      </w:pPr>
    </w:p>
    <w:p w:rsidR="005A201B" w:rsidRPr="00A96FF0" w:rsidRDefault="005A201B" w:rsidP="00A96FF0">
      <w:pPr>
        <w:pStyle w:val="Default"/>
        <w:jc w:val="center"/>
        <w:rPr>
          <w:rFonts w:asciiTheme="minorHAnsi" w:hAnsiTheme="minorHAnsi"/>
          <w:b/>
          <w:color w:val="F79646" w:themeColor="accent6"/>
          <w:sz w:val="40"/>
          <w:szCs w:val="22"/>
        </w:rPr>
      </w:pPr>
      <w:r w:rsidRPr="00A96FF0">
        <w:rPr>
          <w:rFonts w:asciiTheme="minorHAnsi" w:hAnsiTheme="minorHAnsi"/>
          <w:b/>
          <w:bCs/>
          <w:color w:val="F79646" w:themeColor="accent6"/>
          <w:sz w:val="40"/>
          <w:szCs w:val="22"/>
        </w:rPr>
        <w:lastRenderedPageBreak/>
        <w:t xml:space="preserve">Key Stage 4 </w:t>
      </w:r>
      <w:r w:rsidRPr="00A96FF0">
        <w:rPr>
          <w:rFonts w:asciiTheme="minorHAnsi" w:hAnsiTheme="minorHAnsi"/>
          <w:b/>
          <w:color w:val="F79646" w:themeColor="accent6"/>
          <w:sz w:val="40"/>
          <w:szCs w:val="22"/>
        </w:rPr>
        <w:t>- Years 10 and 11</w:t>
      </w:r>
    </w:p>
    <w:p w:rsidR="00A96FF0" w:rsidRPr="00A96FF0" w:rsidRDefault="00A96FF0" w:rsidP="00A96FF0">
      <w:pPr>
        <w:pStyle w:val="Default"/>
        <w:jc w:val="center"/>
        <w:rPr>
          <w:rFonts w:asciiTheme="minorHAnsi" w:hAnsiTheme="minorHAnsi"/>
          <w:color w:val="F79646" w:themeColor="accent6"/>
          <w:sz w:val="40"/>
          <w:szCs w:val="22"/>
        </w:rPr>
      </w:pPr>
    </w:p>
    <w:p w:rsidR="00E8701D" w:rsidRDefault="00E8701D" w:rsidP="00A860C2">
      <w:pPr>
        <w:pStyle w:val="Default"/>
        <w:numPr>
          <w:ilvl w:val="0"/>
          <w:numId w:val="2"/>
        </w:num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Students will study for their GCSE </w:t>
      </w:r>
      <w:r w:rsidR="002779AA">
        <w:rPr>
          <w:rFonts w:asciiTheme="minorHAnsi" w:hAnsiTheme="minorHAnsi"/>
          <w:szCs w:val="22"/>
        </w:rPr>
        <w:t>Combined</w:t>
      </w:r>
      <w:r>
        <w:rPr>
          <w:rFonts w:asciiTheme="minorHAnsi" w:hAnsiTheme="minorHAnsi"/>
          <w:szCs w:val="22"/>
        </w:rPr>
        <w:t xml:space="preserve"> Science (</w:t>
      </w:r>
      <w:r w:rsidR="002779AA">
        <w:rPr>
          <w:rFonts w:asciiTheme="minorHAnsi" w:hAnsiTheme="minorHAnsi"/>
          <w:szCs w:val="22"/>
        </w:rPr>
        <w:t>Trilogy</w:t>
      </w:r>
      <w:r>
        <w:rPr>
          <w:rFonts w:asciiTheme="minorHAnsi" w:hAnsiTheme="minorHAnsi"/>
          <w:szCs w:val="22"/>
        </w:rPr>
        <w:t xml:space="preserve">) or their </w:t>
      </w:r>
      <w:r w:rsidR="00902806">
        <w:rPr>
          <w:rFonts w:asciiTheme="minorHAnsi" w:hAnsiTheme="minorHAnsi"/>
          <w:szCs w:val="22"/>
        </w:rPr>
        <w:t>GCSE Biology, GCSE Chemistry &amp; GCSE Physics (t</w:t>
      </w:r>
      <w:r>
        <w:rPr>
          <w:rFonts w:asciiTheme="minorHAnsi" w:hAnsiTheme="minorHAnsi"/>
          <w:szCs w:val="22"/>
        </w:rPr>
        <w:t>riple award</w:t>
      </w:r>
      <w:r w:rsidR="00902806">
        <w:rPr>
          <w:rFonts w:asciiTheme="minorHAnsi" w:hAnsiTheme="minorHAnsi"/>
          <w:szCs w:val="22"/>
        </w:rPr>
        <w:t>)</w:t>
      </w:r>
    </w:p>
    <w:p w:rsidR="00E62831" w:rsidRDefault="005A201B" w:rsidP="00A860C2">
      <w:pPr>
        <w:pStyle w:val="Default"/>
        <w:numPr>
          <w:ilvl w:val="0"/>
          <w:numId w:val="2"/>
        </w:numPr>
        <w:rPr>
          <w:rFonts w:asciiTheme="minorHAnsi" w:hAnsiTheme="minorHAnsi"/>
          <w:szCs w:val="22"/>
        </w:rPr>
      </w:pPr>
      <w:r w:rsidRPr="00A96FF0">
        <w:rPr>
          <w:rFonts w:asciiTheme="minorHAnsi" w:hAnsiTheme="minorHAnsi"/>
          <w:szCs w:val="22"/>
        </w:rPr>
        <w:t xml:space="preserve">We follow the </w:t>
      </w:r>
      <w:r w:rsidR="00626427">
        <w:rPr>
          <w:rFonts w:asciiTheme="minorHAnsi" w:hAnsiTheme="minorHAnsi"/>
          <w:szCs w:val="22"/>
        </w:rPr>
        <w:t xml:space="preserve">following </w:t>
      </w:r>
      <w:r w:rsidRPr="00A96FF0">
        <w:rPr>
          <w:rFonts w:asciiTheme="minorHAnsi" w:hAnsiTheme="minorHAnsi"/>
          <w:szCs w:val="22"/>
        </w:rPr>
        <w:t>AQA Specification</w:t>
      </w:r>
      <w:r w:rsidR="00626427">
        <w:rPr>
          <w:rFonts w:asciiTheme="minorHAnsi" w:hAnsiTheme="minorHAnsi"/>
          <w:szCs w:val="22"/>
        </w:rPr>
        <w:t xml:space="preserve">s. Students </w:t>
      </w:r>
      <w:r w:rsidR="002779AA">
        <w:rPr>
          <w:rFonts w:asciiTheme="minorHAnsi" w:hAnsiTheme="minorHAnsi"/>
          <w:szCs w:val="22"/>
        </w:rPr>
        <w:t>will either study</w:t>
      </w:r>
      <w:r w:rsidR="00626427">
        <w:rPr>
          <w:rFonts w:asciiTheme="minorHAnsi" w:hAnsiTheme="minorHAnsi"/>
          <w:szCs w:val="22"/>
        </w:rPr>
        <w:t xml:space="preserve"> </w:t>
      </w:r>
      <w:r w:rsidR="002779AA">
        <w:rPr>
          <w:rFonts w:asciiTheme="minorHAnsi" w:hAnsiTheme="minorHAnsi"/>
          <w:szCs w:val="22"/>
        </w:rPr>
        <w:t>Combined Science</w:t>
      </w:r>
      <w:r w:rsidR="00626427">
        <w:rPr>
          <w:rFonts w:asciiTheme="minorHAnsi" w:hAnsiTheme="minorHAnsi"/>
          <w:szCs w:val="22"/>
        </w:rPr>
        <w:t xml:space="preserve">: </w:t>
      </w:r>
      <w:r w:rsidR="002779AA">
        <w:rPr>
          <w:rFonts w:asciiTheme="minorHAnsi" w:hAnsiTheme="minorHAnsi"/>
          <w:szCs w:val="22"/>
        </w:rPr>
        <w:t xml:space="preserve">Trilogy (8464) or </w:t>
      </w:r>
      <w:r w:rsidR="00626427">
        <w:rPr>
          <w:rFonts w:asciiTheme="minorHAnsi" w:hAnsiTheme="minorHAnsi"/>
          <w:szCs w:val="22"/>
        </w:rPr>
        <w:t>Triple Science: Biology (</w:t>
      </w:r>
      <w:r w:rsidR="002779AA">
        <w:rPr>
          <w:rFonts w:asciiTheme="minorHAnsi" w:hAnsiTheme="minorHAnsi"/>
          <w:szCs w:val="22"/>
        </w:rPr>
        <w:t>8461</w:t>
      </w:r>
      <w:r w:rsidR="00626427">
        <w:rPr>
          <w:rFonts w:asciiTheme="minorHAnsi" w:hAnsiTheme="minorHAnsi"/>
          <w:szCs w:val="22"/>
        </w:rPr>
        <w:t>), Chemistry (</w:t>
      </w:r>
      <w:r w:rsidR="002779AA">
        <w:rPr>
          <w:rFonts w:asciiTheme="minorHAnsi" w:hAnsiTheme="minorHAnsi"/>
          <w:szCs w:val="22"/>
        </w:rPr>
        <w:t>8462</w:t>
      </w:r>
      <w:r w:rsidR="00626427">
        <w:rPr>
          <w:rFonts w:asciiTheme="minorHAnsi" w:hAnsiTheme="minorHAnsi"/>
          <w:szCs w:val="22"/>
        </w:rPr>
        <w:t>)</w:t>
      </w:r>
      <w:r w:rsidR="00E62831">
        <w:rPr>
          <w:rFonts w:asciiTheme="minorHAnsi" w:hAnsiTheme="minorHAnsi"/>
          <w:szCs w:val="22"/>
        </w:rPr>
        <w:t>, Physics (</w:t>
      </w:r>
      <w:r w:rsidR="002779AA">
        <w:rPr>
          <w:rFonts w:asciiTheme="minorHAnsi" w:hAnsiTheme="minorHAnsi"/>
          <w:szCs w:val="22"/>
        </w:rPr>
        <w:t>8463</w:t>
      </w:r>
      <w:r w:rsidR="00E62831">
        <w:rPr>
          <w:rFonts w:asciiTheme="minorHAnsi" w:hAnsiTheme="minorHAnsi"/>
          <w:szCs w:val="22"/>
        </w:rPr>
        <w:t>)</w:t>
      </w:r>
      <w:r w:rsidRPr="00A96FF0">
        <w:rPr>
          <w:rFonts w:asciiTheme="minorHAnsi" w:hAnsiTheme="minorHAnsi"/>
          <w:szCs w:val="22"/>
        </w:rPr>
        <w:t xml:space="preserve">. </w:t>
      </w:r>
    </w:p>
    <w:p w:rsidR="005A201B" w:rsidRDefault="005A201B" w:rsidP="00A860C2">
      <w:pPr>
        <w:pStyle w:val="Default"/>
        <w:numPr>
          <w:ilvl w:val="0"/>
          <w:numId w:val="2"/>
        </w:numPr>
        <w:rPr>
          <w:rFonts w:asciiTheme="minorHAnsi" w:hAnsiTheme="minorHAnsi"/>
          <w:szCs w:val="22"/>
        </w:rPr>
      </w:pPr>
      <w:r w:rsidRPr="00A96FF0">
        <w:rPr>
          <w:rFonts w:asciiTheme="minorHAnsi" w:hAnsiTheme="minorHAnsi"/>
          <w:szCs w:val="22"/>
        </w:rPr>
        <w:t>The exam</w:t>
      </w:r>
      <w:r w:rsidR="00557A76">
        <w:rPr>
          <w:rFonts w:asciiTheme="minorHAnsi" w:hAnsiTheme="minorHAnsi"/>
          <w:szCs w:val="22"/>
        </w:rPr>
        <w:t>s consist</w:t>
      </w:r>
      <w:r w:rsidR="002779AA">
        <w:rPr>
          <w:rFonts w:asciiTheme="minorHAnsi" w:hAnsiTheme="minorHAnsi"/>
          <w:szCs w:val="22"/>
        </w:rPr>
        <w:t xml:space="preserve"> of two</w:t>
      </w:r>
      <w:r w:rsidR="00E62831">
        <w:rPr>
          <w:rFonts w:asciiTheme="minorHAnsi" w:hAnsiTheme="minorHAnsi"/>
          <w:szCs w:val="22"/>
        </w:rPr>
        <w:t xml:space="preserve"> paper</w:t>
      </w:r>
      <w:r w:rsidR="002779AA">
        <w:rPr>
          <w:rFonts w:asciiTheme="minorHAnsi" w:hAnsiTheme="minorHAnsi"/>
          <w:szCs w:val="22"/>
        </w:rPr>
        <w:t xml:space="preserve">s for each </w:t>
      </w:r>
      <w:r w:rsidR="00E62831">
        <w:rPr>
          <w:rFonts w:asciiTheme="minorHAnsi" w:hAnsiTheme="minorHAnsi"/>
          <w:szCs w:val="22"/>
        </w:rPr>
        <w:t>Science</w:t>
      </w:r>
      <w:r w:rsidR="002779AA">
        <w:rPr>
          <w:rFonts w:asciiTheme="minorHAnsi" w:hAnsiTheme="minorHAnsi"/>
          <w:szCs w:val="22"/>
        </w:rPr>
        <w:t xml:space="preserve"> subject</w:t>
      </w:r>
      <w:r w:rsidR="00E62831">
        <w:rPr>
          <w:rFonts w:asciiTheme="minorHAnsi" w:hAnsiTheme="minorHAnsi"/>
          <w:szCs w:val="22"/>
        </w:rPr>
        <w:t xml:space="preserve"> (</w:t>
      </w:r>
      <w:r w:rsidR="002779AA">
        <w:rPr>
          <w:rFonts w:asciiTheme="minorHAnsi" w:hAnsiTheme="minorHAnsi"/>
          <w:szCs w:val="22"/>
        </w:rPr>
        <w:t>6 exams)</w:t>
      </w:r>
      <w:r w:rsidRPr="00A96FF0">
        <w:rPr>
          <w:rFonts w:asciiTheme="minorHAnsi" w:hAnsiTheme="minorHAnsi"/>
          <w:szCs w:val="22"/>
        </w:rPr>
        <w:t xml:space="preserve"> which </w:t>
      </w:r>
      <w:r w:rsidR="00A860C2" w:rsidRPr="00A96FF0">
        <w:rPr>
          <w:rFonts w:asciiTheme="minorHAnsi" w:hAnsiTheme="minorHAnsi"/>
          <w:szCs w:val="22"/>
        </w:rPr>
        <w:t>assess</w:t>
      </w:r>
      <w:r w:rsidR="00902806">
        <w:rPr>
          <w:rFonts w:asciiTheme="minorHAnsi" w:hAnsiTheme="minorHAnsi"/>
          <w:szCs w:val="22"/>
        </w:rPr>
        <w:t>es</w:t>
      </w:r>
      <w:r w:rsidRPr="00A96FF0">
        <w:rPr>
          <w:rFonts w:asciiTheme="minorHAnsi" w:hAnsiTheme="minorHAnsi"/>
          <w:szCs w:val="22"/>
        </w:rPr>
        <w:t xml:space="preserve"> the skills</w:t>
      </w:r>
      <w:r w:rsidR="00E62831">
        <w:rPr>
          <w:rFonts w:asciiTheme="minorHAnsi" w:hAnsiTheme="minorHAnsi"/>
          <w:szCs w:val="22"/>
        </w:rPr>
        <w:t xml:space="preserve"> and knowledge</w:t>
      </w:r>
      <w:r w:rsidR="002779AA">
        <w:rPr>
          <w:rFonts w:asciiTheme="minorHAnsi" w:hAnsiTheme="minorHAnsi"/>
          <w:szCs w:val="22"/>
        </w:rPr>
        <w:t>, along with the practical activities</w:t>
      </w:r>
      <w:r w:rsidRPr="00A96FF0">
        <w:rPr>
          <w:rFonts w:asciiTheme="minorHAnsi" w:hAnsiTheme="minorHAnsi"/>
          <w:szCs w:val="22"/>
        </w:rPr>
        <w:t xml:space="preserve"> learnt over the GCSE course. </w:t>
      </w:r>
    </w:p>
    <w:p w:rsidR="00064401" w:rsidRPr="00A96FF0" w:rsidRDefault="00A860C2" w:rsidP="00A860C2">
      <w:pPr>
        <w:pStyle w:val="Default"/>
        <w:numPr>
          <w:ilvl w:val="0"/>
          <w:numId w:val="2"/>
        </w:numPr>
        <w:rPr>
          <w:rFonts w:asciiTheme="minorHAnsi" w:hAnsiTheme="minorHAnsi"/>
          <w:szCs w:val="22"/>
        </w:rPr>
      </w:pPr>
      <w:r w:rsidRPr="00A96FF0">
        <w:rPr>
          <w:rFonts w:asciiTheme="minorHAnsi" w:hAnsiTheme="minorHAnsi"/>
          <w:color w:val="212121"/>
          <w:szCs w:val="22"/>
          <w:shd w:val="clear" w:color="auto" w:fill="FFFFFF"/>
        </w:rPr>
        <w:t>Students will receive at l</w:t>
      </w:r>
      <w:r w:rsidR="00E62831">
        <w:rPr>
          <w:rFonts w:asciiTheme="minorHAnsi" w:hAnsiTheme="minorHAnsi"/>
          <w:color w:val="212121"/>
          <w:szCs w:val="22"/>
          <w:shd w:val="clear" w:color="auto" w:fill="FFFFFF"/>
        </w:rPr>
        <w:t>east one homework from each of their Science</w:t>
      </w:r>
      <w:r w:rsidRPr="00A96FF0">
        <w:rPr>
          <w:rFonts w:asciiTheme="minorHAnsi" w:hAnsiTheme="minorHAnsi"/>
          <w:color w:val="212121"/>
          <w:szCs w:val="22"/>
          <w:shd w:val="clear" w:color="auto" w:fill="FFFFFF"/>
        </w:rPr>
        <w:t xml:space="preserve"> </w:t>
      </w:r>
      <w:r w:rsidR="00E62831">
        <w:rPr>
          <w:rFonts w:asciiTheme="minorHAnsi" w:hAnsiTheme="minorHAnsi"/>
          <w:color w:val="212121"/>
          <w:szCs w:val="22"/>
          <w:shd w:val="clear" w:color="auto" w:fill="FFFFFF"/>
        </w:rPr>
        <w:t xml:space="preserve">teachers </w:t>
      </w:r>
      <w:r w:rsidR="00557A76">
        <w:rPr>
          <w:rFonts w:asciiTheme="minorHAnsi" w:hAnsiTheme="minorHAnsi"/>
          <w:color w:val="212121"/>
          <w:szCs w:val="22"/>
          <w:shd w:val="clear" w:color="auto" w:fill="FFFFFF"/>
        </w:rPr>
        <w:t>every</w:t>
      </w:r>
      <w:r w:rsidRPr="00A96FF0">
        <w:rPr>
          <w:rFonts w:asciiTheme="minorHAnsi" w:hAnsiTheme="minorHAnsi"/>
          <w:color w:val="212121"/>
          <w:szCs w:val="22"/>
          <w:shd w:val="clear" w:color="auto" w:fill="FFFFFF"/>
        </w:rPr>
        <w:t xml:space="preserve"> week</w:t>
      </w:r>
      <w:r w:rsidR="00E8701D">
        <w:rPr>
          <w:rFonts w:asciiTheme="minorHAnsi" w:hAnsiTheme="minorHAnsi"/>
          <w:color w:val="212121"/>
          <w:szCs w:val="22"/>
          <w:shd w:val="clear" w:color="auto" w:fill="FFFFFF"/>
        </w:rPr>
        <w:t xml:space="preserve"> (Double award -2 teachers, Triple award -3 teachers)</w:t>
      </w:r>
      <w:r w:rsidRPr="00A96FF0">
        <w:rPr>
          <w:rFonts w:asciiTheme="minorHAnsi" w:hAnsiTheme="minorHAnsi"/>
          <w:color w:val="212121"/>
          <w:szCs w:val="22"/>
          <w:shd w:val="clear" w:color="auto" w:fill="FFFFFF"/>
        </w:rPr>
        <w:t>, with an a</w:t>
      </w:r>
      <w:r w:rsidR="00E62831">
        <w:rPr>
          <w:rFonts w:asciiTheme="minorHAnsi" w:hAnsiTheme="minorHAnsi"/>
          <w:szCs w:val="22"/>
        </w:rPr>
        <w:t>pproximate duration of</w:t>
      </w:r>
      <w:r w:rsidRPr="00A96FF0">
        <w:rPr>
          <w:rFonts w:asciiTheme="minorHAnsi" w:hAnsiTheme="minorHAnsi"/>
          <w:szCs w:val="22"/>
        </w:rPr>
        <w:t xml:space="preserve"> one hour</w:t>
      </w:r>
      <w:r w:rsidR="00064401" w:rsidRPr="00A96FF0">
        <w:rPr>
          <w:rFonts w:asciiTheme="minorHAnsi" w:hAnsiTheme="minorHAnsi"/>
          <w:szCs w:val="22"/>
        </w:rPr>
        <w:t xml:space="preserve">. </w:t>
      </w:r>
    </w:p>
    <w:p w:rsidR="00A860C2" w:rsidRPr="00A96FF0" w:rsidRDefault="00064401" w:rsidP="00A860C2">
      <w:pPr>
        <w:pStyle w:val="Default"/>
        <w:numPr>
          <w:ilvl w:val="0"/>
          <w:numId w:val="2"/>
        </w:numPr>
        <w:rPr>
          <w:rFonts w:asciiTheme="minorHAnsi" w:hAnsiTheme="minorHAnsi"/>
          <w:szCs w:val="22"/>
        </w:rPr>
      </w:pPr>
      <w:r w:rsidRPr="00A96FF0">
        <w:rPr>
          <w:rFonts w:asciiTheme="minorHAnsi" w:hAnsiTheme="minorHAnsi"/>
          <w:szCs w:val="22"/>
        </w:rPr>
        <w:t>It is expected that students consolidate their understanding with additional independent work</w:t>
      </w:r>
      <w:r w:rsidR="00E8701D">
        <w:rPr>
          <w:rFonts w:asciiTheme="minorHAnsi" w:hAnsiTheme="minorHAnsi"/>
          <w:szCs w:val="22"/>
        </w:rPr>
        <w:t xml:space="preserve">, </w:t>
      </w:r>
      <w:r w:rsidR="00557A76">
        <w:rPr>
          <w:rFonts w:asciiTheme="minorHAnsi" w:hAnsiTheme="minorHAnsi"/>
          <w:szCs w:val="22"/>
        </w:rPr>
        <w:t xml:space="preserve">for </w:t>
      </w:r>
      <w:r w:rsidR="00E8701D">
        <w:rPr>
          <w:rFonts w:asciiTheme="minorHAnsi" w:hAnsiTheme="minorHAnsi"/>
          <w:szCs w:val="22"/>
        </w:rPr>
        <w:t>at least 1 hour per week</w:t>
      </w:r>
      <w:r w:rsidR="00A71314">
        <w:rPr>
          <w:rFonts w:asciiTheme="minorHAnsi" w:hAnsiTheme="minorHAnsi"/>
          <w:szCs w:val="22"/>
        </w:rPr>
        <w:t xml:space="preserve"> (</w:t>
      </w:r>
      <w:r w:rsidR="00557A76">
        <w:rPr>
          <w:rFonts w:asciiTheme="minorHAnsi" w:hAnsiTheme="minorHAnsi"/>
          <w:szCs w:val="22"/>
        </w:rPr>
        <w:t>Trilogy</w:t>
      </w:r>
      <w:r w:rsidR="00A71314">
        <w:rPr>
          <w:rFonts w:asciiTheme="minorHAnsi" w:hAnsiTheme="minorHAnsi"/>
          <w:szCs w:val="22"/>
        </w:rPr>
        <w:t>) or two hours a week (</w:t>
      </w:r>
      <w:r w:rsidR="00557A76">
        <w:rPr>
          <w:rFonts w:asciiTheme="minorHAnsi" w:hAnsiTheme="minorHAnsi"/>
          <w:szCs w:val="22"/>
        </w:rPr>
        <w:t>Triple Science</w:t>
      </w:r>
      <w:r w:rsidR="00A71314">
        <w:rPr>
          <w:rFonts w:asciiTheme="minorHAnsi" w:hAnsiTheme="minorHAnsi"/>
          <w:szCs w:val="22"/>
        </w:rPr>
        <w:t>)</w:t>
      </w:r>
      <w:r w:rsidR="00E8701D">
        <w:rPr>
          <w:rFonts w:asciiTheme="minorHAnsi" w:hAnsiTheme="minorHAnsi"/>
          <w:szCs w:val="22"/>
        </w:rPr>
        <w:t>.</w:t>
      </w:r>
      <w:r w:rsidR="00A71314">
        <w:rPr>
          <w:rFonts w:asciiTheme="minorHAnsi" w:hAnsiTheme="minorHAnsi"/>
          <w:szCs w:val="22"/>
        </w:rPr>
        <w:t xml:space="preserve"> </w:t>
      </w:r>
      <w:r w:rsidR="00557A76">
        <w:rPr>
          <w:rFonts w:asciiTheme="minorHAnsi" w:hAnsiTheme="minorHAnsi"/>
          <w:szCs w:val="22"/>
        </w:rPr>
        <w:t>The Science department sell revision and work books to assist with consolidation of learning.</w:t>
      </w:r>
    </w:p>
    <w:p w:rsidR="00A96FF0" w:rsidRPr="00A96FF0" w:rsidRDefault="00A96FF0" w:rsidP="00A96FF0">
      <w:pPr>
        <w:pStyle w:val="ListParagraph"/>
        <w:numPr>
          <w:ilvl w:val="0"/>
          <w:numId w:val="2"/>
        </w:numPr>
        <w:rPr>
          <w:rFonts w:cs="Arial"/>
          <w:sz w:val="24"/>
        </w:rPr>
      </w:pPr>
      <w:r w:rsidRPr="00A96FF0">
        <w:rPr>
          <w:rFonts w:cs="Arial"/>
          <w:sz w:val="24"/>
        </w:rPr>
        <w:t xml:space="preserve">In the run up to the exam, exam papers will be set to be completed independently. </w:t>
      </w:r>
    </w:p>
    <w:p w:rsidR="005A201B" w:rsidRPr="00A96FF0" w:rsidRDefault="005A201B" w:rsidP="005A201B">
      <w:pPr>
        <w:pStyle w:val="Default"/>
        <w:rPr>
          <w:rFonts w:asciiTheme="minorHAnsi" w:hAnsiTheme="minorHAnsi"/>
          <w:szCs w:val="22"/>
        </w:rPr>
      </w:pPr>
    </w:p>
    <w:p w:rsidR="00064401" w:rsidRPr="00A96FF0" w:rsidRDefault="00064401" w:rsidP="005A201B">
      <w:pPr>
        <w:pStyle w:val="Default"/>
        <w:rPr>
          <w:rFonts w:asciiTheme="minorHAnsi" w:hAnsiTheme="minorHAnsi"/>
          <w:szCs w:val="22"/>
        </w:rPr>
      </w:pPr>
    </w:p>
    <w:p w:rsidR="005A201B" w:rsidRPr="00A96FF0" w:rsidRDefault="005A201B" w:rsidP="005A201B">
      <w:pPr>
        <w:pStyle w:val="Default"/>
        <w:rPr>
          <w:rFonts w:asciiTheme="minorHAnsi" w:hAnsiTheme="minorHAnsi"/>
          <w:b/>
          <w:bCs/>
          <w:szCs w:val="22"/>
        </w:rPr>
      </w:pPr>
    </w:p>
    <w:p w:rsidR="005A201B" w:rsidRDefault="005A201B" w:rsidP="00A96FF0">
      <w:pPr>
        <w:pStyle w:val="Default"/>
        <w:jc w:val="center"/>
        <w:rPr>
          <w:rFonts w:asciiTheme="minorHAnsi" w:hAnsiTheme="minorHAnsi"/>
          <w:b/>
          <w:bCs/>
          <w:color w:val="F79646" w:themeColor="accent6"/>
          <w:sz w:val="40"/>
          <w:szCs w:val="22"/>
        </w:rPr>
      </w:pPr>
      <w:r w:rsidRPr="00A96FF0">
        <w:rPr>
          <w:rFonts w:asciiTheme="minorHAnsi" w:hAnsiTheme="minorHAnsi"/>
          <w:b/>
          <w:bCs/>
          <w:color w:val="F79646" w:themeColor="accent6"/>
          <w:sz w:val="40"/>
          <w:szCs w:val="22"/>
        </w:rPr>
        <w:t>Key Stage 5</w:t>
      </w:r>
      <w:r w:rsidR="00F40F66">
        <w:rPr>
          <w:rFonts w:asciiTheme="minorHAnsi" w:hAnsiTheme="minorHAnsi"/>
          <w:b/>
          <w:bCs/>
          <w:color w:val="F79646" w:themeColor="accent6"/>
          <w:sz w:val="40"/>
          <w:szCs w:val="22"/>
        </w:rPr>
        <w:t xml:space="preserve"> – Years 12 and 13</w:t>
      </w:r>
    </w:p>
    <w:p w:rsidR="00A96FF0" w:rsidRPr="00A96FF0" w:rsidRDefault="00A96FF0" w:rsidP="00A96FF0">
      <w:pPr>
        <w:pStyle w:val="Default"/>
        <w:jc w:val="center"/>
        <w:rPr>
          <w:rFonts w:asciiTheme="minorHAnsi" w:hAnsiTheme="minorHAnsi"/>
          <w:color w:val="F79646" w:themeColor="accent6"/>
          <w:sz w:val="40"/>
          <w:szCs w:val="22"/>
        </w:rPr>
      </w:pPr>
    </w:p>
    <w:p w:rsidR="00064401" w:rsidRPr="00A96FF0" w:rsidRDefault="00064401" w:rsidP="00064401">
      <w:pPr>
        <w:pStyle w:val="Default"/>
        <w:numPr>
          <w:ilvl w:val="0"/>
          <w:numId w:val="4"/>
        </w:numPr>
        <w:rPr>
          <w:rFonts w:asciiTheme="minorHAnsi" w:hAnsiTheme="minorHAnsi"/>
          <w:szCs w:val="22"/>
        </w:rPr>
      </w:pPr>
      <w:r w:rsidRPr="00A96FF0">
        <w:rPr>
          <w:rFonts w:asciiTheme="minorHAnsi" w:hAnsiTheme="minorHAnsi"/>
          <w:szCs w:val="22"/>
        </w:rPr>
        <w:t xml:space="preserve">We follow </w:t>
      </w:r>
      <w:r w:rsidR="00E8701D">
        <w:rPr>
          <w:rFonts w:asciiTheme="minorHAnsi" w:hAnsiTheme="minorHAnsi"/>
          <w:szCs w:val="22"/>
        </w:rPr>
        <w:t>the following AQA</w:t>
      </w:r>
      <w:r w:rsidRPr="00A96FF0">
        <w:rPr>
          <w:rFonts w:asciiTheme="minorHAnsi" w:hAnsiTheme="minorHAnsi"/>
          <w:szCs w:val="22"/>
        </w:rPr>
        <w:t xml:space="preserve"> specification</w:t>
      </w:r>
      <w:r w:rsidR="00902806">
        <w:rPr>
          <w:rFonts w:asciiTheme="minorHAnsi" w:hAnsiTheme="minorHAnsi"/>
          <w:szCs w:val="22"/>
        </w:rPr>
        <w:t>s: A2 Biology (7402</w:t>
      </w:r>
      <w:r w:rsidRPr="00A96FF0">
        <w:rPr>
          <w:rFonts w:asciiTheme="minorHAnsi" w:hAnsiTheme="minorHAnsi"/>
          <w:szCs w:val="22"/>
        </w:rPr>
        <w:t>)</w:t>
      </w:r>
      <w:r w:rsidR="00902806">
        <w:rPr>
          <w:rFonts w:asciiTheme="minorHAnsi" w:hAnsiTheme="minorHAnsi"/>
          <w:szCs w:val="22"/>
        </w:rPr>
        <w:t>, A2 Chemistry (7405), A2 Physics (7408)</w:t>
      </w:r>
      <w:r w:rsidRPr="00A96FF0">
        <w:rPr>
          <w:rFonts w:asciiTheme="minorHAnsi" w:hAnsiTheme="minorHAnsi"/>
          <w:szCs w:val="22"/>
        </w:rPr>
        <w:t>.</w:t>
      </w:r>
    </w:p>
    <w:p w:rsidR="005A201B" w:rsidRPr="00A96FF0" w:rsidRDefault="005A201B" w:rsidP="00064401">
      <w:pPr>
        <w:pStyle w:val="Default"/>
        <w:numPr>
          <w:ilvl w:val="0"/>
          <w:numId w:val="4"/>
        </w:numPr>
        <w:rPr>
          <w:rFonts w:asciiTheme="minorHAnsi" w:hAnsiTheme="minorHAnsi"/>
          <w:szCs w:val="22"/>
        </w:rPr>
      </w:pPr>
      <w:r w:rsidRPr="00A96FF0">
        <w:rPr>
          <w:rFonts w:asciiTheme="minorHAnsi" w:hAnsiTheme="minorHAnsi"/>
          <w:szCs w:val="22"/>
        </w:rPr>
        <w:t xml:space="preserve">KS5 homework will be set by the teacher </w:t>
      </w:r>
      <w:r w:rsidR="00557A76">
        <w:rPr>
          <w:rFonts w:asciiTheme="minorHAnsi" w:hAnsiTheme="minorHAnsi"/>
          <w:szCs w:val="22"/>
        </w:rPr>
        <w:t>each week as appropriate</w:t>
      </w:r>
      <w:r w:rsidRPr="00A96FF0">
        <w:rPr>
          <w:rFonts w:asciiTheme="minorHAnsi" w:hAnsiTheme="minorHAnsi"/>
          <w:szCs w:val="22"/>
        </w:rPr>
        <w:t xml:space="preserve">. This may consist of exam questions or </w:t>
      </w:r>
      <w:r w:rsidR="00064401" w:rsidRPr="00A96FF0">
        <w:rPr>
          <w:rFonts w:asciiTheme="minorHAnsi" w:hAnsiTheme="minorHAnsi"/>
          <w:szCs w:val="22"/>
        </w:rPr>
        <w:t>a variety of tasks set by the teacher.</w:t>
      </w:r>
      <w:r w:rsidRPr="00A96FF0">
        <w:rPr>
          <w:rFonts w:asciiTheme="minorHAnsi" w:hAnsiTheme="minorHAnsi"/>
          <w:szCs w:val="22"/>
        </w:rPr>
        <w:t xml:space="preserve"> </w:t>
      </w:r>
    </w:p>
    <w:p w:rsidR="00064401" w:rsidRPr="00A96FF0" w:rsidRDefault="00064401" w:rsidP="00064401">
      <w:pPr>
        <w:pStyle w:val="ListParagraph"/>
        <w:numPr>
          <w:ilvl w:val="0"/>
          <w:numId w:val="4"/>
        </w:numPr>
        <w:rPr>
          <w:rFonts w:cs="Arial"/>
          <w:sz w:val="24"/>
        </w:rPr>
      </w:pPr>
      <w:r w:rsidRPr="00A96FF0">
        <w:rPr>
          <w:rFonts w:cs="Arial"/>
          <w:color w:val="000000"/>
          <w:sz w:val="24"/>
        </w:rPr>
        <w:t xml:space="preserve">The main focus for </w:t>
      </w:r>
      <w:r w:rsidR="00A96FF0" w:rsidRPr="00A96FF0">
        <w:rPr>
          <w:rFonts w:cs="Arial"/>
          <w:color w:val="000000"/>
          <w:sz w:val="24"/>
        </w:rPr>
        <w:t xml:space="preserve">the Advanced level students </w:t>
      </w:r>
      <w:r w:rsidRPr="00A96FF0">
        <w:rPr>
          <w:rFonts w:cs="Arial"/>
          <w:color w:val="000000"/>
          <w:sz w:val="24"/>
        </w:rPr>
        <w:t>will be to</w:t>
      </w:r>
      <w:r w:rsidR="00A96FF0" w:rsidRPr="00A96FF0">
        <w:rPr>
          <w:rFonts w:cs="Arial"/>
          <w:color w:val="000000"/>
          <w:sz w:val="24"/>
        </w:rPr>
        <w:t xml:space="preserve"> enable them to</w:t>
      </w:r>
      <w:r w:rsidRPr="00A96FF0">
        <w:rPr>
          <w:rFonts w:cs="Arial"/>
          <w:color w:val="000000"/>
          <w:sz w:val="24"/>
        </w:rPr>
        <w:t xml:space="preserve"> </w:t>
      </w:r>
      <w:r w:rsidR="00A96FF0" w:rsidRPr="00A96FF0">
        <w:rPr>
          <w:rFonts w:cs="Arial"/>
          <w:color w:val="000000"/>
          <w:sz w:val="24"/>
        </w:rPr>
        <w:t xml:space="preserve">develop their </w:t>
      </w:r>
      <w:r w:rsidR="00902806">
        <w:rPr>
          <w:rFonts w:cs="Arial"/>
          <w:color w:val="000000"/>
          <w:sz w:val="24"/>
        </w:rPr>
        <w:t xml:space="preserve">knowledge and </w:t>
      </w:r>
      <w:r w:rsidR="00A96FF0" w:rsidRPr="00A96FF0">
        <w:rPr>
          <w:rFonts w:cs="Arial"/>
          <w:color w:val="000000"/>
          <w:sz w:val="24"/>
        </w:rPr>
        <w:t xml:space="preserve">skills and </w:t>
      </w:r>
      <w:r w:rsidR="00902806">
        <w:rPr>
          <w:rFonts w:cs="Arial"/>
          <w:color w:val="000000"/>
          <w:sz w:val="24"/>
        </w:rPr>
        <w:t xml:space="preserve">their </w:t>
      </w:r>
      <w:r w:rsidR="00A96FF0" w:rsidRPr="00A96FF0">
        <w:rPr>
          <w:rFonts w:cs="Arial"/>
          <w:color w:val="000000"/>
          <w:sz w:val="24"/>
        </w:rPr>
        <w:t xml:space="preserve">ability to answer </w:t>
      </w:r>
      <w:r w:rsidR="00902806">
        <w:rPr>
          <w:rFonts w:cs="Arial"/>
          <w:color w:val="000000"/>
          <w:sz w:val="24"/>
        </w:rPr>
        <w:t>application</w:t>
      </w:r>
      <w:r w:rsidRPr="00A96FF0">
        <w:rPr>
          <w:rFonts w:cs="Arial"/>
          <w:color w:val="000000"/>
          <w:sz w:val="24"/>
        </w:rPr>
        <w:t xml:space="preserve"> based questions in order to improve their confidence and exam techniques.</w:t>
      </w:r>
    </w:p>
    <w:p w:rsidR="00064401" w:rsidRDefault="00064401" w:rsidP="00064401">
      <w:pPr>
        <w:pStyle w:val="ListParagraph"/>
        <w:numPr>
          <w:ilvl w:val="0"/>
          <w:numId w:val="4"/>
        </w:numPr>
        <w:rPr>
          <w:rFonts w:cs="Arial"/>
          <w:sz w:val="24"/>
        </w:rPr>
      </w:pPr>
      <w:r w:rsidRPr="00A96FF0">
        <w:rPr>
          <w:rFonts w:cs="Arial"/>
          <w:sz w:val="24"/>
        </w:rPr>
        <w:t>Homework will be extensive and require in depth application</w:t>
      </w:r>
      <w:r w:rsidR="00A96FF0" w:rsidRPr="00A96FF0">
        <w:rPr>
          <w:rFonts w:cs="Arial"/>
          <w:sz w:val="24"/>
        </w:rPr>
        <w:t xml:space="preserve"> by the students</w:t>
      </w:r>
      <w:r w:rsidR="005A201B" w:rsidRPr="00A96FF0">
        <w:rPr>
          <w:rFonts w:cs="Arial"/>
          <w:sz w:val="24"/>
        </w:rPr>
        <w:t xml:space="preserve">, it is </w:t>
      </w:r>
      <w:r w:rsidRPr="00A96FF0">
        <w:rPr>
          <w:rFonts w:cs="Arial"/>
          <w:sz w:val="24"/>
        </w:rPr>
        <w:t xml:space="preserve">also expected that students </w:t>
      </w:r>
      <w:r w:rsidR="005A201B" w:rsidRPr="00A96FF0">
        <w:rPr>
          <w:rFonts w:cs="Arial"/>
          <w:sz w:val="24"/>
        </w:rPr>
        <w:t xml:space="preserve">consolidate their understanding with additional independent work </w:t>
      </w:r>
      <w:r w:rsidRPr="00A96FF0">
        <w:rPr>
          <w:rFonts w:cs="Arial"/>
          <w:sz w:val="24"/>
        </w:rPr>
        <w:t xml:space="preserve">by at </w:t>
      </w:r>
      <w:r w:rsidR="00A96FF0" w:rsidRPr="00A96FF0">
        <w:rPr>
          <w:rFonts w:cs="Arial"/>
          <w:sz w:val="24"/>
        </w:rPr>
        <w:t xml:space="preserve">least </w:t>
      </w:r>
      <w:r w:rsidR="00557A76">
        <w:rPr>
          <w:rFonts w:cs="Arial"/>
          <w:sz w:val="24"/>
        </w:rPr>
        <w:t>5</w:t>
      </w:r>
      <w:r w:rsidRPr="00A96FF0">
        <w:rPr>
          <w:rFonts w:cs="Arial"/>
          <w:sz w:val="24"/>
        </w:rPr>
        <w:t xml:space="preserve"> hours per week</w:t>
      </w:r>
      <w:r w:rsidR="00A96FF0" w:rsidRPr="00A96FF0">
        <w:rPr>
          <w:rFonts w:cs="Arial"/>
          <w:sz w:val="24"/>
        </w:rPr>
        <w:t>.</w:t>
      </w:r>
    </w:p>
    <w:p w:rsidR="00557A76" w:rsidRPr="00A96FF0" w:rsidRDefault="00557A76" w:rsidP="00064401">
      <w:pPr>
        <w:pStyle w:val="ListParagraph"/>
        <w:numPr>
          <w:ilvl w:val="0"/>
          <w:numId w:val="4"/>
        </w:numPr>
        <w:rPr>
          <w:rFonts w:cs="Arial"/>
          <w:sz w:val="24"/>
        </w:rPr>
      </w:pPr>
      <w:r>
        <w:rPr>
          <w:rFonts w:cs="Arial"/>
          <w:sz w:val="24"/>
        </w:rPr>
        <w:t>The expectation is for independent study to be evidenced by the student.</w:t>
      </w:r>
    </w:p>
    <w:p w:rsidR="008D6933" w:rsidRPr="00A96FF0" w:rsidRDefault="005A201B" w:rsidP="00365D92">
      <w:pPr>
        <w:pStyle w:val="ListParagraph"/>
        <w:numPr>
          <w:ilvl w:val="0"/>
          <w:numId w:val="4"/>
        </w:numPr>
        <w:rPr>
          <w:rFonts w:cs="Arial"/>
          <w:sz w:val="24"/>
        </w:rPr>
      </w:pPr>
      <w:r w:rsidRPr="00465A85">
        <w:rPr>
          <w:rFonts w:cs="Arial"/>
          <w:sz w:val="24"/>
        </w:rPr>
        <w:t xml:space="preserve">In the run up to </w:t>
      </w:r>
      <w:r w:rsidR="00A96FF0" w:rsidRPr="00465A85">
        <w:rPr>
          <w:rFonts w:cs="Arial"/>
          <w:sz w:val="24"/>
        </w:rPr>
        <w:t xml:space="preserve">the </w:t>
      </w:r>
      <w:r w:rsidRPr="00465A85">
        <w:rPr>
          <w:rFonts w:cs="Arial"/>
          <w:sz w:val="24"/>
        </w:rPr>
        <w:t>exam, exam papers will be set to be completed independently. It would be expected that the st</w:t>
      </w:r>
      <w:r w:rsidR="00902806" w:rsidRPr="00465A85">
        <w:rPr>
          <w:rFonts w:cs="Arial"/>
          <w:sz w:val="24"/>
        </w:rPr>
        <w:t>udents complete these within the allocated time for each paper</w:t>
      </w:r>
      <w:r w:rsidRPr="00465A85">
        <w:rPr>
          <w:rFonts w:cs="Arial"/>
          <w:sz w:val="24"/>
        </w:rPr>
        <w:t>.</w:t>
      </w:r>
    </w:p>
    <w:sectPr w:rsidR="008D6933" w:rsidRPr="00A96FF0" w:rsidSect="00A860C2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57066"/>
    <w:multiLevelType w:val="hybridMultilevel"/>
    <w:tmpl w:val="FE9C358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937C2C"/>
    <w:multiLevelType w:val="hybridMultilevel"/>
    <w:tmpl w:val="8466C60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8027C4"/>
    <w:multiLevelType w:val="hybridMultilevel"/>
    <w:tmpl w:val="A59AB8E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D2690F"/>
    <w:multiLevelType w:val="hybridMultilevel"/>
    <w:tmpl w:val="3F540A5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01B"/>
    <w:rsid w:val="00064401"/>
    <w:rsid w:val="002779AA"/>
    <w:rsid w:val="0039445B"/>
    <w:rsid w:val="00465A85"/>
    <w:rsid w:val="00557A76"/>
    <w:rsid w:val="005A201B"/>
    <w:rsid w:val="00626427"/>
    <w:rsid w:val="008D6933"/>
    <w:rsid w:val="00902806"/>
    <w:rsid w:val="00A71314"/>
    <w:rsid w:val="00A860C2"/>
    <w:rsid w:val="00A96FF0"/>
    <w:rsid w:val="00B0701D"/>
    <w:rsid w:val="00E62831"/>
    <w:rsid w:val="00E8701D"/>
    <w:rsid w:val="00F40F66"/>
    <w:rsid w:val="00F95095"/>
    <w:rsid w:val="00FB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F14FB0-D7C7-477F-A216-1F9A9FE12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20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644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6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F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Matt Barratt</cp:lastModifiedBy>
  <cp:revision>2</cp:revision>
  <cp:lastPrinted>2015-10-22T07:02:00Z</cp:lastPrinted>
  <dcterms:created xsi:type="dcterms:W3CDTF">2017-09-13T13:59:00Z</dcterms:created>
  <dcterms:modified xsi:type="dcterms:W3CDTF">2017-09-13T13:59:00Z</dcterms:modified>
</cp:coreProperties>
</file>