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220C" w:rsidRPr="00786995" w:rsidRDefault="00D3220C" w:rsidP="00786995">
      <w:pPr>
        <w:shd w:val="clear" w:color="auto" w:fill="FFFFFF" w:themeFill="background1"/>
        <w:jc w:val="center"/>
        <w:rPr>
          <w:b/>
        </w:rPr>
      </w:pPr>
      <w:r w:rsidRPr="00786995">
        <w:rPr>
          <w:b/>
        </w:rPr>
        <w:t>ПРАВИТЕЛЬСТВО  САНКТ</w:t>
      </w:r>
      <w:r w:rsidR="00927853" w:rsidRPr="00786995">
        <w:rPr>
          <w:b/>
        </w:rPr>
        <w:t>-</w:t>
      </w:r>
      <w:r w:rsidRPr="00786995">
        <w:rPr>
          <w:b/>
        </w:rPr>
        <w:t>ПЕТЕРБУРГА  КОМИТЕТ  ПО  ОБРАЗОВАНИЮ</w:t>
      </w:r>
    </w:p>
    <w:p w:rsidR="00D3220C" w:rsidRDefault="00D3220C" w:rsidP="00786995">
      <w:pPr>
        <w:shd w:val="clear" w:color="auto" w:fill="FFFFFF" w:themeFill="background1"/>
        <w:jc w:val="center"/>
      </w:pPr>
      <w:r>
        <w:t>Государственное бюджетное общеобразовательное учреждение школа № 350</w:t>
      </w:r>
    </w:p>
    <w:p w:rsidR="00D3220C" w:rsidRDefault="00D3220C" w:rsidP="00786995">
      <w:pPr>
        <w:shd w:val="clear" w:color="auto" w:fill="FFFFFF" w:themeFill="background1"/>
        <w:jc w:val="center"/>
      </w:pPr>
      <w:r>
        <w:t>Невского административного района г.</w:t>
      </w:r>
      <w:r w:rsidR="00927853">
        <w:t>С</w:t>
      </w:r>
      <w:r>
        <w:t>анкт-Петербурга</w:t>
      </w:r>
    </w:p>
    <w:p w:rsidR="00D3220C" w:rsidRDefault="00D3220C" w:rsidP="00786995">
      <w:pPr>
        <w:shd w:val="clear" w:color="auto" w:fill="FFFFFF" w:themeFill="background1"/>
        <w:jc w:val="center"/>
      </w:pPr>
      <w:r>
        <w:t>Адрес: Тельмана 34 к.1</w:t>
      </w:r>
    </w:p>
    <w:p w:rsidR="00D3220C" w:rsidRPr="003D04FC" w:rsidRDefault="00D3220C" w:rsidP="00786995">
      <w:pPr>
        <w:shd w:val="clear" w:color="auto" w:fill="FFFFFF" w:themeFill="background1"/>
        <w:jc w:val="center"/>
        <w:rPr>
          <w:b/>
        </w:rPr>
      </w:pPr>
      <w:r>
        <w:t xml:space="preserve">Телефон/факс 446-43-98, </w:t>
      </w:r>
      <w:r>
        <w:rPr>
          <w:lang w:val="en-US"/>
        </w:rPr>
        <w:t>e</w:t>
      </w:r>
      <w:r w:rsidRPr="00D3220C">
        <w:t>-</w:t>
      </w:r>
      <w:r>
        <w:rPr>
          <w:lang w:val="en-US"/>
        </w:rPr>
        <w:t>mail</w:t>
      </w:r>
      <w:r>
        <w:t>:</w:t>
      </w:r>
      <w:r w:rsidR="003D04FC">
        <w:rPr>
          <w:lang w:val="en-US"/>
        </w:rPr>
        <w:t>school</w:t>
      </w:r>
      <w:r w:rsidR="003D04FC" w:rsidRPr="003D04FC">
        <w:t>350-</w:t>
      </w:r>
      <w:r w:rsidR="003D04FC">
        <w:rPr>
          <w:lang w:val="en-US"/>
        </w:rPr>
        <w:t>spb</w:t>
      </w:r>
      <w:r w:rsidR="003D04FC" w:rsidRPr="003D04FC">
        <w:t>@</w:t>
      </w:r>
      <w:r w:rsidR="003D04FC">
        <w:rPr>
          <w:lang w:val="en-US"/>
        </w:rPr>
        <w:t>mail</w:t>
      </w:r>
      <w:r w:rsidR="003D04FC" w:rsidRPr="003D04FC">
        <w:t>.</w:t>
      </w:r>
      <w:r w:rsidR="003D04FC">
        <w:rPr>
          <w:lang w:val="en-US"/>
        </w:rPr>
        <w:t>ru</w:t>
      </w:r>
      <w:bookmarkStart w:id="0" w:name="_GoBack"/>
      <w:bookmarkEnd w:id="0"/>
    </w:p>
    <w:p w:rsidR="00D3220C" w:rsidRDefault="00D3220C" w:rsidP="00B02354">
      <w:pPr>
        <w:shd w:val="clear" w:color="auto" w:fill="FFFFFF" w:themeFill="background1"/>
      </w:pPr>
    </w:p>
    <w:p w:rsidR="00D3220C" w:rsidRPr="00786995" w:rsidRDefault="00D3220C" w:rsidP="00786995">
      <w:pPr>
        <w:shd w:val="clear" w:color="auto" w:fill="FFFFFF" w:themeFill="background1"/>
        <w:jc w:val="center"/>
        <w:rPr>
          <w:b/>
        </w:rPr>
      </w:pPr>
      <w:r w:rsidRPr="00786995">
        <w:rPr>
          <w:b/>
        </w:rPr>
        <w:t>ПРОЕКТНО-ИСС</w:t>
      </w:r>
      <w:r w:rsidR="00011693" w:rsidRPr="00786995">
        <w:rPr>
          <w:b/>
        </w:rPr>
        <w:t>ЛЕД</w:t>
      </w:r>
      <w:r w:rsidRPr="00786995">
        <w:rPr>
          <w:b/>
        </w:rPr>
        <w:t>ОВАТЕЛЬСКАЯ  ДЕЯТЕЛЬНОСТЬ</w:t>
      </w:r>
    </w:p>
    <w:p w:rsidR="00D3220C" w:rsidRPr="00786995" w:rsidRDefault="00D3220C" w:rsidP="00786995">
      <w:pPr>
        <w:shd w:val="clear" w:color="auto" w:fill="FFFFFF" w:themeFill="background1"/>
        <w:jc w:val="center"/>
        <w:rPr>
          <w:b/>
        </w:rPr>
      </w:pPr>
    </w:p>
    <w:p w:rsidR="00D3220C" w:rsidRPr="00786995" w:rsidRDefault="00D3220C" w:rsidP="00786995">
      <w:pPr>
        <w:shd w:val="clear" w:color="auto" w:fill="FFFFFF" w:themeFill="background1"/>
        <w:jc w:val="center"/>
        <w:rPr>
          <w:b/>
        </w:rPr>
      </w:pPr>
      <w:r w:rsidRPr="00786995">
        <w:rPr>
          <w:b/>
        </w:rPr>
        <w:t>ТЕМА  ПРОЕКТА</w:t>
      </w:r>
    </w:p>
    <w:p w:rsidR="00D3220C" w:rsidRDefault="002F1748" w:rsidP="00786995">
      <w:pPr>
        <w:shd w:val="clear" w:color="auto" w:fill="FFFFFF" w:themeFill="background1"/>
        <w:jc w:val="center"/>
      </w:pPr>
      <w:r w:rsidRPr="00786995">
        <w:rPr>
          <w:b/>
        </w:rPr>
        <w:t>Роль науки химии в Великой победе советского народа над Фашисткой Германией</w:t>
      </w:r>
      <w:r w:rsidR="00F94770" w:rsidRPr="00786995">
        <w:rPr>
          <w:b/>
        </w:rPr>
        <w:t>.</w:t>
      </w:r>
      <w:r w:rsidR="000973DE" w:rsidRPr="00786995">
        <w:rPr>
          <w:b/>
        </w:rPr>
        <w:br/>
      </w:r>
      <w:r w:rsidR="000973DE" w:rsidRPr="00786995">
        <w:rPr>
          <w:sz w:val="72"/>
          <w:szCs w:val="72"/>
        </w:rPr>
        <w:br/>
      </w:r>
      <w:r w:rsidR="000973DE">
        <w:rPr>
          <w:sz w:val="72"/>
          <w:szCs w:val="72"/>
        </w:rPr>
        <w:br/>
      </w:r>
      <w:r w:rsidR="00725642">
        <w:t xml:space="preserve">                                     </w:t>
      </w:r>
      <w:r w:rsidR="00BE1336">
        <w:t xml:space="preserve">  </w:t>
      </w:r>
      <w:r w:rsidR="00D3220C">
        <w:t>Руководитель проекта</w:t>
      </w:r>
    </w:p>
    <w:p w:rsidR="00C17787" w:rsidRDefault="00725642" w:rsidP="00B02354">
      <w:pPr>
        <w:shd w:val="clear" w:color="auto" w:fill="FFFFFF" w:themeFill="background1"/>
      </w:pPr>
      <w:r>
        <w:t xml:space="preserve">                                                                   </w:t>
      </w:r>
      <w:r w:rsidR="00571745">
        <w:t xml:space="preserve">    </w:t>
      </w:r>
      <w:r w:rsidR="00D3220C" w:rsidRPr="00C17787">
        <w:t xml:space="preserve">Присада Наталья </w:t>
      </w:r>
      <w:r w:rsidR="00C17787">
        <w:t>Андреевна</w:t>
      </w:r>
    </w:p>
    <w:p w:rsidR="00C17787" w:rsidRDefault="00725642" w:rsidP="00B02354">
      <w:pPr>
        <w:shd w:val="clear" w:color="auto" w:fill="FFFFFF" w:themeFill="background1"/>
      </w:pPr>
      <w:r>
        <w:t xml:space="preserve">                                   </w:t>
      </w:r>
      <w:r w:rsidR="00BE1336">
        <w:t xml:space="preserve">                               </w:t>
      </w:r>
      <w:r w:rsidR="00571745">
        <w:t xml:space="preserve">     </w:t>
      </w:r>
      <w:r w:rsidR="00C17787">
        <w:t>учитель химии</w:t>
      </w:r>
    </w:p>
    <w:p w:rsidR="00C17787" w:rsidRDefault="00C17787" w:rsidP="00B02354">
      <w:pPr>
        <w:shd w:val="clear" w:color="auto" w:fill="FFFFFF" w:themeFill="background1"/>
      </w:pPr>
      <w:r>
        <w:t xml:space="preserve">                                  </w:t>
      </w:r>
      <w:r w:rsidR="00725642">
        <w:t xml:space="preserve">                               </w:t>
      </w:r>
      <w:r w:rsidR="00571745">
        <w:t xml:space="preserve">     </w:t>
      </w:r>
      <w:r>
        <w:t xml:space="preserve"> Работу выполнили:</w:t>
      </w:r>
    </w:p>
    <w:p w:rsidR="00C17787" w:rsidRDefault="00C17787" w:rsidP="00B02354">
      <w:pPr>
        <w:shd w:val="clear" w:color="auto" w:fill="FFFFFF" w:themeFill="background1"/>
      </w:pPr>
      <w:r>
        <w:t xml:space="preserve">                                  </w:t>
      </w:r>
      <w:r w:rsidR="00725642">
        <w:t xml:space="preserve">                               </w:t>
      </w:r>
      <w:r w:rsidR="00BE1336">
        <w:t xml:space="preserve">  </w:t>
      </w:r>
      <w:r w:rsidR="00571745">
        <w:t xml:space="preserve">    </w:t>
      </w:r>
      <w:r>
        <w:t>Акимова Евангелина, 10 «А» класс</w:t>
      </w:r>
    </w:p>
    <w:p w:rsidR="00C17787" w:rsidRDefault="00C17787" w:rsidP="00B02354">
      <w:pPr>
        <w:shd w:val="clear" w:color="auto" w:fill="FFFFFF" w:themeFill="background1"/>
      </w:pPr>
      <w:r>
        <w:t xml:space="preserve">                                                       </w:t>
      </w:r>
      <w:r w:rsidR="00725642">
        <w:t xml:space="preserve">        </w:t>
      </w:r>
      <w:r w:rsidR="00BE1336">
        <w:t xml:space="preserve">  </w:t>
      </w:r>
      <w:r w:rsidR="00571745">
        <w:t xml:space="preserve">     </w:t>
      </w:r>
      <w:r>
        <w:t xml:space="preserve"> Варюшина Александра, 10 «А» класс,</w:t>
      </w:r>
    </w:p>
    <w:p w:rsidR="000973DE" w:rsidRPr="00C17787" w:rsidRDefault="00725642" w:rsidP="00B02354">
      <w:pPr>
        <w:shd w:val="clear" w:color="auto" w:fill="FFFFFF" w:themeFill="background1"/>
      </w:pPr>
      <w:r>
        <w:t xml:space="preserve">                                 </w:t>
      </w:r>
      <w:r w:rsidR="00BE1336">
        <w:t xml:space="preserve">                               </w:t>
      </w:r>
      <w:r>
        <w:t xml:space="preserve">  </w:t>
      </w:r>
      <w:r w:rsidR="00571745">
        <w:t xml:space="preserve">     </w:t>
      </w:r>
      <w:r w:rsidR="00C17787">
        <w:t>Мокрова Анастасия, 10 «А» класс</w:t>
      </w:r>
      <w:r w:rsidR="000973DE" w:rsidRPr="00C17787">
        <w:br/>
      </w:r>
      <w:r w:rsidR="000973DE" w:rsidRPr="00C17787">
        <w:br/>
      </w:r>
    </w:p>
    <w:p w:rsidR="000973DE" w:rsidRPr="00DF1E69" w:rsidRDefault="000973DE" w:rsidP="00B02354">
      <w:pPr>
        <w:shd w:val="clear" w:color="auto" w:fill="FFFFFF" w:themeFill="background1"/>
      </w:pPr>
    </w:p>
    <w:p w:rsidR="00DF1E69" w:rsidRDefault="00DF1E69" w:rsidP="00B02354">
      <w:pPr>
        <w:shd w:val="clear" w:color="auto" w:fill="FFFFFF" w:themeFill="background1"/>
      </w:pPr>
    </w:p>
    <w:p w:rsidR="00DF1E69" w:rsidRDefault="00DF1E69" w:rsidP="00B02354">
      <w:pPr>
        <w:shd w:val="clear" w:color="auto" w:fill="FFFFFF" w:themeFill="background1"/>
      </w:pPr>
    </w:p>
    <w:p w:rsidR="00786995" w:rsidRDefault="00786995" w:rsidP="00B02354">
      <w:pPr>
        <w:shd w:val="clear" w:color="auto" w:fill="FFFFFF" w:themeFill="background1"/>
      </w:pPr>
    </w:p>
    <w:p w:rsidR="00786995" w:rsidRDefault="00786995" w:rsidP="00B02354">
      <w:pPr>
        <w:shd w:val="clear" w:color="auto" w:fill="FFFFFF" w:themeFill="background1"/>
      </w:pPr>
    </w:p>
    <w:p w:rsidR="00786995" w:rsidRDefault="00786995" w:rsidP="00B02354">
      <w:pPr>
        <w:shd w:val="clear" w:color="auto" w:fill="FFFFFF" w:themeFill="background1"/>
      </w:pPr>
    </w:p>
    <w:p w:rsidR="00786995" w:rsidRDefault="00786995" w:rsidP="00B02354">
      <w:pPr>
        <w:shd w:val="clear" w:color="auto" w:fill="FFFFFF" w:themeFill="background1"/>
      </w:pPr>
    </w:p>
    <w:p w:rsidR="00786995" w:rsidRDefault="00786995" w:rsidP="00B02354">
      <w:pPr>
        <w:shd w:val="clear" w:color="auto" w:fill="FFFFFF" w:themeFill="background1"/>
      </w:pPr>
    </w:p>
    <w:p w:rsidR="00786995" w:rsidRDefault="00786995" w:rsidP="00B02354">
      <w:pPr>
        <w:shd w:val="clear" w:color="auto" w:fill="FFFFFF" w:themeFill="background1"/>
      </w:pPr>
    </w:p>
    <w:p w:rsidR="00786995" w:rsidRDefault="00786995" w:rsidP="00B02354">
      <w:pPr>
        <w:shd w:val="clear" w:color="auto" w:fill="FFFFFF" w:themeFill="background1"/>
      </w:pPr>
    </w:p>
    <w:p w:rsidR="00786995" w:rsidRDefault="00786995" w:rsidP="00B02354">
      <w:pPr>
        <w:shd w:val="clear" w:color="auto" w:fill="FFFFFF" w:themeFill="background1"/>
      </w:pPr>
    </w:p>
    <w:p w:rsidR="00786995" w:rsidRDefault="00786995" w:rsidP="00B02354">
      <w:pPr>
        <w:shd w:val="clear" w:color="auto" w:fill="FFFFFF" w:themeFill="background1"/>
      </w:pPr>
    </w:p>
    <w:p w:rsidR="00786995" w:rsidRDefault="00786995" w:rsidP="00B02354">
      <w:pPr>
        <w:shd w:val="clear" w:color="auto" w:fill="FFFFFF" w:themeFill="background1"/>
      </w:pPr>
    </w:p>
    <w:p w:rsidR="00786995" w:rsidRDefault="00786995" w:rsidP="00B02354">
      <w:pPr>
        <w:shd w:val="clear" w:color="auto" w:fill="FFFFFF" w:themeFill="background1"/>
      </w:pPr>
    </w:p>
    <w:p w:rsidR="00786995" w:rsidRDefault="00786995" w:rsidP="00B02354">
      <w:pPr>
        <w:shd w:val="clear" w:color="auto" w:fill="FFFFFF" w:themeFill="background1"/>
      </w:pPr>
    </w:p>
    <w:p w:rsidR="00786995" w:rsidRDefault="00786995" w:rsidP="00786995">
      <w:pPr>
        <w:shd w:val="clear" w:color="auto" w:fill="FFFFFF" w:themeFill="background1"/>
        <w:jc w:val="center"/>
      </w:pPr>
      <w:r>
        <w:t>Санкт-Петербург</w:t>
      </w:r>
    </w:p>
    <w:p w:rsidR="00786995" w:rsidRDefault="00786995" w:rsidP="00786995">
      <w:pPr>
        <w:shd w:val="clear" w:color="auto" w:fill="FFFFFF" w:themeFill="background1"/>
        <w:jc w:val="center"/>
      </w:pPr>
      <w:r>
        <w:t>Январь 2015</w:t>
      </w:r>
    </w:p>
    <w:p w:rsidR="00D33184" w:rsidRDefault="00D33184" w:rsidP="00B02354">
      <w:pPr>
        <w:shd w:val="clear" w:color="auto" w:fill="FFFFFF" w:themeFill="background1"/>
        <w:rPr>
          <w:b/>
        </w:rPr>
      </w:pPr>
      <w:r>
        <w:rPr>
          <w:b/>
        </w:rPr>
        <w:lastRenderedPageBreak/>
        <w:t>Содержание:</w:t>
      </w:r>
    </w:p>
    <w:p w:rsidR="00DA5A9F" w:rsidRDefault="00DA5A9F" w:rsidP="00B02354">
      <w:pPr>
        <w:shd w:val="clear" w:color="auto" w:fill="FFFFFF" w:themeFill="background1"/>
      </w:pPr>
      <w:r w:rsidRPr="002862E4">
        <w:rPr>
          <w:b/>
        </w:rPr>
        <w:t>1. Введение</w:t>
      </w:r>
      <w:r>
        <w:t>___________________________________________________</w:t>
      </w:r>
      <w:r w:rsidR="002862E4">
        <w:t xml:space="preserve">   </w:t>
      </w:r>
      <w:r>
        <w:t>стр.3-4</w:t>
      </w:r>
    </w:p>
    <w:p w:rsidR="00DA5A9F" w:rsidRDefault="00DA5A9F" w:rsidP="00B02354">
      <w:pPr>
        <w:shd w:val="clear" w:color="auto" w:fill="FFFFFF" w:themeFill="background1"/>
      </w:pPr>
      <w:r w:rsidRPr="002862E4">
        <w:rPr>
          <w:b/>
        </w:rPr>
        <w:t>2. Основная часть______________________________________________</w:t>
      </w:r>
      <w:r>
        <w:t>стр.4-14</w:t>
      </w:r>
    </w:p>
    <w:p w:rsidR="00DA5A9F" w:rsidRPr="00DA5A9F" w:rsidRDefault="00DA5A9F" w:rsidP="00DA5A9F">
      <w:pPr>
        <w:shd w:val="clear" w:color="auto" w:fill="FFFFFF" w:themeFill="background1"/>
      </w:pPr>
      <w:r>
        <w:t>Глава 1</w:t>
      </w:r>
      <w:r w:rsidRPr="00DA5A9F">
        <w:t xml:space="preserve">. Открытия и разработки ученых-химиков в </w:t>
      </w:r>
      <w:r>
        <w:t>о</w:t>
      </w:r>
      <w:r w:rsidRPr="00DA5A9F">
        <w:t>бласти создания химического оружия.</w:t>
      </w:r>
      <w:r w:rsidR="002862E4">
        <w:t>___________________________________________    стр.4-7</w:t>
      </w:r>
    </w:p>
    <w:p w:rsidR="002862E4" w:rsidRDefault="00DA5A9F" w:rsidP="002862E4">
      <w:pPr>
        <w:shd w:val="clear" w:color="auto" w:fill="FFFFFF" w:themeFill="background1"/>
      </w:pPr>
      <w:r>
        <w:t>Глава 2</w:t>
      </w:r>
      <w:r w:rsidR="002862E4">
        <w:t xml:space="preserve">. </w:t>
      </w:r>
      <w:r w:rsidR="002862E4" w:rsidRPr="002862E4">
        <w:t xml:space="preserve">Открытия и разработки ученых-химиков в </w:t>
      </w:r>
      <w:r w:rsidR="002862E4">
        <w:t>о</w:t>
      </w:r>
      <w:r w:rsidR="002862E4" w:rsidRPr="002862E4">
        <w:t xml:space="preserve">бласти </w:t>
      </w:r>
    </w:p>
    <w:p w:rsidR="002862E4" w:rsidRDefault="002862E4" w:rsidP="002862E4">
      <w:pPr>
        <w:shd w:val="clear" w:color="auto" w:fill="FFFFFF" w:themeFill="background1"/>
      </w:pPr>
      <w:r>
        <w:t>металлургии.__________________________________________________  стр.7-10</w:t>
      </w:r>
    </w:p>
    <w:p w:rsidR="002862E4" w:rsidRDefault="002862E4" w:rsidP="002862E4">
      <w:pPr>
        <w:shd w:val="clear" w:color="auto" w:fill="FFFFFF" w:themeFill="background1"/>
      </w:pPr>
      <w:r>
        <w:t xml:space="preserve">Глава 3. </w:t>
      </w:r>
      <w:r w:rsidRPr="002862E4">
        <w:t xml:space="preserve">Открытия и разработки ученых-химиков в </w:t>
      </w:r>
      <w:r>
        <w:t>о</w:t>
      </w:r>
      <w:r w:rsidRPr="002862E4">
        <w:t xml:space="preserve">бласти </w:t>
      </w:r>
    </w:p>
    <w:p w:rsidR="00D33184" w:rsidRDefault="002862E4" w:rsidP="00B02354">
      <w:pPr>
        <w:shd w:val="clear" w:color="auto" w:fill="FFFFFF" w:themeFill="background1"/>
      </w:pPr>
      <w:r>
        <w:t>медицины.____________________________________________________стр.10-13</w:t>
      </w:r>
    </w:p>
    <w:p w:rsidR="002862E4" w:rsidRDefault="002862E4" w:rsidP="00B02354">
      <w:pPr>
        <w:shd w:val="clear" w:color="auto" w:fill="FFFFFF" w:themeFill="background1"/>
      </w:pPr>
      <w:r>
        <w:t>Глава 4. Эксперимент.__________________________________________стр.13-1</w:t>
      </w:r>
      <w:r w:rsidR="000B41FB">
        <w:t>5</w:t>
      </w:r>
    </w:p>
    <w:p w:rsidR="002862E4" w:rsidRDefault="002862E4" w:rsidP="00B02354">
      <w:pPr>
        <w:shd w:val="clear" w:color="auto" w:fill="FFFFFF" w:themeFill="background1"/>
      </w:pPr>
      <w:r w:rsidRPr="002862E4">
        <w:rPr>
          <w:b/>
        </w:rPr>
        <w:t>3. Заключение.________________________________________________</w:t>
      </w:r>
      <w:r>
        <w:t>стр.1</w:t>
      </w:r>
      <w:r w:rsidR="000B41FB">
        <w:t>6</w:t>
      </w:r>
      <w:r>
        <w:t>-1</w:t>
      </w:r>
      <w:r w:rsidR="000B41FB">
        <w:t>7</w:t>
      </w:r>
    </w:p>
    <w:p w:rsidR="002862E4" w:rsidRDefault="002862E4" w:rsidP="00B02354">
      <w:pPr>
        <w:shd w:val="clear" w:color="auto" w:fill="FFFFFF" w:themeFill="background1"/>
      </w:pPr>
      <w:r w:rsidRPr="002862E4">
        <w:rPr>
          <w:b/>
        </w:rPr>
        <w:t>4.Список использованной литературы</w:t>
      </w:r>
      <w:r>
        <w:t>_________________________    стр. 1</w:t>
      </w:r>
      <w:r w:rsidR="000B41FB">
        <w:t>8</w:t>
      </w:r>
    </w:p>
    <w:p w:rsidR="002862E4" w:rsidRDefault="002862E4" w:rsidP="00B02354">
      <w:pPr>
        <w:shd w:val="clear" w:color="auto" w:fill="FFFFFF" w:themeFill="background1"/>
      </w:pPr>
      <w:r w:rsidRPr="002862E4">
        <w:rPr>
          <w:b/>
        </w:rPr>
        <w:t>5.Приложение1</w:t>
      </w:r>
      <w:r>
        <w:t>._______________________________________________стр.1</w:t>
      </w:r>
      <w:r w:rsidR="000B41FB">
        <w:t>9</w:t>
      </w:r>
      <w:r>
        <w:t>-3</w:t>
      </w:r>
      <w:r w:rsidR="000B41FB">
        <w:t>2</w:t>
      </w:r>
    </w:p>
    <w:p w:rsidR="002862E4" w:rsidRDefault="002862E4" w:rsidP="00B02354">
      <w:pPr>
        <w:shd w:val="clear" w:color="auto" w:fill="FFFFFF" w:themeFill="background1"/>
        <w:rPr>
          <w:b/>
        </w:rPr>
      </w:pPr>
      <w:r w:rsidRPr="002862E4">
        <w:rPr>
          <w:b/>
        </w:rPr>
        <w:t>6. Приложение 2</w:t>
      </w:r>
      <w:r>
        <w:t>. Мультимедийная презентация. Прилагается на диске.</w:t>
      </w:r>
    </w:p>
    <w:p w:rsidR="00D33184" w:rsidRDefault="00D33184" w:rsidP="00B02354">
      <w:pPr>
        <w:shd w:val="clear" w:color="auto" w:fill="FFFFFF" w:themeFill="background1"/>
        <w:rPr>
          <w:b/>
        </w:rPr>
      </w:pPr>
    </w:p>
    <w:p w:rsidR="00D33184" w:rsidRDefault="00D33184" w:rsidP="00B02354">
      <w:pPr>
        <w:shd w:val="clear" w:color="auto" w:fill="FFFFFF" w:themeFill="background1"/>
        <w:rPr>
          <w:b/>
        </w:rPr>
      </w:pPr>
    </w:p>
    <w:p w:rsidR="00D33184" w:rsidRDefault="00D33184" w:rsidP="00B02354">
      <w:pPr>
        <w:shd w:val="clear" w:color="auto" w:fill="FFFFFF" w:themeFill="background1"/>
        <w:rPr>
          <w:b/>
        </w:rPr>
      </w:pPr>
    </w:p>
    <w:p w:rsidR="00D33184" w:rsidRDefault="00D33184" w:rsidP="00B02354">
      <w:pPr>
        <w:shd w:val="clear" w:color="auto" w:fill="FFFFFF" w:themeFill="background1"/>
        <w:rPr>
          <w:b/>
        </w:rPr>
      </w:pPr>
    </w:p>
    <w:p w:rsidR="00D33184" w:rsidRDefault="00D33184" w:rsidP="00B02354">
      <w:pPr>
        <w:shd w:val="clear" w:color="auto" w:fill="FFFFFF" w:themeFill="background1"/>
        <w:rPr>
          <w:b/>
        </w:rPr>
      </w:pPr>
    </w:p>
    <w:p w:rsidR="00D33184" w:rsidRDefault="00D33184" w:rsidP="00B02354">
      <w:pPr>
        <w:shd w:val="clear" w:color="auto" w:fill="FFFFFF" w:themeFill="background1"/>
        <w:rPr>
          <w:b/>
        </w:rPr>
      </w:pPr>
    </w:p>
    <w:p w:rsidR="00D33184" w:rsidRDefault="00D33184" w:rsidP="00B02354">
      <w:pPr>
        <w:shd w:val="clear" w:color="auto" w:fill="FFFFFF" w:themeFill="background1"/>
        <w:rPr>
          <w:b/>
        </w:rPr>
      </w:pPr>
    </w:p>
    <w:p w:rsidR="00D33184" w:rsidRDefault="00D33184" w:rsidP="00B02354">
      <w:pPr>
        <w:shd w:val="clear" w:color="auto" w:fill="FFFFFF" w:themeFill="background1"/>
        <w:rPr>
          <w:b/>
        </w:rPr>
      </w:pPr>
    </w:p>
    <w:p w:rsidR="00D33184" w:rsidRDefault="00D33184" w:rsidP="00B02354">
      <w:pPr>
        <w:shd w:val="clear" w:color="auto" w:fill="FFFFFF" w:themeFill="background1"/>
        <w:rPr>
          <w:b/>
        </w:rPr>
      </w:pPr>
    </w:p>
    <w:p w:rsidR="00D33184" w:rsidRDefault="00D33184" w:rsidP="00B02354">
      <w:pPr>
        <w:shd w:val="clear" w:color="auto" w:fill="FFFFFF" w:themeFill="background1"/>
        <w:rPr>
          <w:b/>
        </w:rPr>
      </w:pPr>
    </w:p>
    <w:p w:rsidR="00D33184" w:rsidRDefault="00D33184" w:rsidP="00B02354">
      <w:pPr>
        <w:shd w:val="clear" w:color="auto" w:fill="FFFFFF" w:themeFill="background1"/>
        <w:rPr>
          <w:b/>
        </w:rPr>
      </w:pPr>
    </w:p>
    <w:p w:rsidR="00D33184" w:rsidRDefault="00D33184" w:rsidP="00B02354">
      <w:pPr>
        <w:shd w:val="clear" w:color="auto" w:fill="FFFFFF" w:themeFill="background1"/>
        <w:rPr>
          <w:b/>
        </w:rPr>
      </w:pPr>
    </w:p>
    <w:p w:rsidR="00D33184" w:rsidRDefault="00D33184" w:rsidP="00B02354">
      <w:pPr>
        <w:shd w:val="clear" w:color="auto" w:fill="FFFFFF" w:themeFill="background1"/>
        <w:rPr>
          <w:b/>
        </w:rPr>
      </w:pPr>
    </w:p>
    <w:p w:rsidR="00D33184" w:rsidRDefault="00D33184" w:rsidP="00B02354">
      <w:pPr>
        <w:shd w:val="clear" w:color="auto" w:fill="FFFFFF" w:themeFill="background1"/>
        <w:rPr>
          <w:b/>
        </w:rPr>
      </w:pPr>
    </w:p>
    <w:p w:rsidR="00D33184" w:rsidRDefault="00D33184" w:rsidP="00B02354">
      <w:pPr>
        <w:shd w:val="clear" w:color="auto" w:fill="FFFFFF" w:themeFill="background1"/>
        <w:rPr>
          <w:b/>
        </w:rPr>
      </w:pPr>
    </w:p>
    <w:p w:rsidR="00D33184" w:rsidRDefault="00D33184" w:rsidP="00B02354">
      <w:pPr>
        <w:shd w:val="clear" w:color="auto" w:fill="FFFFFF" w:themeFill="background1"/>
        <w:rPr>
          <w:b/>
        </w:rPr>
      </w:pPr>
    </w:p>
    <w:p w:rsidR="00D33184" w:rsidRDefault="00D33184" w:rsidP="00B02354">
      <w:pPr>
        <w:shd w:val="clear" w:color="auto" w:fill="FFFFFF" w:themeFill="background1"/>
        <w:rPr>
          <w:b/>
        </w:rPr>
      </w:pPr>
    </w:p>
    <w:p w:rsidR="00D33184" w:rsidRDefault="00D33184" w:rsidP="00B02354">
      <w:pPr>
        <w:shd w:val="clear" w:color="auto" w:fill="FFFFFF" w:themeFill="background1"/>
        <w:rPr>
          <w:b/>
        </w:rPr>
      </w:pPr>
    </w:p>
    <w:p w:rsidR="00D33184" w:rsidRDefault="00D33184" w:rsidP="00B02354">
      <w:pPr>
        <w:shd w:val="clear" w:color="auto" w:fill="FFFFFF" w:themeFill="background1"/>
        <w:rPr>
          <w:b/>
        </w:rPr>
      </w:pPr>
    </w:p>
    <w:p w:rsidR="00D33184" w:rsidRDefault="00D33184" w:rsidP="00B02354">
      <w:pPr>
        <w:shd w:val="clear" w:color="auto" w:fill="FFFFFF" w:themeFill="background1"/>
        <w:rPr>
          <w:b/>
        </w:rPr>
      </w:pPr>
    </w:p>
    <w:p w:rsidR="00D33184" w:rsidRDefault="00D33184" w:rsidP="00B02354">
      <w:pPr>
        <w:shd w:val="clear" w:color="auto" w:fill="FFFFFF" w:themeFill="background1"/>
        <w:rPr>
          <w:b/>
        </w:rPr>
      </w:pPr>
    </w:p>
    <w:p w:rsidR="00D33184" w:rsidRDefault="00D33184" w:rsidP="00B02354">
      <w:pPr>
        <w:shd w:val="clear" w:color="auto" w:fill="FFFFFF" w:themeFill="background1"/>
        <w:rPr>
          <w:b/>
        </w:rPr>
      </w:pPr>
    </w:p>
    <w:p w:rsidR="00D33184" w:rsidRDefault="00D33184" w:rsidP="00B02354">
      <w:pPr>
        <w:shd w:val="clear" w:color="auto" w:fill="FFFFFF" w:themeFill="background1"/>
        <w:rPr>
          <w:b/>
        </w:rPr>
      </w:pPr>
    </w:p>
    <w:p w:rsidR="00D33184" w:rsidRDefault="00D33184" w:rsidP="00B02354">
      <w:pPr>
        <w:shd w:val="clear" w:color="auto" w:fill="FFFFFF" w:themeFill="background1"/>
        <w:rPr>
          <w:b/>
        </w:rPr>
      </w:pPr>
    </w:p>
    <w:p w:rsidR="00D33184" w:rsidRDefault="00D33184" w:rsidP="00B02354">
      <w:pPr>
        <w:shd w:val="clear" w:color="auto" w:fill="FFFFFF" w:themeFill="background1"/>
        <w:rPr>
          <w:b/>
        </w:rPr>
      </w:pPr>
    </w:p>
    <w:p w:rsidR="00D33184" w:rsidRDefault="00D33184" w:rsidP="00B02354">
      <w:pPr>
        <w:shd w:val="clear" w:color="auto" w:fill="FFFFFF" w:themeFill="background1"/>
        <w:rPr>
          <w:b/>
        </w:rPr>
      </w:pPr>
    </w:p>
    <w:p w:rsidR="00D33184" w:rsidRDefault="00D33184" w:rsidP="00B02354">
      <w:pPr>
        <w:shd w:val="clear" w:color="auto" w:fill="FFFFFF" w:themeFill="background1"/>
        <w:rPr>
          <w:b/>
        </w:rPr>
      </w:pPr>
    </w:p>
    <w:p w:rsidR="00D33184" w:rsidRDefault="00D33184" w:rsidP="00B02354">
      <w:pPr>
        <w:shd w:val="clear" w:color="auto" w:fill="FFFFFF" w:themeFill="background1"/>
        <w:rPr>
          <w:b/>
        </w:rPr>
      </w:pPr>
    </w:p>
    <w:p w:rsidR="00D33184" w:rsidRDefault="00D33184" w:rsidP="00B02354">
      <w:pPr>
        <w:shd w:val="clear" w:color="auto" w:fill="FFFFFF" w:themeFill="background1"/>
        <w:rPr>
          <w:b/>
        </w:rPr>
      </w:pPr>
    </w:p>
    <w:p w:rsidR="006E000F" w:rsidRPr="004F65F8" w:rsidRDefault="006E000F" w:rsidP="00B02354">
      <w:pPr>
        <w:shd w:val="clear" w:color="auto" w:fill="FFFFFF" w:themeFill="background1"/>
        <w:rPr>
          <w:b/>
        </w:rPr>
      </w:pPr>
      <w:r w:rsidRPr="004F65F8">
        <w:rPr>
          <w:b/>
        </w:rPr>
        <w:lastRenderedPageBreak/>
        <w:t>Введение.</w:t>
      </w:r>
    </w:p>
    <w:p w:rsidR="006E000F" w:rsidRPr="004F65F8" w:rsidRDefault="006E000F" w:rsidP="00B02354">
      <w:pPr>
        <w:shd w:val="clear" w:color="auto" w:fill="FFFFFF" w:themeFill="background1"/>
        <w:rPr>
          <w:b/>
        </w:rPr>
      </w:pPr>
    </w:p>
    <w:p w:rsidR="0047315B" w:rsidRPr="004F65F8" w:rsidRDefault="0047315B" w:rsidP="004F65F8">
      <w:pPr>
        <w:shd w:val="clear" w:color="auto" w:fill="FFFFFF" w:themeFill="background1"/>
        <w:jc w:val="right"/>
        <w:rPr>
          <w:sz w:val="24"/>
          <w:szCs w:val="24"/>
        </w:rPr>
      </w:pPr>
      <w:r w:rsidRPr="004F65F8">
        <w:rPr>
          <w:sz w:val="24"/>
          <w:szCs w:val="24"/>
        </w:rPr>
        <w:t>Кто про химика сказал: “ Мало воевал”</w:t>
      </w:r>
      <w:r w:rsidRPr="004F65F8">
        <w:rPr>
          <w:sz w:val="24"/>
          <w:szCs w:val="24"/>
        </w:rPr>
        <w:br/>
        <w:t>Кто сказал: “ Он мало крови проливал?”</w:t>
      </w:r>
      <w:r w:rsidRPr="004F65F8">
        <w:rPr>
          <w:sz w:val="24"/>
          <w:szCs w:val="24"/>
        </w:rPr>
        <w:br/>
        <w:t>Я в свидетели зову химиков-друзей, –</w:t>
      </w:r>
      <w:r w:rsidRPr="004F65F8">
        <w:rPr>
          <w:sz w:val="24"/>
          <w:szCs w:val="24"/>
        </w:rPr>
        <w:br/>
        <w:t>Тех, кто смело бил врага до последних дней,</w:t>
      </w:r>
      <w:r w:rsidRPr="004F65F8">
        <w:rPr>
          <w:sz w:val="24"/>
          <w:szCs w:val="24"/>
        </w:rPr>
        <w:br/>
        <w:t>Тех, кто грудью защитил Родину мою.</w:t>
      </w:r>
      <w:r w:rsidRPr="004F65F8">
        <w:rPr>
          <w:sz w:val="24"/>
          <w:szCs w:val="24"/>
        </w:rPr>
        <w:br/>
        <w:t>Сколько пройдено дорог, фронтовых путей…</w:t>
      </w:r>
      <w:r w:rsidRPr="004F65F8">
        <w:rPr>
          <w:sz w:val="24"/>
          <w:szCs w:val="24"/>
        </w:rPr>
        <w:br/>
        <w:t>Сколько пролегло на них молодых парней…</w:t>
      </w:r>
      <w:r w:rsidRPr="004F65F8">
        <w:rPr>
          <w:sz w:val="24"/>
          <w:szCs w:val="24"/>
        </w:rPr>
        <w:br/>
        <w:t>Не померкнет никогда память о войне,</w:t>
      </w:r>
      <w:r w:rsidRPr="004F65F8">
        <w:rPr>
          <w:sz w:val="24"/>
          <w:szCs w:val="24"/>
        </w:rPr>
        <w:br/>
        <w:t>Слава химикам живым, павшим – честь вдвойне.</w:t>
      </w:r>
    </w:p>
    <w:p w:rsidR="008D2A2F" w:rsidRPr="004F65F8" w:rsidRDefault="008D2A2F" w:rsidP="004F65F8">
      <w:pPr>
        <w:shd w:val="clear" w:color="auto" w:fill="FFFFFF" w:themeFill="background1"/>
        <w:jc w:val="right"/>
        <w:rPr>
          <w:sz w:val="24"/>
          <w:szCs w:val="24"/>
        </w:rPr>
      </w:pPr>
      <w:r w:rsidRPr="004F65F8">
        <w:rPr>
          <w:sz w:val="24"/>
          <w:szCs w:val="24"/>
        </w:rPr>
        <w:t>З.И.Барсуков</w:t>
      </w:r>
    </w:p>
    <w:p w:rsidR="008D2A2F" w:rsidRPr="0047315B" w:rsidRDefault="008D2A2F" w:rsidP="00B02354">
      <w:pPr>
        <w:shd w:val="clear" w:color="auto" w:fill="FFFFFF" w:themeFill="background1"/>
      </w:pPr>
    </w:p>
    <w:p w:rsidR="00571745" w:rsidRDefault="009F0EA9" w:rsidP="00B02354">
      <w:pPr>
        <w:shd w:val="clear" w:color="auto" w:fill="FFFFFF" w:themeFill="background1"/>
      </w:pPr>
      <w:r>
        <w:t xml:space="preserve">      </w:t>
      </w:r>
      <w:r w:rsidR="00F94770" w:rsidRPr="00051924">
        <w:t>В 201</w:t>
      </w:r>
      <w:r w:rsidR="00695E69">
        <w:t>5</w:t>
      </w:r>
      <w:r w:rsidR="00F94770" w:rsidRPr="00051924">
        <w:t xml:space="preserve"> году Россия </w:t>
      </w:r>
      <w:r w:rsidR="00695E69">
        <w:t xml:space="preserve"> будет</w:t>
      </w:r>
      <w:r>
        <w:t xml:space="preserve"> </w:t>
      </w:r>
      <w:r w:rsidR="00F94770" w:rsidRPr="00051924">
        <w:t>отме</w:t>
      </w:r>
      <w:r w:rsidR="00695E69">
        <w:t>чать</w:t>
      </w:r>
      <w:r w:rsidR="00F94770" w:rsidRPr="00051924">
        <w:t xml:space="preserve"> 70-летие окончания Великой Отечественной войны и мы посчитали, что</w:t>
      </w:r>
      <w:r w:rsidR="00596BCD">
        <w:t xml:space="preserve"> в</w:t>
      </w:r>
      <w:r w:rsidR="00F94770" w:rsidRPr="00051924">
        <w:t xml:space="preserve"> год, который по инициативе </w:t>
      </w:r>
      <w:r w:rsidR="00DA5A9F">
        <w:t xml:space="preserve">      </w:t>
      </w:r>
      <w:r w:rsidR="00F94770" w:rsidRPr="00051924">
        <w:t>В.В. Путина про</w:t>
      </w:r>
      <w:r w:rsidR="00596BCD">
        <w:t>йдет</w:t>
      </w:r>
      <w:r w:rsidR="00F94770" w:rsidRPr="00051924">
        <w:t xml:space="preserve"> под знаком российской истории, будет актуальным ещё раз обратиться к событиям тех грозных лет. </w:t>
      </w:r>
    </w:p>
    <w:p w:rsidR="00571745" w:rsidRDefault="00571745" w:rsidP="00B02354">
      <w:pPr>
        <w:shd w:val="clear" w:color="auto" w:fill="FFFFFF" w:themeFill="background1"/>
      </w:pPr>
      <w:r>
        <w:t xml:space="preserve">     Мы много читали о той страшной войне, смотрели фильмы, слушали рассказы, восхищались подвигом советского народа, как один вставшего на защиту нашей Родины. Мы задавали себе вопрос, как мы – современные школьники, с позиции сегодняшних дней можем проанализировать события тех гер</w:t>
      </w:r>
      <w:r w:rsidR="00093529">
        <w:t>ои</w:t>
      </w:r>
      <w:r>
        <w:t>ческих лет и рассказать об этом нашим сверстникам. В школе мы увлекаемся предметом химия, думаем выбрать профессию, связанную с этой наукой. Поэтому мы решили узнать, изучить, проанализировать и рассказать об ученых-химиках</w:t>
      </w:r>
      <w:r w:rsidR="00A11BB4">
        <w:t>,</w:t>
      </w:r>
      <w:r>
        <w:t xml:space="preserve"> сыгравших роль в великой Победе  советского народа над фашистской  Германией.</w:t>
      </w:r>
      <w:r w:rsidR="00A11BB4">
        <w:t xml:space="preserve"> Собрать сведения о химических веществах, которые использовались во времена ВОВ, изучить свойства этих веществ, провести лабораторные опыты с ними.</w:t>
      </w:r>
    </w:p>
    <w:p w:rsidR="00A55FD0" w:rsidRDefault="00571745" w:rsidP="00B02354">
      <w:pPr>
        <w:shd w:val="clear" w:color="auto" w:fill="FFFFFF" w:themeFill="background1"/>
      </w:pPr>
      <w:r>
        <w:t xml:space="preserve">      </w:t>
      </w:r>
      <w:r w:rsidR="00F94770" w:rsidRPr="00051924">
        <w:t>Мы хотим показать, что победа ковалась и в тылу трудом многих советских людей, видных учёных</w:t>
      </w:r>
      <w:r w:rsidR="00596BCD">
        <w:t>,</w:t>
      </w:r>
      <w:r w:rsidR="00F94770" w:rsidRPr="00051924">
        <w:t xml:space="preserve"> рассказать о применении многих известных химически</w:t>
      </w:r>
      <w:r>
        <w:t>х</w:t>
      </w:r>
      <w:r w:rsidR="00F94770" w:rsidRPr="00051924">
        <w:t xml:space="preserve"> веществ во время войны и показать интересные опыты</w:t>
      </w:r>
      <w:r>
        <w:t>, связанные с использованием этих веществ.</w:t>
      </w:r>
      <w:r w:rsidR="00F94770" w:rsidRPr="00051924">
        <w:t xml:space="preserve"> </w:t>
      </w:r>
      <w:r>
        <w:t>Э</w:t>
      </w:r>
      <w:r w:rsidR="00F94770" w:rsidRPr="00051924">
        <w:t xml:space="preserve">то была самая кровопролитная война за всё </w:t>
      </w:r>
      <w:r>
        <w:t xml:space="preserve">время </w:t>
      </w:r>
      <w:r w:rsidR="00F94770" w:rsidRPr="00051924">
        <w:t>существование нашей Родины</w:t>
      </w:r>
      <w:r w:rsidR="00596BCD">
        <w:t xml:space="preserve"> и чел</w:t>
      </w:r>
      <w:r w:rsidR="009F0EA9">
        <w:t>о</w:t>
      </w:r>
      <w:r w:rsidR="00596BCD">
        <w:t>вечества в целом</w:t>
      </w:r>
      <w:r w:rsidR="00F94770" w:rsidRPr="00051924">
        <w:t>. Она помогала каждому жителю, даже самому младшему распознать в себе героя с большой буквы.</w:t>
      </w:r>
      <w:r w:rsidR="009F0EA9">
        <w:t xml:space="preserve"> О такой трагедии нельзя забывать, о таких подвигах надо помнить, с таких защитников Родины надо брать пример!</w:t>
      </w:r>
      <w:r w:rsidR="00F94770" w:rsidRPr="00051924">
        <w:br/>
      </w:r>
      <w:r w:rsidR="009F0EA9">
        <w:t xml:space="preserve">     </w:t>
      </w:r>
      <w:r w:rsidR="00F94770" w:rsidRPr="00051924">
        <w:t>Итак, мы посвящаем нашу работу  тем, кто, не щадя себя, защищал СССР и чьи имена, в силу военного времени, вынуждены были остаться в тени. И тем, кто направлял свои усилия на укрепление обороноспособности</w:t>
      </w:r>
      <w:r w:rsidR="009F0EA9">
        <w:t xml:space="preserve"> </w:t>
      </w:r>
      <w:r w:rsidR="00F94770" w:rsidRPr="00051924">
        <w:t>страны</w:t>
      </w:r>
      <w:r>
        <w:t xml:space="preserve"> </w:t>
      </w:r>
      <w:r w:rsidR="00F94770" w:rsidRPr="00051924">
        <w:t>-</w:t>
      </w:r>
      <w:r>
        <w:t xml:space="preserve"> </w:t>
      </w:r>
      <w:r w:rsidR="00F94770" w:rsidRPr="00051924">
        <w:t>великим учён</w:t>
      </w:r>
      <w:r w:rsidR="00A55FD0">
        <w:t>ы</w:t>
      </w:r>
      <w:r w:rsidR="00F94770" w:rsidRPr="00051924">
        <w:t>м-химикам.</w:t>
      </w:r>
    </w:p>
    <w:p w:rsidR="00571745" w:rsidRDefault="00571745" w:rsidP="00B02354">
      <w:pPr>
        <w:shd w:val="clear" w:color="auto" w:fill="FFFFFF" w:themeFill="background1"/>
      </w:pPr>
    </w:p>
    <w:p w:rsidR="00571745" w:rsidRDefault="00571745" w:rsidP="00B02354">
      <w:pPr>
        <w:shd w:val="clear" w:color="auto" w:fill="FFFFFF" w:themeFill="background1"/>
      </w:pPr>
    </w:p>
    <w:p w:rsidR="00571745" w:rsidRDefault="00571745" w:rsidP="00B02354">
      <w:pPr>
        <w:shd w:val="clear" w:color="auto" w:fill="FFFFFF" w:themeFill="background1"/>
      </w:pPr>
    </w:p>
    <w:p w:rsidR="00350D73" w:rsidRPr="004F65F8" w:rsidRDefault="00F94770" w:rsidP="00B02354">
      <w:pPr>
        <w:shd w:val="clear" w:color="auto" w:fill="FFFFFF" w:themeFill="background1"/>
        <w:rPr>
          <w:b/>
        </w:rPr>
      </w:pPr>
      <w:r w:rsidRPr="004F65F8">
        <w:rPr>
          <w:b/>
        </w:rPr>
        <w:t>Цель работы:</w:t>
      </w:r>
    </w:p>
    <w:p w:rsidR="00350D73" w:rsidRDefault="000973DE" w:rsidP="00B02354">
      <w:pPr>
        <w:shd w:val="clear" w:color="auto" w:fill="FFFFFF" w:themeFill="background1"/>
      </w:pPr>
      <w:r w:rsidRPr="00051924">
        <w:lastRenderedPageBreak/>
        <w:t>Изучение вклада учёных-химиков в годы Великой Отечественной войны в области</w:t>
      </w:r>
      <w:r w:rsidR="009F0EA9">
        <w:t xml:space="preserve"> создания</w:t>
      </w:r>
      <w:r w:rsidRPr="00051924">
        <w:t xml:space="preserve"> оружия, машиностроения и медицины. </w:t>
      </w:r>
    </w:p>
    <w:p w:rsidR="00BE1336" w:rsidRDefault="00BE1336" w:rsidP="00B02354">
      <w:pPr>
        <w:shd w:val="clear" w:color="auto" w:fill="FFFFFF" w:themeFill="background1"/>
      </w:pPr>
      <w:r w:rsidRPr="00BE1336">
        <w:rPr>
          <w:b/>
        </w:rPr>
        <w:t>Актуальность:</w:t>
      </w:r>
      <w:r>
        <w:t xml:space="preserve"> празднование 70-ой годовщины победы советского народа в Великой Отечественной Войне.</w:t>
      </w:r>
    </w:p>
    <w:p w:rsidR="00350D73" w:rsidRPr="004F65F8" w:rsidRDefault="000973DE" w:rsidP="00B02354">
      <w:pPr>
        <w:shd w:val="clear" w:color="auto" w:fill="FFFFFF" w:themeFill="background1"/>
        <w:rPr>
          <w:b/>
        </w:rPr>
      </w:pPr>
      <w:r w:rsidRPr="004F65F8">
        <w:rPr>
          <w:b/>
        </w:rPr>
        <w:t>Гипотеза:</w:t>
      </w:r>
    </w:p>
    <w:p w:rsidR="00D431FC" w:rsidRDefault="000973DE" w:rsidP="00B02354">
      <w:pPr>
        <w:shd w:val="clear" w:color="auto" w:fill="FFFFFF" w:themeFill="background1"/>
      </w:pPr>
      <w:r w:rsidRPr="00051924">
        <w:t xml:space="preserve"> </w:t>
      </w:r>
      <w:r w:rsidR="00D431FC" w:rsidRPr="00051924">
        <w:t>Благодаря своевременному вмешательству химиков в области</w:t>
      </w:r>
      <w:r w:rsidR="00D431FC">
        <w:t xml:space="preserve"> создания</w:t>
      </w:r>
      <w:r w:rsidR="00D431FC" w:rsidRPr="00051924">
        <w:t xml:space="preserve"> военного оружия, машиностроения и медицин</w:t>
      </w:r>
      <w:r w:rsidR="00D431FC">
        <w:t xml:space="preserve">у, </w:t>
      </w:r>
      <w:r w:rsidR="00D431FC" w:rsidRPr="00051924">
        <w:t xml:space="preserve"> СССР одержал превосходство над Фашистской Германией.</w:t>
      </w:r>
    </w:p>
    <w:p w:rsidR="00603237" w:rsidRPr="000F4039" w:rsidRDefault="00603237" w:rsidP="00B02354">
      <w:pPr>
        <w:shd w:val="clear" w:color="auto" w:fill="FFFFFF" w:themeFill="background1"/>
      </w:pPr>
      <w:r>
        <w:t xml:space="preserve">Работа ученых-химиков также </w:t>
      </w:r>
      <w:r w:rsidRPr="000F4039">
        <w:t xml:space="preserve">заложила основу мирного существования в послевоенный период. </w:t>
      </w:r>
    </w:p>
    <w:p w:rsidR="007879D8" w:rsidRPr="004F65F8" w:rsidRDefault="000973DE" w:rsidP="00B02354">
      <w:pPr>
        <w:shd w:val="clear" w:color="auto" w:fill="FFFFFF" w:themeFill="background1"/>
        <w:rPr>
          <w:b/>
        </w:rPr>
      </w:pPr>
      <w:r w:rsidRPr="004F65F8">
        <w:rPr>
          <w:b/>
        </w:rPr>
        <w:t>Задачи:</w:t>
      </w:r>
    </w:p>
    <w:p w:rsidR="00637EEC" w:rsidRPr="00637EEC" w:rsidRDefault="00637EEC" w:rsidP="00B02354">
      <w:pPr>
        <w:shd w:val="clear" w:color="auto" w:fill="FFFFFF" w:themeFill="background1"/>
        <w:rPr>
          <w:b/>
        </w:rPr>
      </w:pPr>
      <w:r>
        <w:t>1.</w:t>
      </w:r>
      <w:r w:rsidR="000973DE" w:rsidRPr="00637EEC">
        <w:t xml:space="preserve">Выяснить, </w:t>
      </w:r>
      <w:r w:rsidR="00596BCD" w:rsidRPr="00637EEC">
        <w:t>какая работа была</w:t>
      </w:r>
      <w:r w:rsidR="000973DE" w:rsidRPr="00637EEC">
        <w:t xml:space="preserve"> проделан</w:t>
      </w:r>
      <w:r w:rsidR="00596BCD" w:rsidRPr="00637EEC">
        <w:t>а</w:t>
      </w:r>
      <w:r w:rsidR="000973DE" w:rsidRPr="00637EEC">
        <w:t xml:space="preserve"> уч</w:t>
      </w:r>
      <w:r w:rsidR="007879D8" w:rsidRPr="00637EEC">
        <w:t>ёными-химиками для нужд фронта.</w:t>
      </w:r>
      <w:r w:rsidR="007879D8" w:rsidRPr="00637EEC">
        <w:br/>
        <w:t>2.</w:t>
      </w:r>
      <w:r w:rsidR="000973DE" w:rsidRPr="00637EEC">
        <w:t xml:space="preserve"> Охарактеризовать все испо</w:t>
      </w:r>
      <w:r w:rsidR="00DF1E69" w:rsidRPr="00637EEC">
        <w:t>льзованные химические вещества.</w:t>
      </w:r>
      <w:r w:rsidR="00DF1E69" w:rsidRPr="00637EEC">
        <w:br/>
      </w:r>
      <w:r w:rsidR="000973DE" w:rsidRPr="00637EEC">
        <w:t xml:space="preserve">3. Спланировать и осуществить эксперимент с применением некоторых химических веществ, </w:t>
      </w:r>
      <w:r w:rsidRPr="00637EEC">
        <w:t>использованных в военное время.</w:t>
      </w:r>
    </w:p>
    <w:p w:rsidR="007879D8" w:rsidRPr="004F65F8" w:rsidRDefault="000973DE" w:rsidP="00B02354">
      <w:pPr>
        <w:shd w:val="clear" w:color="auto" w:fill="FFFFFF" w:themeFill="background1"/>
        <w:rPr>
          <w:b/>
        </w:rPr>
      </w:pPr>
      <w:r w:rsidRPr="004F65F8">
        <w:rPr>
          <w:b/>
        </w:rPr>
        <w:t>Объект исследования:</w:t>
      </w:r>
    </w:p>
    <w:p w:rsidR="00637EEC" w:rsidRPr="00637EEC" w:rsidRDefault="000973DE" w:rsidP="00B02354">
      <w:pPr>
        <w:shd w:val="clear" w:color="auto" w:fill="FFFFFF" w:themeFill="background1"/>
      </w:pPr>
      <w:r w:rsidRPr="00637EEC">
        <w:t xml:space="preserve">Деятельность учёных-химиков в области </w:t>
      </w:r>
      <w:r w:rsidR="00350D73">
        <w:t xml:space="preserve">создания </w:t>
      </w:r>
      <w:r w:rsidRPr="00637EEC">
        <w:t>оружия, машиностроения и медицины в годы Великой Отечественной войны.</w:t>
      </w:r>
    </w:p>
    <w:p w:rsidR="00637EEC" w:rsidRPr="001A0F49" w:rsidRDefault="000973DE" w:rsidP="00B02354">
      <w:pPr>
        <w:shd w:val="clear" w:color="auto" w:fill="FFFFFF" w:themeFill="background1"/>
        <w:rPr>
          <w:b/>
        </w:rPr>
      </w:pPr>
      <w:r w:rsidRPr="001A0F49">
        <w:rPr>
          <w:b/>
        </w:rPr>
        <w:t>Предмет исследования:</w:t>
      </w:r>
    </w:p>
    <w:p w:rsidR="007879D8" w:rsidRPr="00637EEC" w:rsidRDefault="000973DE" w:rsidP="00B02354">
      <w:pPr>
        <w:shd w:val="clear" w:color="auto" w:fill="FFFFFF" w:themeFill="background1"/>
        <w:rPr>
          <w:b/>
        </w:rPr>
      </w:pPr>
      <w:r w:rsidRPr="00637EEC">
        <w:t xml:space="preserve"> Работа, проделанная</w:t>
      </w:r>
      <w:r w:rsidR="00350D73">
        <w:t xml:space="preserve"> учеными-</w:t>
      </w:r>
      <w:r w:rsidRPr="00637EEC">
        <w:t xml:space="preserve"> химиками в области</w:t>
      </w:r>
      <w:r w:rsidR="00DB48C6" w:rsidRPr="00637EEC">
        <w:t xml:space="preserve"> создания</w:t>
      </w:r>
      <w:r w:rsidRPr="00637EEC">
        <w:t xml:space="preserve"> оружия, машиностроения и медицины для одержания победы над фашистской Германией.</w:t>
      </w:r>
      <w:r w:rsidRPr="00637EEC">
        <w:br/>
      </w:r>
      <w:r w:rsidRPr="00637EEC">
        <w:rPr>
          <w:b/>
        </w:rPr>
        <w:t>Методы исследования:</w:t>
      </w:r>
    </w:p>
    <w:p w:rsidR="00350D73" w:rsidRDefault="00F7621F" w:rsidP="00B02354">
      <w:pPr>
        <w:shd w:val="clear" w:color="auto" w:fill="FFFFFF" w:themeFill="background1"/>
      </w:pPr>
      <w:r>
        <w:rPr>
          <w:i/>
          <w:u w:val="single"/>
        </w:rPr>
        <w:t>1</w:t>
      </w:r>
      <w:r w:rsidR="000973DE" w:rsidRPr="00571745">
        <w:rPr>
          <w:i/>
          <w:u w:val="single"/>
        </w:rPr>
        <w:t>. Исторический</w:t>
      </w:r>
      <w:r w:rsidR="00571745">
        <w:t xml:space="preserve"> (</w:t>
      </w:r>
      <w:r w:rsidR="00BE1336">
        <w:t xml:space="preserve">посещение экспозиции музеев: военно-исторический музей артиллерии, инженерных войск и войск связи , музея военно-медицинской акакдеми; </w:t>
      </w:r>
      <w:r w:rsidR="00571745">
        <w:t>изучение литературы, рассказывающей о ВОВ, о работе ученых-химиков, направленной на создание сильной обороноспособной армии. Изучение разных точек зрения на события тех страшных лет).</w:t>
      </w:r>
      <w:r w:rsidR="000973DE" w:rsidRPr="00051924">
        <w:br/>
      </w:r>
      <w:r>
        <w:rPr>
          <w:i/>
          <w:u w:val="single"/>
        </w:rPr>
        <w:t>2</w:t>
      </w:r>
      <w:r w:rsidR="000973DE" w:rsidRPr="00571745">
        <w:rPr>
          <w:i/>
          <w:u w:val="single"/>
        </w:rPr>
        <w:t>. Аналитический</w:t>
      </w:r>
      <w:r w:rsidR="00571745">
        <w:t xml:space="preserve"> (проанализировать материал, полученный при изучении </w:t>
      </w:r>
      <w:r w:rsidR="00BE1336">
        <w:t xml:space="preserve">музейных экспозиций, </w:t>
      </w:r>
      <w:r w:rsidR="00571745">
        <w:t>литературы, статей, исторических справок, интернет-ресурсов, формирование выводов и своей точки зрения по данному материалу).</w:t>
      </w:r>
      <w:r w:rsidR="000973DE" w:rsidRPr="00051924">
        <w:br/>
      </w:r>
      <w:r>
        <w:rPr>
          <w:i/>
          <w:u w:val="single"/>
        </w:rPr>
        <w:t>3</w:t>
      </w:r>
      <w:r w:rsidR="000973DE" w:rsidRPr="00571745">
        <w:rPr>
          <w:i/>
          <w:u w:val="single"/>
        </w:rPr>
        <w:t>. Описание</w:t>
      </w:r>
      <w:r w:rsidR="00571745">
        <w:t xml:space="preserve"> ( грамотно изложить изученный материал, описать экспериментальную часть работы, сделать иллюстрированные приложения, создать мультимедийную презентацию).</w:t>
      </w:r>
    </w:p>
    <w:p w:rsidR="00F7621F" w:rsidRDefault="00F7621F" w:rsidP="00B02354">
      <w:pPr>
        <w:shd w:val="clear" w:color="auto" w:fill="FFFFFF" w:themeFill="background1"/>
      </w:pPr>
      <w:r>
        <w:rPr>
          <w:i/>
          <w:u w:val="single"/>
        </w:rPr>
        <w:t>4</w:t>
      </w:r>
      <w:r w:rsidRPr="00571745">
        <w:rPr>
          <w:i/>
          <w:u w:val="single"/>
        </w:rPr>
        <w:t>. Экспериментальный</w:t>
      </w:r>
      <w:r>
        <w:t xml:space="preserve"> (планирование и осуществление эксперимента с применением некоторых веществ, использованных во времена ВОВ).</w:t>
      </w:r>
      <w:r w:rsidRPr="00051924">
        <w:br/>
      </w:r>
    </w:p>
    <w:p w:rsidR="006E000F" w:rsidRDefault="006E000F" w:rsidP="00B02354">
      <w:pPr>
        <w:shd w:val="clear" w:color="auto" w:fill="FFFFFF" w:themeFill="background1"/>
      </w:pPr>
    </w:p>
    <w:p w:rsidR="006E000F" w:rsidRPr="004F65F8" w:rsidRDefault="006E000F" w:rsidP="00B02354">
      <w:pPr>
        <w:shd w:val="clear" w:color="auto" w:fill="FFFFFF" w:themeFill="background1"/>
        <w:rPr>
          <w:b/>
        </w:rPr>
      </w:pPr>
      <w:r w:rsidRPr="004F65F8">
        <w:rPr>
          <w:b/>
        </w:rPr>
        <w:t>Основная часть.</w:t>
      </w:r>
    </w:p>
    <w:p w:rsidR="004B56CE" w:rsidRPr="000C71F7" w:rsidRDefault="006E000F" w:rsidP="00B02354">
      <w:pPr>
        <w:shd w:val="clear" w:color="auto" w:fill="FFFFFF" w:themeFill="background1"/>
        <w:rPr>
          <w:b/>
        </w:rPr>
      </w:pPr>
      <w:r w:rsidRPr="004F65F8">
        <w:rPr>
          <w:b/>
        </w:rPr>
        <w:t>Глава</w:t>
      </w:r>
      <w:r w:rsidR="00DB48C6" w:rsidRPr="004F65F8">
        <w:rPr>
          <w:b/>
        </w:rPr>
        <w:t xml:space="preserve"> 1</w:t>
      </w:r>
      <w:r w:rsidR="00DB48C6">
        <w:t xml:space="preserve">. </w:t>
      </w:r>
      <w:r w:rsidR="00E8586C" w:rsidRPr="000C71F7">
        <w:rPr>
          <w:b/>
        </w:rPr>
        <w:t>Открытия и разработки</w:t>
      </w:r>
      <w:r w:rsidR="004B56CE" w:rsidRPr="000C71F7">
        <w:rPr>
          <w:b/>
        </w:rPr>
        <w:t xml:space="preserve"> ученых-химиков</w:t>
      </w:r>
      <w:r w:rsidR="00E8586C" w:rsidRPr="000C71F7">
        <w:rPr>
          <w:b/>
        </w:rPr>
        <w:t xml:space="preserve"> в </w:t>
      </w:r>
      <w:r w:rsidR="002862E4">
        <w:rPr>
          <w:b/>
        </w:rPr>
        <w:t>о</w:t>
      </w:r>
      <w:r w:rsidR="00E8586C" w:rsidRPr="000C71F7">
        <w:rPr>
          <w:b/>
        </w:rPr>
        <w:t>бласти</w:t>
      </w:r>
      <w:r w:rsidRPr="000C71F7">
        <w:rPr>
          <w:b/>
        </w:rPr>
        <w:t xml:space="preserve"> создания х</w:t>
      </w:r>
      <w:r w:rsidR="000973DE" w:rsidRPr="000C71F7">
        <w:rPr>
          <w:b/>
        </w:rPr>
        <w:t>имическо</w:t>
      </w:r>
      <w:r w:rsidR="00E8586C" w:rsidRPr="000C71F7">
        <w:rPr>
          <w:b/>
        </w:rPr>
        <w:t>го</w:t>
      </w:r>
      <w:r w:rsidR="000973DE" w:rsidRPr="000C71F7">
        <w:rPr>
          <w:b/>
        </w:rPr>
        <w:t xml:space="preserve"> оружи</w:t>
      </w:r>
      <w:r w:rsidR="00E8586C" w:rsidRPr="000C71F7">
        <w:rPr>
          <w:b/>
        </w:rPr>
        <w:t>я</w:t>
      </w:r>
      <w:r w:rsidR="000973DE" w:rsidRPr="000C71F7">
        <w:rPr>
          <w:b/>
        </w:rPr>
        <w:t>.</w:t>
      </w:r>
    </w:p>
    <w:p w:rsidR="00DB3F37" w:rsidRDefault="00093529" w:rsidP="00B02354">
      <w:pPr>
        <w:shd w:val="clear" w:color="auto" w:fill="FFFFFF" w:themeFill="background1"/>
      </w:pPr>
      <w:r>
        <w:t xml:space="preserve">    </w:t>
      </w:r>
      <w:r w:rsidR="006E000F">
        <w:t xml:space="preserve">   </w:t>
      </w:r>
      <w:r w:rsidR="006A5232" w:rsidRPr="006A5232">
        <w:t xml:space="preserve">Война требовала скорейшего внедрения научных достижений в производство. Призывом к действию прозвучали слова академика </w:t>
      </w:r>
      <w:r w:rsidR="006A5232" w:rsidRPr="006A5232">
        <w:rPr>
          <w:b/>
          <w:bCs/>
        </w:rPr>
        <w:t xml:space="preserve">Александра </w:t>
      </w:r>
      <w:r w:rsidR="006A5232" w:rsidRPr="006A5232">
        <w:rPr>
          <w:b/>
          <w:bCs/>
        </w:rPr>
        <w:lastRenderedPageBreak/>
        <w:t>Евгеньевича Ферсмана</w:t>
      </w:r>
      <w:r w:rsidR="0073352D" w:rsidRPr="00055939">
        <w:rPr>
          <w:b/>
          <w:bCs/>
          <w:i/>
          <w:u w:val="single"/>
        </w:rPr>
        <w:t>(</w:t>
      </w:r>
      <w:r w:rsidR="0073352D" w:rsidRPr="00055939">
        <w:rPr>
          <w:bCs/>
          <w:i/>
          <w:u w:val="single"/>
        </w:rPr>
        <w:t>см. приложение 1 фото 1</w:t>
      </w:r>
      <w:r w:rsidR="0073352D" w:rsidRPr="00055939">
        <w:rPr>
          <w:b/>
          <w:bCs/>
          <w:i/>
          <w:u w:val="single"/>
        </w:rPr>
        <w:t>)</w:t>
      </w:r>
      <w:r w:rsidR="006A5232" w:rsidRPr="006A5232">
        <w:rPr>
          <w:b/>
          <w:bCs/>
        </w:rPr>
        <w:t xml:space="preserve">  </w:t>
      </w:r>
      <w:r w:rsidR="006A5232" w:rsidRPr="006A5232">
        <w:t xml:space="preserve">на антифашистском митинге учёных летом 1941 года: </w:t>
      </w:r>
      <w:r w:rsidR="000C71F7">
        <w:t xml:space="preserve"> </w:t>
      </w:r>
      <w:r w:rsidR="000C71F7" w:rsidRPr="000C71F7">
        <w:rPr>
          <w:i/>
        </w:rPr>
        <w:t>(4)</w:t>
      </w:r>
      <w:r w:rsidR="000C71F7">
        <w:t xml:space="preserve"> </w:t>
      </w:r>
      <w:r w:rsidR="006A5232" w:rsidRPr="006A5232">
        <w:t>«Война потребовала грандиозного количества основных видов стратегического сырья. Потребовался целый ряд новых металлов для</w:t>
      </w:r>
      <w:r w:rsidR="00FA795A">
        <w:t xml:space="preserve"> химического оружия, </w:t>
      </w:r>
      <w:r w:rsidR="006A5232" w:rsidRPr="006A5232">
        <w:t xml:space="preserve"> авиации, для бронебойной стали, потребовались магний и стронций для осветительных ракет и факелов, потребовалось больше йода и еще длинный ряд самых разнообразных веществ. И на нас лежит ответственность за обеспечение стратегическим сырьем. Необходимо помочь своими знаниями создать лучшие танки, самолеты, чтобы скорее освободить все народы от нашествия гитлеровской банды»</w:t>
      </w:r>
      <w:r w:rsidR="006E000F">
        <w:t>.</w:t>
      </w:r>
      <w:r w:rsidR="006A5232" w:rsidRPr="006A5232">
        <w:t xml:space="preserve"> Таким образом, перед учёными была поставлена серьёзная государственная задача: в короткие сроки наладить производство вооружения – танков, кораблей, подводных лодок, пушек, самолетов, взрывчатых веществ, топлива для реактивных снарядов, высококачественных бензинов, каучука, легирующих материалов для изготовления броневой стали и легких сплавов для авиационной техники, лекарственных препаратов для госпиталей. Решать эти вопросы было очень сложно, так как основные источники сырья и мощности по производству химической продукции оказались на оккупированной врагом территории.</w:t>
      </w:r>
    </w:p>
    <w:p w:rsidR="00DB48C6" w:rsidRDefault="006E000F" w:rsidP="00B02354">
      <w:pPr>
        <w:shd w:val="clear" w:color="auto" w:fill="FFFFFF" w:themeFill="background1"/>
      </w:pPr>
      <w:r>
        <w:t xml:space="preserve">     </w:t>
      </w:r>
      <w:r w:rsidR="00DB3F37" w:rsidRPr="00DB3F37">
        <w:t xml:space="preserve">В годы войны в огромном количестве требовались взрывчатые </w:t>
      </w:r>
      <w:r>
        <w:t>смеси</w:t>
      </w:r>
      <w:r w:rsidR="00DB3F37" w:rsidRPr="00DB3F37">
        <w:t>. Для их получения необходимы были такие вещества, как азотная кислота, толуол и другие ароматические углеводороды. Производство этих соединений было в экстренном порядке налажено на заводах Урала и Сибири. Так, уже в 1941 для получения тротила академик Ю.Г. Мамедалиев выполнил работу по синтезу толуола.</w:t>
      </w:r>
      <w:r w:rsidR="001E032D" w:rsidRPr="00051924">
        <w:br/>
      </w:r>
      <w:r w:rsidR="00603237">
        <w:t xml:space="preserve">     </w:t>
      </w:r>
      <w:r w:rsidR="00F611BA" w:rsidRPr="00051924">
        <w:t>За 2 дня на одном из военных заводов был налажен выпуск бутылок Качурина-Солодовникова (КС)</w:t>
      </w:r>
      <w:r w:rsidR="0073352D">
        <w:t xml:space="preserve"> (</w:t>
      </w:r>
      <w:r w:rsidR="0073352D" w:rsidRPr="00055939">
        <w:rPr>
          <w:i/>
          <w:u w:val="single"/>
        </w:rPr>
        <w:t>см. приложение 1 рис. 1)</w:t>
      </w:r>
      <w:r w:rsidR="00F611BA" w:rsidRPr="00055939">
        <w:rPr>
          <w:i/>
          <w:u w:val="single"/>
        </w:rPr>
        <w:t>.</w:t>
      </w:r>
      <w:r w:rsidR="00F611BA" w:rsidRPr="00051924">
        <w:t xml:space="preserve"> Они были оснащены горючей смесью. В них заливали бензин, керосин или масло. При ударе о броню</w:t>
      </w:r>
      <w:r w:rsidR="00603237">
        <w:t xml:space="preserve"> таков</w:t>
      </w:r>
      <w:r w:rsidR="00F611BA" w:rsidRPr="00051924">
        <w:t>, такая бутылка разбивалась и компоненты вступали в химическую реакцию, горючее воспламенялось.</w:t>
      </w:r>
    </w:p>
    <w:p w:rsidR="00DB48C6" w:rsidRDefault="00DB48C6" w:rsidP="00B02354">
      <w:pPr>
        <w:shd w:val="clear" w:color="auto" w:fill="FFFFFF" w:themeFill="background1"/>
      </w:pPr>
      <w:r>
        <w:t>Уравнения химических реакций, лежащие в основе действия смеси КС:</w:t>
      </w:r>
    </w:p>
    <w:p w:rsidR="00DB48C6" w:rsidRDefault="00F611BA" w:rsidP="00B02354">
      <w:pPr>
        <w:shd w:val="clear" w:color="auto" w:fill="FFFFFF" w:themeFill="background1"/>
      </w:pPr>
      <w:r w:rsidRPr="00051924">
        <w:t>3</w:t>
      </w:r>
      <w:r w:rsidRPr="00051924">
        <w:rPr>
          <w:lang w:val="en-US"/>
        </w:rPr>
        <w:t>KCIO</w:t>
      </w:r>
      <w:r w:rsidRPr="00051924">
        <w:t>3+</w:t>
      </w:r>
      <w:r w:rsidRPr="00051924">
        <w:rPr>
          <w:lang w:val="en-US"/>
        </w:rPr>
        <w:t>H</w:t>
      </w:r>
      <w:r w:rsidRPr="00051924">
        <w:t>2</w:t>
      </w:r>
      <w:r w:rsidRPr="00051924">
        <w:rPr>
          <w:lang w:val="en-US"/>
        </w:rPr>
        <w:t>SO</w:t>
      </w:r>
      <w:r w:rsidRPr="00051924">
        <w:t>4=2</w:t>
      </w:r>
      <w:r w:rsidRPr="00051924">
        <w:rPr>
          <w:lang w:val="en-US"/>
        </w:rPr>
        <w:t>ClO</w:t>
      </w:r>
      <w:r w:rsidRPr="00051924">
        <w:t>2+</w:t>
      </w:r>
      <w:r w:rsidRPr="00051924">
        <w:rPr>
          <w:lang w:val="en-US"/>
        </w:rPr>
        <w:t>KClO</w:t>
      </w:r>
      <w:r w:rsidRPr="00051924">
        <w:t>4+</w:t>
      </w:r>
      <w:r w:rsidRPr="00051924">
        <w:rPr>
          <w:lang w:val="en-US"/>
        </w:rPr>
        <w:t>K</w:t>
      </w:r>
      <w:r w:rsidRPr="00051924">
        <w:t>2</w:t>
      </w:r>
      <w:r w:rsidRPr="00051924">
        <w:rPr>
          <w:lang w:val="en-US"/>
        </w:rPr>
        <w:t>SO</w:t>
      </w:r>
      <w:r w:rsidRPr="00051924">
        <w:t>4+</w:t>
      </w:r>
      <w:r w:rsidRPr="00051924">
        <w:rPr>
          <w:lang w:val="en-US"/>
        </w:rPr>
        <w:t>H</w:t>
      </w:r>
      <w:r w:rsidRPr="00051924">
        <w:t>2</w:t>
      </w:r>
      <w:r w:rsidRPr="00051924">
        <w:rPr>
          <w:lang w:val="en-US"/>
        </w:rPr>
        <w:t>O</w:t>
      </w:r>
      <w:r w:rsidRPr="00051924">
        <w:br/>
        <w:t>2</w:t>
      </w:r>
      <w:r w:rsidRPr="00051924">
        <w:rPr>
          <w:lang w:val="en-US"/>
        </w:rPr>
        <w:t>ClO</w:t>
      </w:r>
      <w:r w:rsidRPr="00051924">
        <w:t>2=</w:t>
      </w:r>
      <w:r w:rsidRPr="00051924">
        <w:rPr>
          <w:lang w:val="en-US"/>
        </w:rPr>
        <w:t>Cl</w:t>
      </w:r>
      <w:r w:rsidRPr="00051924">
        <w:t>2+2</w:t>
      </w:r>
      <w:r w:rsidRPr="00051924">
        <w:rPr>
          <w:lang w:val="en-US"/>
        </w:rPr>
        <w:t>O</w:t>
      </w:r>
      <w:r w:rsidRPr="00051924">
        <w:t>2</w:t>
      </w:r>
      <w:r w:rsidRPr="00051924">
        <w:br/>
      </w:r>
      <w:r w:rsidRPr="00051924">
        <w:rPr>
          <w:lang w:val="en-US"/>
        </w:rPr>
        <w:t>C</w:t>
      </w:r>
      <w:r w:rsidRPr="00051924">
        <w:t>12</w:t>
      </w:r>
      <w:r w:rsidRPr="00051924">
        <w:rPr>
          <w:lang w:val="en-US"/>
        </w:rPr>
        <w:t>H</w:t>
      </w:r>
      <w:r w:rsidRPr="00051924">
        <w:t>22</w:t>
      </w:r>
      <w:r w:rsidRPr="00051924">
        <w:rPr>
          <w:lang w:val="en-US"/>
        </w:rPr>
        <w:t>O</w:t>
      </w:r>
      <w:r w:rsidRPr="00051924">
        <w:t>11+12</w:t>
      </w:r>
      <w:r w:rsidRPr="00051924">
        <w:rPr>
          <w:lang w:val="en-US"/>
        </w:rPr>
        <w:t>O</w:t>
      </w:r>
      <w:r w:rsidRPr="00051924">
        <w:t>2=12</w:t>
      </w:r>
      <w:r w:rsidRPr="00051924">
        <w:rPr>
          <w:lang w:val="en-US"/>
        </w:rPr>
        <w:t>CO</w:t>
      </w:r>
      <w:r w:rsidRPr="00051924">
        <w:t>2=11</w:t>
      </w:r>
      <w:r w:rsidRPr="00051924">
        <w:rPr>
          <w:lang w:val="en-US"/>
        </w:rPr>
        <w:t>H</w:t>
      </w:r>
      <w:r w:rsidRPr="00051924">
        <w:t>2</w:t>
      </w:r>
      <w:r w:rsidRPr="00051924">
        <w:rPr>
          <w:lang w:val="en-US"/>
        </w:rPr>
        <w:t>O</w:t>
      </w:r>
      <w:r w:rsidRPr="00051924">
        <w:br/>
        <w:t>Так же в зажигательных бомбах использовался алюминий и магний.</w:t>
      </w:r>
      <w:r w:rsidRPr="00051924">
        <w:br/>
      </w:r>
      <w:r w:rsidR="00603237">
        <w:t xml:space="preserve">     </w:t>
      </w:r>
      <w:r w:rsidRPr="00051924">
        <w:t>Во время ночных налётов, для освещения цели использовались осветительные ракеты</w:t>
      </w:r>
      <w:r w:rsidR="00EE7295">
        <w:t xml:space="preserve"> </w:t>
      </w:r>
      <w:r w:rsidR="00EE7295" w:rsidRPr="00055939">
        <w:rPr>
          <w:i/>
          <w:u w:val="single"/>
        </w:rPr>
        <w:t>( см. приложение 1 фото 2)</w:t>
      </w:r>
      <w:r w:rsidRPr="00055939">
        <w:rPr>
          <w:i/>
          <w:u w:val="single"/>
        </w:rPr>
        <w:t>.</w:t>
      </w:r>
      <w:r w:rsidRPr="00051924">
        <w:t xml:space="preserve"> В состав входили </w:t>
      </w:r>
      <w:r w:rsidRPr="00051924">
        <w:rPr>
          <w:lang w:val="en-US"/>
        </w:rPr>
        <w:t>Mg</w:t>
      </w:r>
      <w:r w:rsidRPr="00051924">
        <w:t>+</w:t>
      </w:r>
      <w:r w:rsidRPr="00051924">
        <w:rPr>
          <w:lang w:val="en-US"/>
        </w:rPr>
        <w:t>C</w:t>
      </w:r>
      <w:r w:rsidRPr="00051924">
        <w:t>+</w:t>
      </w:r>
      <w:r w:rsidRPr="00051924">
        <w:rPr>
          <w:lang w:val="en-US"/>
        </w:rPr>
        <w:t>KClO</w:t>
      </w:r>
      <w:r w:rsidRPr="00051924">
        <w:t>3. При запуске такой ракеты высоко над землёй горел запал. По мере снижения, свет постепенно делался более ровным-это загорался магний. Когда цель была освещена, лётчики начинали бомбардировку.</w:t>
      </w:r>
    </w:p>
    <w:p w:rsidR="00603237" w:rsidRDefault="00603237" w:rsidP="00B02354">
      <w:pPr>
        <w:shd w:val="clear" w:color="auto" w:fill="FFFFFF" w:themeFill="background1"/>
      </w:pPr>
      <w:r>
        <w:t xml:space="preserve">     Также требовалось наладить в большом количестве производство снарядов для орудий и винтовок. Для этого ученые-химики усовершенствовали способы получения пороха</w:t>
      </w:r>
      <w:r w:rsidR="008C27D2">
        <w:t xml:space="preserve"> </w:t>
      </w:r>
      <w:r w:rsidR="008C27D2" w:rsidRPr="00055939">
        <w:rPr>
          <w:i/>
          <w:u w:val="single"/>
        </w:rPr>
        <w:t>(см. приложение 1 фото3)</w:t>
      </w:r>
      <w:r w:rsidRPr="00055939">
        <w:rPr>
          <w:i/>
          <w:u w:val="single"/>
        </w:rPr>
        <w:t xml:space="preserve"> </w:t>
      </w:r>
      <w:r>
        <w:t xml:space="preserve">и взрывчатого вещества </w:t>
      </w:r>
      <w:r w:rsidRPr="0058480D">
        <w:rPr>
          <w:i/>
          <w:u w:val="single"/>
        </w:rPr>
        <w:t>кордит</w:t>
      </w:r>
      <w:r w:rsidR="008C27D2" w:rsidRPr="0058480D">
        <w:rPr>
          <w:i/>
          <w:u w:val="single"/>
        </w:rPr>
        <w:t xml:space="preserve"> </w:t>
      </w:r>
      <w:r w:rsidR="008C27D2" w:rsidRPr="00D33184">
        <w:rPr>
          <w:i/>
          <w:u w:val="single"/>
        </w:rPr>
        <w:t>( см. приложение 1 рис.2)</w:t>
      </w:r>
      <w:r w:rsidRPr="00D33184">
        <w:rPr>
          <w:i/>
          <w:u w:val="single"/>
        </w:rPr>
        <w:t xml:space="preserve">. </w:t>
      </w:r>
      <w:r>
        <w:t>Порох использовался для подрывных работ бойцами партизанских отрядов.</w:t>
      </w:r>
    </w:p>
    <w:p w:rsidR="00DB48C6" w:rsidRDefault="00DB48C6" w:rsidP="00B02354">
      <w:pPr>
        <w:shd w:val="clear" w:color="auto" w:fill="FFFFFF" w:themeFill="background1"/>
      </w:pPr>
      <w:r>
        <w:lastRenderedPageBreak/>
        <w:t>Уравнение химической реакции, лежащие в основе действия пороха.</w:t>
      </w:r>
    </w:p>
    <w:p w:rsidR="00603237" w:rsidRDefault="00517017" w:rsidP="00B02354">
      <w:pPr>
        <w:shd w:val="clear" w:color="auto" w:fill="FFFFFF" w:themeFill="background1"/>
      </w:pPr>
      <w:r w:rsidRPr="00051924">
        <w:t>S</w:t>
      </w:r>
      <w:r w:rsidRPr="00603237">
        <w:rPr>
          <w:sz w:val="24"/>
        </w:rPr>
        <w:t>2</w:t>
      </w:r>
      <w:r w:rsidRPr="00051924">
        <w:t>+C+KNO3</w:t>
      </w:r>
    </w:p>
    <w:p w:rsidR="00DB48C6" w:rsidRDefault="00603237" w:rsidP="00B02354">
      <w:pPr>
        <w:shd w:val="clear" w:color="auto" w:fill="FFFFFF" w:themeFill="background1"/>
      </w:pPr>
      <w:r>
        <w:t>Много вражеских эшелонов удалось пустить под откос при помощи самодельных бомб на основе пороха.</w:t>
      </w:r>
      <w:r w:rsidR="00517017" w:rsidRPr="00051924">
        <w:br/>
      </w:r>
      <w:r>
        <w:t xml:space="preserve">     </w:t>
      </w:r>
      <w:r w:rsidR="00517017" w:rsidRPr="00051924">
        <w:t>Взрывчатое вещество кордит, используемое для начинки гранат и разрывных пуль, содержит нитроглицерин и пироксилин (тринитрат целлюлозы)</w:t>
      </w:r>
      <w:r>
        <w:t>. Налаживанием промышленного процесса получения этого вещества также занимались ученые-химики. Сотни тысяч гранат и пуль отправлялись на фронт.</w:t>
      </w:r>
    </w:p>
    <w:p w:rsidR="00DB48C6" w:rsidRDefault="00603237" w:rsidP="00B02354">
      <w:pPr>
        <w:shd w:val="clear" w:color="auto" w:fill="FFFFFF" w:themeFill="background1"/>
      </w:pPr>
      <w:r>
        <w:t xml:space="preserve">     </w:t>
      </w:r>
      <w:r w:rsidR="00BD0748">
        <w:t>Перед учеными-химиками также встала задача создания химического оружия</w:t>
      </w:r>
      <w:r>
        <w:t xml:space="preserve"> на основе отравляющих веществ</w:t>
      </w:r>
      <w:r w:rsidR="00BD0748">
        <w:t xml:space="preserve">. </w:t>
      </w:r>
      <w:r w:rsidR="00BD0748" w:rsidRPr="00BD0748">
        <w:t xml:space="preserve">Большой вклад в теорию взрывов, химию и технологию производства </w:t>
      </w:r>
      <w:r w:rsidR="00BD0748">
        <w:t xml:space="preserve">отравляющих </w:t>
      </w:r>
      <w:r w:rsidR="00BD0748" w:rsidRPr="00BD0748">
        <w:t xml:space="preserve"> веществ и пороха внесли такие учёные, как Н. Н. Семенов, Ю. Б. Харитон, Н. Д. Зелинский, С. С. Наметкин и многие другие. Благодаря им были созданы взрывчатые смеси </w:t>
      </w:r>
      <w:r w:rsidR="00BD0748">
        <w:t xml:space="preserve">и отравляющие вещества. </w:t>
      </w:r>
      <w:r w:rsidR="00517017" w:rsidRPr="00051924">
        <w:t>Значительная часть погибших от химического оружия фашистов стала жертвами фосгена и синильной кислоты.</w:t>
      </w:r>
      <w:r>
        <w:t xml:space="preserve"> Н.Д. Зелинский получил отравляющее вещество, которое на тот момент было самым сильным – иприт</w:t>
      </w:r>
      <w:r w:rsidR="009F1874">
        <w:t xml:space="preserve"> </w:t>
      </w:r>
      <w:r w:rsidR="009F1874" w:rsidRPr="00055939">
        <w:rPr>
          <w:i/>
          <w:u w:val="single"/>
        </w:rPr>
        <w:t>(см. приложение 1 рисунок 3</w:t>
      </w:r>
      <w:r w:rsidR="00E676A5" w:rsidRPr="00055939">
        <w:rPr>
          <w:i/>
          <w:u w:val="single"/>
        </w:rPr>
        <w:t>, фото 4</w:t>
      </w:r>
      <w:r w:rsidR="009F1874" w:rsidRPr="00055939">
        <w:rPr>
          <w:i/>
          <w:u w:val="single"/>
        </w:rPr>
        <w:t>)</w:t>
      </w:r>
      <w:r w:rsidRPr="00055939">
        <w:rPr>
          <w:i/>
          <w:u w:val="single"/>
        </w:rPr>
        <w:t>.</w:t>
      </w:r>
      <w:r w:rsidR="00093529">
        <w:t xml:space="preserve"> Н</w:t>
      </w:r>
      <w:r>
        <w:t>а</w:t>
      </w:r>
      <w:r w:rsidR="00093529">
        <w:t xml:space="preserve"> </w:t>
      </w:r>
      <w:r>
        <w:t>его основе также было создано химическое оруж</w:t>
      </w:r>
      <w:r w:rsidR="00093529">
        <w:t>и</w:t>
      </w:r>
      <w:r>
        <w:t>е для борьбы с немецкими оккупантами.</w:t>
      </w:r>
    </w:p>
    <w:p w:rsidR="00DB48C6" w:rsidRDefault="00DB48C6" w:rsidP="00B02354">
      <w:pPr>
        <w:shd w:val="clear" w:color="auto" w:fill="FFFFFF" w:themeFill="background1"/>
      </w:pPr>
    </w:p>
    <w:p w:rsidR="00412A16" w:rsidRPr="00051924" w:rsidRDefault="00517017" w:rsidP="00B02354">
      <w:pPr>
        <w:shd w:val="clear" w:color="auto" w:fill="FFFFFF" w:themeFill="background1"/>
      </w:pPr>
      <w:r w:rsidRPr="00051924">
        <w:t>Юрий Аркадьевич Клячко (р. 1910)</w:t>
      </w:r>
      <w:r w:rsidR="00603237">
        <w:t>.</w:t>
      </w:r>
      <w:r w:rsidRPr="00051924">
        <w:br/>
        <w:t xml:space="preserve">Профессор, замначальника военной академии химической защиты и начальник кафедры аналитической химии. Организовал из состава академии химической защиты батальон и был начальником боевого участка на ближайших подступах к Москве. Под его руководством </w:t>
      </w:r>
      <w:r w:rsidR="00DF1E69" w:rsidRPr="00051924">
        <w:t>была развё</w:t>
      </w:r>
      <w:r w:rsidR="00BD0748">
        <w:t>р</w:t>
      </w:r>
      <w:r w:rsidR="00DF1E69" w:rsidRPr="00051924">
        <w:t>нута работа по созданию новых средств химической обороны, в том числе и по дымам, антидотам, огнемётным средствам.</w:t>
      </w:r>
      <w:r w:rsidR="00DF1E69" w:rsidRPr="00051924">
        <w:br/>
      </w:r>
      <w:r w:rsidR="001E032D" w:rsidRPr="00051924">
        <w:br/>
      </w:r>
      <w:r w:rsidR="00DF1E69" w:rsidRPr="00051924">
        <w:t>В 1940-1950 гг появилось новое поколение отравляющих веществ нервно-</w:t>
      </w:r>
      <w:r w:rsidR="00093529">
        <w:t>-</w:t>
      </w:r>
      <w:r w:rsidR="00DF1E69" w:rsidRPr="00051924">
        <w:t>паралитического действия. Все вещества с таким действием относятся к фосфорорганическим соединениям. Это эфиры фосфорной и алкилфосфоновых кислот. Дальнейшие исследования привели к разработке групп алкиловых эфиров фторфосфоновых кислот, среди которых наиболее токсичными оказались зарин и зоман</w:t>
      </w:r>
      <w:r w:rsidR="003F1F1B">
        <w:t xml:space="preserve"> </w:t>
      </w:r>
      <w:r w:rsidR="003F1F1B" w:rsidRPr="00055939">
        <w:rPr>
          <w:i/>
          <w:u w:val="single"/>
        </w:rPr>
        <w:t>(см. приложение 1 рис.4)</w:t>
      </w:r>
      <w:r w:rsidR="00DF1E69" w:rsidRPr="00055939">
        <w:rPr>
          <w:i/>
          <w:u w:val="single"/>
        </w:rPr>
        <w:t>.</w:t>
      </w:r>
      <w:r w:rsidR="004B56CE">
        <w:t xml:space="preserve"> На основе этих веществ создавалось химическое оружие, которое использовалось для защиты нашей Родины.</w:t>
      </w:r>
      <w:r w:rsidR="00DF1E69" w:rsidRPr="00051924">
        <w:br/>
      </w:r>
      <w:r w:rsidR="00BD0748" w:rsidRPr="00BD0748">
        <w:rPr>
          <w:b/>
        </w:rPr>
        <w:t>Вывод:</w:t>
      </w:r>
    </w:p>
    <w:p w:rsidR="00BD0748" w:rsidRDefault="004B56CE" w:rsidP="00B02354">
      <w:pPr>
        <w:shd w:val="clear" w:color="auto" w:fill="FFFFFF" w:themeFill="background1"/>
      </w:pPr>
      <w:r>
        <w:t xml:space="preserve">     </w:t>
      </w:r>
      <w:r w:rsidR="00412A16" w:rsidRPr="00051924">
        <w:t>Существенная часть солдат военной Германии было уничтожена с помощью химического оружия, правильно использованного солдатами СССР.</w:t>
      </w:r>
    </w:p>
    <w:p w:rsidR="00BD0748" w:rsidRDefault="00BD0748" w:rsidP="00B02354">
      <w:pPr>
        <w:shd w:val="clear" w:color="auto" w:fill="FFFFFF" w:themeFill="background1"/>
      </w:pPr>
      <w:r w:rsidRPr="00BD0748">
        <w:t>Бутылки с горючей смесью, или жидкостные гранаты именовали на фронте «коварной смесью», «коктейлем Молотова» или «коктейлем смерти»</w:t>
      </w:r>
      <w:r>
        <w:t xml:space="preserve">. </w:t>
      </w:r>
      <w:r w:rsidRPr="00BD0748">
        <w:t>При всей их дешевизне и простоте изготовления они доказали свою эффективность во многих танковых сражениях Великой Отечественной войны.</w:t>
      </w:r>
    </w:p>
    <w:p w:rsidR="00A70E03" w:rsidRDefault="00BD0748" w:rsidP="00B02354">
      <w:pPr>
        <w:shd w:val="clear" w:color="auto" w:fill="FFFFFF" w:themeFill="background1"/>
      </w:pPr>
      <w:r>
        <w:t>Разработки ученых-химиков помогали войскам противовоздушной обороны.</w:t>
      </w:r>
    </w:p>
    <w:p w:rsidR="00517017" w:rsidRPr="00051924" w:rsidRDefault="00A70E03" w:rsidP="00B02354">
      <w:pPr>
        <w:shd w:val="clear" w:color="auto" w:fill="FFFFFF" w:themeFill="background1"/>
      </w:pPr>
      <w:r w:rsidRPr="00A70E03">
        <w:lastRenderedPageBreak/>
        <w:t>За образцовое выполнение боевых заданий командования, мужество и высокое воинское мастерство тысячи воинов химических войск награждены орденами и медалями, а 28 из них присвоено звание Героя Советского Союза.</w:t>
      </w:r>
      <w:r w:rsidR="00D35E73" w:rsidRPr="00051924">
        <w:br/>
      </w:r>
    </w:p>
    <w:p w:rsidR="00D35E73" w:rsidRDefault="004B56CE" w:rsidP="00B02354">
      <w:pPr>
        <w:shd w:val="clear" w:color="auto" w:fill="FFFFFF" w:themeFill="background1"/>
      </w:pPr>
      <w:r w:rsidRPr="00D33184">
        <w:rPr>
          <w:b/>
        </w:rPr>
        <w:t>Глава</w:t>
      </w:r>
      <w:r w:rsidR="00A749C5" w:rsidRPr="00D33184">
        <w:rPr>
          <w:b/>
        </w:rPr>
        <w:t xml:space="preserve"> 2.</w:t>
      </w:r>
      <w:r w:rsidR="00E8586C">
        <w:t xml:space="preserve"> </w:t>
      </w:r>
      <w:r w:rsidR="00E8586C" w:rsidRPr="000C71F7">
        <w:rPr>
          <w:b/>
        </w:rPr>
        <w:t xml:space="preserve">Открытия и разработки </w:t>
      </w:r>
      <w:r w:rsidRPr="000C71F7">
        <w:rPr>
          <w:b/>
        </w:rPr>
        <w:t xml:space="preserve">ученых-химиков </w:t>
      </w:r>
      <w:r w:rsidR="00E8586C" w:rsidRPr="000C71F7">
        <w:rPr>
          <w:b/>
        </w:rPr>
        <w:t>в области м</w:t>
      </w:r>
      <w:r w:rsidR="00D35E73" w:rsidRPr="000C71F7">
        <w:rPr>
          <w:b/>
        </w:rPr>
        <w:t>еталлурги</w:t>
      </w:r>
      <w:r w:rsidR="00E8586C" w:rsidRPr="000C71F7">
        <w:rPr>
          <w:b/>
        </w:rPr>
        <w:t>и</w:t>
      </w:r>
      <w:r w:rsidR="00A749C5" w:rsidRPr="000C71F7">
        <w:rPr>
          <w:b/>
        </w:rPr>
        <w:t>.</w:t>
      </w:r>
      <w:r w:rsidR="00D35E73" w:rsidRPr="000C71F7">
        <w:rPr>
          <w:b/>
        </w:rPr>
        <w:br/>
      </w:r>
    </w:p>
    <w:p w:rsidR="00A749C5" w:rsidRPr="00051924" w:rsidRDefault="00603237" w:rsidP="00B02354">
      <w:pPr>
        <w:shd w:val="clear" w:color="auto" w:fill="FFFFFF" w:themeFill="background1"/>
      </w:pPr>
      <w:r>
        <w:t xml:space="preserve">     </w:t>
      </w:r>
      <w:r w:rsidR="00A749C5" w:rsidRPr="00A749C5">
        <w:t>Для создания боевой техники требовались стали и сплавы, обладающие особыми свойствами: прочностью, твёрдостью, пластичностью, ударной вязкостью, пуленепробиваемостью. В результате проведённых исследований учёным удалось создать такие сплавы на основе алюминия с примесями Mg, Мn, Cu, Ti</w:t>
      </w:r>
      <w:r w:rsidR="00055939" w:rsidRPr="00055939">
        <w:rPr>
          <w:i/>
          <w:u w:val="single"/>
        </w:rPr>
        <w:t>(</w:t>
      </w:r>
      <w:r w:rsidR="000B47A5" w:rsidRPr="00055939">
        <w:rPr>
          <w:i/>
          <w:u w:val="single"/>
        </w:rPr>
        <w:t xml:space="preserve"> см. приложение 1</w:t>
      </w:r>
      <w:r w:rsidR="00055939" w:rsidRPr="00055939">
        <w:rPr>
          <w:i/>
          <w:u w:val="single"/>
        </w:rPr>
        <w:t>рис 5)</w:t>
      </w:r>
      <w:r w:rsidR="00A749C5" w:rsidRPr="00055939">
        <w:rPr>
          <w:i/>
          <w:u w:val="single"/>
        </w:rPr>
        <w:t>.</w:t>
      </w:r>
      <w:r w:rsidR="00A749C5" w:rsidRPr="00A749C5">
        <w:t xml:space="preserve"> Одним из таких сплавов стал дуралюмин (94% Al, 4% Cu, 0,5% Mg, 0,5% Mn, 0,5% Fe, 0,5% Si). На его основе были созданы конструкции военных самолетов С.А.Лавочкина, С.В.Ильюшина, А.Н.Туполева</w:t>
      </w:r>
      <w:r w:rsidR="007855EF">
        <w:t xml:space="preserve"> </w:t>
      </w:r>
      <w:r w:rsidR="007855EF" w:rsidRPr="00055939">
        <w:rPr>
          <w:i/>
          <w:u w:val="single"/>
        </w:rPr>
        <w:t>( см. приложение 1 фото 5</w:t>
      </w:r>
      <w:r w:rsidR="008D1AA0" w:rsidRPr="00055939">
        <w:rPr>
          <w:i/>
          <w:u w:val="single"/>
        </w:rPr>
        <w:t>-8</w:t>
      </w:r>
      <w:r w:rsidR="007855EF" w:rsidRPr="00055939">
        <w:rPr>
          <w:i/>
          <w:u w:val="single"/>
        </w:rPr>
        <w:t>)</w:t>
      </w:r>
      <w:r w:rsidR="007855EF">
        <w:t xml:space="preserve"> </w:t>
      </w:r>
      <w:r w:rsidR="00A749C5" w:rsidRPr="00A749C5">
        <w:t>. Сплавы алюминия с марганцем и магнием специально были созданы для производства «Катюш» и управляемых ракетных снарядов</w:t>
      </w:r>
      <w:r w:rsidR="00055939">
        <w:t xml:space="preserve"> </w:t>
      </w:r>
      <w:r w:rsidR="00055939" w:rsidRPr="00055939">
        <w:rPr>
          <w:i/>
          <w:u w:val="single"/>
        </w:rPr>
        <w:t>(см. приложение 1 фото 9-10)</w:t>
      </w:r>
      <w:r w:rsidR="00A749C5" w:rsidRPr="00055939">
        <w:rPr>
          <w:i/>
          <w:u w:val="single"/>
        </w:rPr>
        <w:t>.</w:t>
      </w:r>
      <w:r w:rsidR="00A749C5" w:rsidRPr="00A749C5">
        <w:t xml:space="preserve"> Сплав, состоящий из алюминия, бериллия, магния и титана производился для изготовления ракет и скорострельных авиационных пулеметов. Сплав титана (до 88%) с другими металлами шёл на изготовление танковой брони. Уже зимой 1941 г. под руководством академика Е.О. Патона был разработан скоростной метод автоматической сварки под флюсом. Сварка стальных конструкций этим методом позволила в короткие сроки с 1942 по 1943 гг. наладить на Урале производство танков Т-34 и ИС-3. Эти танки по сравнению с немецкими имели лучшую подвижность, проходимость, большой запас хода, абсолютное превосходство в броне и вооружении. В 1943 г. Гитлер издал приказ вступать в бой с советскими танками ИС-3 на расстоянии не более 1 км, так как состав брони у этого танка был такой, что его не могли пробить фашистские снаряды.</w:t>
      </w:r>
    </w:p>
    <w:p w:rsidR="005A4294" w:rsidRDefault="00D35E73" w:rsidP="00B02354">
      <w:pPr>
        <w:shd w:val="clear" w:color="auto" w:fill="FFFFFF" w:themeFill="background1"/>
      </w:pPr>
      <w:r w:rsidRPr="00051924">
        <w:t>Лавочкин Семен Алексеевич (1900-1960) советский авиаконструктор. В предвоенные годы под руководством Лавочкина были начаты работы по созданию одного из первых советских современных самолетов-истребителей. Ряд моделей этого самолета — ЛаГГ-3, Ла-5, Ла-7 и различные их модификации, серийный выпуск которых начался вскоре после нападения Германии на Советский Союз (1941), обнаружили высокие боевые качества и сыграли важную роль в ходе военных действий. В послевоенные годы Лавочкин принял участие в развитии советской реактивной авиационной техники; созданный им самолет был в СССР первым, достигшим скорости звука в полете.</w:t>
      </w:r>
    </w:p>
    <w:p w:rsidR="00D35E73" w:rsidRPr="00051924" w:rsidRDefault="00D35E73" w:rsidP="00B02354">
      <w:pPr>
        <w:shd w:val="clear" w:color="auto" w:fill="FFFFFF" w:themeFill="background1"/>
      </w:pPr>
      <w:r w:rsidRPr="00051924">
        <w:t xml:space="preserve">Андреем Николаевичем Туполевым разработано свыше 100 типов самолётов, 70 из которых выпускались серийно. В ЦАГИ Туполев плодотворно трудился до 1936 года, за этот период им было разработано 20 самолетов. Широта творческого кругозора конструктора позволяла ему создавать практически все типы самолетов: истребители, штурмовики, пассажирские самолеты, бомбардировщики, гидросамолеты. Его самолеты отличались высокой надежностью, были по достоинству оценены авиаторами. В 1925 году Андрей </w:t>
      </w:r>
      <w:r w:rsidRPr="00051924">
        <w:lastRenderedPageBreak/>
        <w:t>Николаевич создал цельнометаллический двухмоторный самолёт ТБ-1, который отличался высокими лётными данными и считался одним из лучших в мире бомбардировщиков. В 1932 году был сконструирован усовершенствованный самолёт ТБ-3</w:t>
      </w:r>
      <w:r w:rsidR="00A749C5">
        <w:t>.П</w:t>
      </w:r>
      <w:r w:rsidRPr="00051924">
        <w:t>од руководством Туполева бригадой П. О. Сухого был сконструирован самолет АНТ-25. В 1934 году появился многомоторный самолёт модели «Максим Горький». Он имел восемь двигателей, полезную площадь более 100 м и пассажировместимость до 60 человек.</w:t>
      </w:r>
      <w:r w:rsidR="00A749C5">
        <w:t xml:space="preserve"> Вся эта боевая техника помогала советским войскам в годы Великой Отечественной войны побеждать Фашистскую Германию.</w:t>
      </w:r>
    </w:p>
    <w:p w:rsidR="005B3AAF" w:rsidRDefault="007A0285" w:rsidP="00B02354">
      <w:pPr>
        <w:shd w:val="clear" w:color="auto" w:fill="FFFFFF" w:themeFill="background1"/>
      </w:pPr>
      <w:r w:rsidRPr="00051924">
        <w:t xml:space="preserve">Ильюшин Сергей Владимирович – Генеральный конструктор авиационной техники, академик Академии наук СССР, генерал-полковник инженерно-технической службы. Самолеты Ильюшина прославились в годы Великой Отечественной войны. Уже в ее начале - в ночь на 8 августа 1941 года - группа дальних бомбардировщиков "Ил-4" пролетела сотни километров над территорией, занятой фашистами и совершила налет на Берлин. Штурмовик "Ил-2" советские солдаты называли "летающим танком", а фашисты - "черной смертью". В "Ил-2", по мнению пилотов, был удачно найден баланс </w:t>
      </w:r>
    </w:p>
    <w:p w:rsidR="00A749C5" w:rsidRDefault="007A0285" w:rsidP="00B02354">
      <w:pPr>
        <w:shd w:val="clear" w:color="auto" w:fill="FFFFFF" w:themeFill="background1"/>
      </w:pPr>
      <w:r w:rsidRPr="00051924">
        <w:t xml:space="preserve">по весу, скорости, маневренности, бронированию и вооружению. </w:t>
      </w:r>
    </w:p>
    <w:p w:rsidR="007A0285" w:rsidRPr="00051924" w:rsidRDefault="00A749C5" w:rsidP="00B02354">
      <w:pPr>
        <w:shd w:val="clear" w:color="auto" w:fill="FFFFFF" w:themeFill="background1"/>
      </w:pPr>
      <w:r>
        <w:t xml:space="preserve">В </w:t>
      </w:r>
      <w:r w:rsidR="007A0285" w:rsidRPr="00051924">
        <w:t>послевоенный период С. В. Ильюшин работал над новыми быстроходными машинами. Коллективом, возглавляемым генеральным конструктором С. В. Ильюшиным, создано свыше 50 типов самолетов. В числе их пассажирские лайнеры ИЛ-12 и ИЛ-14. Гигантский четырехмоторный реактивный трансатлантический самолет ИЛ-62 стал флагманом Гражданского воздушного флота СССР.</w:t>
      </w:r>
    </w:p>
    <w:p w:rsidR="007A0285" w:rsidRDefault="00657941" w:rsidP="00B02354">
      <w:pPr>
        <w:shd w:val="clear" w:color="auto" w:fill="FFFFFF" w:themeFill="background1"/>
      </w:pPr>
      <w:r>
        <w:t xml:space="preserve">     </w:t>
      </w:r>
      <w:r w:rsidR="007A0285" w:rsidRPr="00051924">
        <w:t>Катюша - бытовое название установок реактивной артиллерии. В начале 1941 года появилась боевая машина БМ-13. На грузовике стоял пакет из 16 направляющих в виде легких рельс, за 8-10 секунд выпускавший 1248 кг взрывчатки на дистанцию до 9 км. Машина переводилась в боевое положение за 2-3 минуты. Дав залп, машина уходила из-под огня для перезарядки. Точность огня достигалась при помощи оперения в хвосте снаряда. В  военно-исторического музея артиллерии, инженерных войск и войск связи Санкт-Петербурга – находится единственная дошедшая до наших дней в первоначальном виде «Катюша». Два других образца реактивных установок времен Великой отечественной войны в музее базируются на муляжах.</w:t>
      </w:r>
    </w:p>
    <w:p w:rsidR="00657941" w:rsidRPr="00051924" w:rsidRDefault="00657941" w:rsidP="00B02354">
      <w:pPr>
        <w:shd w:val="clear" w:color="auto" w:fill="FFFFFF" w:themeFill="background1"/>
      </w:pPr>
      <w:r>
        <w:t xml:space="preserve">     Мы посе</w:t>
      </w:r>
      <w:r w:rsidR="00D33184">
        <w:t>т</w:t>
      </w:r>
      <w:r>
        <w:t xml:space="preserve">или военно-исторический музей артиллерии и ознакомились с выставкой «Блокадный город – город оружейников». </w:t>
      </w:r>
      <w:r w:rsidRPr="00657941">
        <w:t xml:space="preserve">На выставке демонстрируются подлинные образцы вооружения, изготовленные в блокадном Ленинграде, с оригинальными клеймами ленинградских заводов-изготовителей. Представлен полный перечень предприятий Ленинграда, изготавливавших вооружение в годы блокады, с указанием производимого на них вооружения и/или комплектующих, а также карта города с нанесением всех заводов и фабрик, где было налажено производство оружия и боеприпасов для фронта. </w:t>
      </w:r>
      <w:r>
        <w:lastRenderedPageBreak/>
        <w:t>Т</w:t>
      </w:r>
      <w:r w:rsidRPr="00657941">
        <w:t xml:space="preserve">акже </w:t>
      </w:r>
      <w:r>
        <w:t xml:space="preserve">мы </w:t>
      </w:r>
      <w:r w:rsidRPr="00657941">
        <w:t>увиде</w:t>
      </w:r>
      <w:r>
        <w:t>ли</w:t>
      </w:r>
      <w:r w:rsidRPr="00657941">
        <w:t xml:space="preserve"> плакаты времен Великой отечественной войны и исторические фотографии.</w:t>
      </w:r>
      <w:r>
        <w:t xml:space="preserve"> </w:t>
      </w:r>
      <w:r w:rsidRPr="00657941">
        <w:rPr>
          <w:i/>
          <w:u w:val="single"/>
        </w:rPr>
        <w:t>(см. приложение 2).</w:t>
      </w:r>
    </w:p>
    <w:p w:rsidR="007A0285" w:rsidRPr="00051924" w:rsidRDefault="007A0285" w:rsidP="00B02354">
      <w:pPr>
        <w:shd w:val="clear" w:color="auto" w:fill="FFFFFF" w:themeFill="background1"/>
      </w:pPr>
      <w:r w:rsidRPr="00051924">
        <w:tab/>
        <w:t>Свинец- тяжёлый метал, его плотность 11,34 г/см3. Именно это свойство явилось причиной его широко использования в огнестрельном оружии, например в самолётах МиГ-3.</w:t>
      </w:r>
    </w:p>
    <w:p w:rsidR="005B3AAF" w:rsidRPr="00051924" w:rsidRDefault="007A0285" w:rsidP="00B02354">
      <w:pPr>
        <w:shd w:val="clear" w:color="auto" w:fill="FFFFFF" w:themeFill="background1"/>
      </w:pPr>
      <w:r w:rsidRPr="00051924">
        <w:tab/>
        <w:t>Сплавы алюминия с марганцем и магнием специально были созданы для производства «Катюш» и управляемых ракетных снарядов. Сплав, состоящий из алюминия, бериллия, магния и титана производился для изготовления ракет и скорострельных авиационных пулеметов.</w:t>
      </w:r>
    </w:p>
    <w:p w:rsidR="00621EB2" w:rsidRPr="00051924" w:rsidRDefault="00621EB2" w:rsidP="00B02354">
      <w:pPr>
        <w:shd w:val="clear" w:color="auto" w:fill="FFFFFF" w:themeFill="background1"/>
      </w:pPr>
      <w:r w:rsidRPr="00051924">
        <w:tab/>
        <w:t>Хромовые стали нужны для изготовления огнестрельных орудий, корпусов подводных лодок.</w:t>
      </w:r>
    </w:p>
    <w:p w:rsidR="00621EB2" w:rsidRPr="00051924" w:rsidRDefault="00621EB2" w:rsidP="00B02354">
      <w:pPr>
        <w:shd w:val="clear" w:color="auto" w:fill="FFFFFF" w:themeFill="background1"/>
      </w:pPr>
      <w:r w:rsidRPr="00051924">
        <w:tab/>
        <w:t>Сплав титана (до 88%) с другими металлами идет на изготовление танковой брони.</w:t>
      </w:r>
    </w:p>
    <w:p w:rsidR="00621EB2" w:rsidRPr="00051924" w:rsidRDefault="00621EB2" w:rsidP="00B02354">
      <w:pPr>
        <w:shd w:val="clear" w:color="auto" w:fill="FFFFFF" w:themeFill="background1"/>
      </w:pPr>
      <w:r w:rsidRPr="00051924">
        <w:t>Аббревиатура ИС означает «Иосиф Сталин» — официальное название серий советских тяжёлых танков выпуска 1943—1953 гг. Индекс  3 соответствует третьей серийной модели танка этого семейства. Из-за характерной формы верхней лобовой части корпуса получил прозвище «Щука» . В 1943 г. Гитлер издал приказ вступать в бой с советскими танками ИС-3 на расстоянии не более 1 км. Состав брони у этого танка был такой, что его не могли пробить фашистские снаряды.</w:t>
      </w:r>
    </w:p>
    <w:p w:rsidR="00621EB2" w:rsidRPr="00051924" w:rsidRDefault="00621EB2" w:rsidP="00B02354">
      <w:pPr>
        <w:shd w:val="clear" w:color="auto" w:fill="FFFFFF" w:themeFill="background1"/>
      </w:pPr>
      <w:r w:rsidRPr="00051924">
        <w:tab/>
        <w:t>Бериллиевая бронза (сплав меди и 1–2,5% Ве с добавками 0,2–0,5% Ni и Со) используется в самолетостроении. А сплав Ве, Mg, Al, Ti необходим в создании ракет и скорострельных авиационных пулеметов, впервые примененных в годы войны.</w:t>
      </w:r>
    </w:p>
    <w:p w:rsidR="00621EB2" w:rsidRPr="00051924" w:rsidRDefault="00621EB2" w:rsidP="00B02354">
      <w:pPr>
        <w:shd w:val="clear" w:color="auto" w:fill="FFFFFF" w:themeFill="background1"/>
      </w:pPr>
      <w:r w:rsidRPr="00051924">
        <w:tab/>
        <w:t>Молибден называют «военным» металлом, так как 90% его идет на военные нужды. Введение в состав сталей молибдена в сочетании с хромом и вольфрамом повышает их твердость, из этих сталей делали танковую броню.</w:t>
      </w:r>
    </w:p>
    <w:p w:rsidR="00621EB2" w:rsidRPr="00051924" w:rsidRDefault="00621EB2" w:rsidP="00B02354">
      <w:pPr>
        <w:shd w:val="clear" w:color="auto" w:fill="FFFFFF" w:themeFill="background1"/>
      </w:pPr>
      <w:r w:rsidRPr="00051924">
        <w:t>Сплавы меди использовались для изготовления пушек.</w:t>
      </w:r>
    </w:p>
    <w:p w:rsidR="00621EB2" w:rsidRPr="00BB434F" w:rsidRDefault="00621EB2" w:rsidP="00B02354">
      <w:pPr>
        <w:shd w:val="clear" w:color="auto" w:fill="FFFFFF" w:themeFill="background1"/>
        <w:rPr>
          <w:i/>
          <w:u w:val="single"/>
        </w:rPr>
      </w:pPr>
      <w:r w:rsidRPr="00051924">
        <w:t>Сплавы железа в виде броневых плит и литья толщиной 10-100 мм использовались при изготовлении корпусов и башен танков,</w:t>
      </w:r>
      <w:r w:rsidR="007E36E0">
        <w:t xml:space="preserve"> и</w:t>
      </w:r>
      <w:r w:rsidRPr="00051924">
        <w:t xml:space="preserve"> бронеавтомобилей, самоходных артиллерийских установок, бронепоездов. Толщина брони военных кораблей и установок береговой обороны доходит до 50 мм. Ответственные узлы боевых самолетов тоже защищает броня.</w:t>
      </w:r>
      <w:r w:rsidRPr="00051924">
        <w:tab/>
        <w:t>Сплавы Никеля также использовали для брони танков. Когда советские танки Т-34 появились на полях сражений, немецкие специалисты были поражены неуязвимостью их брони. По приказу из Берлина первый же захваченный Т-34 был доставлен в Германию. Здесь за него взялись химики. Они установили: русская броня содержит большой процент никеля, что делает ее сверхпрочной. Недостаток никеля в стали привел к тому, что к 1944 г. имперские военные заводы вынуждены были изготовлять танковую броню повышенной толщины, и “тигры”, и “пантеры”, и “фердинанды”, одетые в нее, оказывались тяжелее и слабее советских танков и самоходок”.</w:t>
      </w:r>
      <w:r w:rsidR="00BB434F">
        <w:t xml:space="preserve"> </w:t>
      </w:r>
      <w:r w:rsidR="00BB434F" w:rsidRPr="00BB434F">
        <w:rPr>
          <w:i/>
          <w:u w:val="single"/>
        </w:rPr>
        <w:t>(см. приложение 1 фото 11-13).</w:t>
      </w:r>
    </w:p>
    <w:p w:rsidR="00621EB2" w:rsidRDefault="00621EB2" w:rsidP="00B02354">
      <w:pPr>
        <w:shd w:val="clear" w:color="auto" w:fill="FFFFFF" w:themeFill="background1"/>
      </w:pPr>
      <w:r w:rsidRPr="00051924">
        <w:lastRenderedPageBreak/>
        <w:t>Не менее важным в военное время был и металлический магний. Основным потребителем этого металла была военная авиация. Магния требовалось много, поэтому его добывали даже из морской воды. Технология извлечения магния такова: морскую воду смешивают в огромных баках с известковым молоком, затем, действуя на выпавший осадок соляной кислотой, получают хлорид магния. При электролизе расплава MgCl2 получают металлический магний.</w:t>
      </w:r>
    </w:p>
    <w:p w:rsidR="00A12DFF" w:rsidRPr="00051924" w:rsidRDefault="00A12DFF" w:rsidP="00B02354">
      <w:pPr>
        <w:shd w:val="clear" w:color="auto" w:fill="FFFFFF" w:themeFill="background1"/>
      </w:pPr>
      <w:r w:rsidRPr="00A12DFF">
        <w:rPr>
          <w:noProof/>
        </w:rPr>
        <w:drawing>
          <wp:inline distT="0" distB="0" distL="0" distR="0">
            <wp:extent cx="2362200" cy="800100"/>
            <wp:effectExtent l="19050" t="0" r="0" b="0"/>
            <wp:docPr id="14" name="Рисунок 3" descr="http://recept.znate.ru/pars_docs/refs/6/5316/5316_html_m34b619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recept.znate.ru/pars_docs/refs/6/5316/5316_html_m34b61971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1EB2" w:rsidRPr="00921A26" w:rsidRDefault="00621EB2" w:rsidP="00B02354">
      <w:pPr>
        <w:shd w:val="clear" w:color="auto" w:fill="FFFFFF" w:themeFill="background1"/>
        <w:rPr>
          <w:i/>
          <w:u w:val="single"/>
        </w:rPr>
      </w:pPr>
      <w:r w:rsidRPr="00051924">
        <w:t>Член – корреспондент Академии наук СССР Андрей Анатольевич Бочвар  создал легкий сплав для танковых и авиационных моторов, не требующий закалки, с хорошими литейными свойствами. При его производстве экономилось до 20% алюминия.</w:t>
      </w:r>
      <w:r w:rsidR="00921A26">
        <w:t xml:space="preserve"> </w:t>
      </w:r>
      <w:r w:rsidR="00921A26" w:rsidRPr="00921A26">
        <w:rPr>
          <w:i/>
          <w:u w:val="single"/>
        </w:rPr>
        <w:t>(см. приложение 1 фото 14-16).</w:t>
      </w:r>
    </w:p>
    <w:p w:rsidR="00621EB2" w:rsidRPr="00051924" w:rsidRDefault="00621EB2" w:rsidP="00B02354">
      <w:pPr>
        <w:shd w:val="clear" w:color="auto" w:fill="FFFFFF" w:themeFill="background1"/>
      </w:pPr>
      <w:r w:rsidRPr="00051924">
        <w:t>Георгий Владимирович Акимов (1901 – 1953)</w:t>
      </w:r>
      <w:r w:rsidR="007E36E0">
        <w:t xml:space="preserve">. </w:t>
      </w:r>
      <w:r w:rsidRPr="00051924">
        <w:t>Член – корреспондент Академии наук Георгий Владимирович Акимов с группой ученых создал сплав, не содержащий дефицитного кобальта – хромансиль. Этим была обеспечена длительная работа мощных двигателей и повышена скорость боевых самолетов.</w:t>
      </w:r>
    </w:p>
    <w:p w:rsidR="00621EB2" w:rsidRPr="00051924" w:rsidRDefault="00621EB2" w:rsidP="00B02354">
      <w:pPr>
        <w:shd w:val="clear" w:color="auto" w:fill="FFFFFF" w:themeFill="background1"/>
      </w:pPr>
      <w:r w:rsidRPr="00051924">
        <w:tab/>
        <w:t>Исаак Ильич Китайгородский (1888 – 1965)Исследования, проведенные под руководством профессора Исаака Ильича Китайгородского, привели к созданию бронестекла, которое в 25 раз прочнее обычного стекла. Это позволило защитить прозрачной броней кабину штурмовика Ил- 2.</w:t>
      </w:r>
    </w:p>
    <w:p w:rsidR="00E16DDC" w:rsidRPr="00051924" w:rsidRDefault="00E16DDC" w:rsidP="00B02354">
      <w:pPr>
        <w:shd w:val="clear" w:color="auto" w:fill="FFFFFF" w:themeFill="background1"/>
      </w:pPr>
      <w:r w:rsidRPr="00051924">
        <w:tab/>
        <w:t>Евгений Оскарович Патон (1870 – 1953)</w:t>
      </w:r>
      <w:r w:rsidR="007E36E0">
        <w:t xml:space="preserve">. </w:t>
      </w:r>
      <w:r w:rsidRPr="00051924">
        <w:t>Под его руководством был разработан скоростной метод автоматической сварки под флюсом. Благодаря этому методу в короткие сроки наладилось производство танков Т-34 и Ис-3 на Урале. Эти танки превосходили немецкие т.к они имели лучшую подвижность, проходимость, большой запас хода, а также они отличались броней, она была настолько прочная что её не могли пробить фашистские снаряды.</w:t>
      </w:r>
    </w:p>
    <w:p w:rsidR="00E16DDC" w:rsidRDefault="00E16DDC" w:rsidP="00B02354">
      <w:pPr>
        <w:shd w:val="clear" w:color="auto" w:fill="FFFFFF" w:themeFill="background1"/>
      </w:pPr>
      <w:r w:rsidRPr="00051924">
        <w:tab/>
        <w:t>Александр Николаевич Несмеянов (1899—1980)</w:t>
      </w:r>
      <w:r w:rsidR="007E36E0">
        <w:t xml:space="preserve">. </w:t>
      </w:r>
      <w:r w:rsidRPr="00051924">
        <w:t>Один из создателей нового научного направления – химии металлорганических соединений. Он синтезировал органические соединения ртути, олова, свинца, сурьмы, мышьяка, висмута которые применялись в качестве антидетонаторов.</w:t>
      </w:r>
    </w:p>
    <w:p w:rsidR="00D33184" w:rsidRPr="00051924" w:rsidRDefault="00D33184" w:rsidP="00B02354">
      <w:pPr>
        <w:shd w:val="clear" w:color="auto" w:fill="FFFFFF" w:themeFill="background1"/>
      </w:pPr>
    </w:p>
    <w:p w:rsidR="00D33184" w:rsidRDefault="007E36E0" w:rsidP="00B02354">
      <w:pPr>
        <w:shd w:val="clear" w:color="auto" w:fill="FFFFFF" w:themeFill="background1"/>
        <w:rPr>
          <w:b/>
        </w:rPr>
      </w:pPr>
      <w:r w:rsidRPr="002B0F98">
        <w:rPr>
          <w:b/>
        </w:rPr>
        <w:t>Вывод:</w:t>
      </w:r>
    </w:p>
    <w:p w:rsidR="00E16DDC" w:rsidRDefault="00895F18" w:rsidP="00B02354">
      <w:pPr>
        <w:shd w:val="clear" w:color="auto" w:fill="FFFFFF" w:themeFill="background1"/>
      </w:pPr>
      <w:r>
        <w:t xml:space="preserve">     </w:t>
      </w:r>
      <w:r w:rsidR="002B0F98">
        <w:t>в</w:t>
      </w:r>
      <w:r w:rsidR="002B0F98" w:rsidRPr="002B0F98">
        <w:t xml:space="preserve"> годы Великой Отечественной Войны благодаря созданию мощной, легкой, боеспособной боевой техники Советская армия защищала свободу нашей Родины и одержала победу над Фашистской Германией.</w:t>
      </w:r>
    </w:p>
    <w:p w:rsidR="00E16DDC" w:rsidRDefault="00657941" w:rsidP="00B02354">
      <w:pPr>
        <w:shd w:val="clear" w:color="auto" w:fill="FFFFFF" w:themeFill="background1"/>
      </w:pPr>
      <w:r>
        <w:t xml:space="preserve">     </w:t>
      </w:r>
      <w:r w:rsidR="00E16DDC" w:rsidRPr="00051924">
        <w:t xml:space="preserve">Велика роль </w:t>
      </w:r>
      <w:r>
        <w:t>у</w:t>
      </w:r>
      <w:r w:rsidR="00E16DDC" w:rsidRPr="00051924">
        <w:t>чёных</w:t>
      </w:r>
      <w:r w:rsidR="002B0F98">
        <w:t>-химиков конструкторов</w:t>
      </w:r>
      <w:r w:rsidR="00E16DDC" w:rsidRPr="00051924">
        <w:t xml:space="preserve"> в годы Великой Отечественной войны! Вместе со всеми трудящимися нашей страны, советские учёные принимали самое активное участие в обеспечении победы над фашистской Германией.</w:t>
      </w:r>
    </w:p>
    <w:p w:rsidR="00D33184" w:rsidRPr="00051924" w:rsidRDefault="00D33184" w:rsidP="00B02354">
      <w:pPr>
        <w:shd w:val="clear" w:color="auto" w:fill="FFFFFF" w:themeFill="background1"/>
      </w:pPr>
    </w:p>
    <w:p w:rsidR="00E16DDC" w:rsidRPr="00051924" w:rsidRDefault="0058480D" w:rsidP="00B02354">
      <w:pPr>
        <w:shd w:val="clear" w:color="auto" w:fill="FFFFFF" w:themeFill="background1"/>
      </w:pPr>
      <w:r>
        <w:rPr>
          <w:b/>
        </w:rPr>
        <w:lastRenderedPageBreak/>
        <w:t>Глава</w:t>
      </w:r>
      <w:r w:rsidR="002B0F98">
        <w:rPr>
          <w:b/>
        </w:rPr>
        <w:t xml:space="preserve"> 3.  </w:t>
      </w:r>
      <w:r w:rsidR="005D0B9D">
        <w:rPr>
          <w:b/>
        </w:rPr>
        <w:t>Открытия и разработки в области м</w:t>
      </w:r>
      <w:r w:rsidR="00412A16" w:rsidRPr="00051924">
        <w:rPr>
          <w:b/>
        </w:rPr>
        <w:t>едицин</w:t>
      </w:r>
      <w:r w:rsidR="005D0B9D">
        <w:rPr>
          <w:b/>
        </w:rPr>
        <w:t>ы</w:t>
      </w:r>
      <w:r w:rsidR="002B0F98">
        <w:rPr>
          <w:b/>
        </w:rPr>
        <w:t>.</w:t>
      </w:r>
      <w:r w:rsidR="002B0F98">
        <w:rPr>
          <w:noProof/>
        </w:rPr>
        <w:br/>
      </w:r>
      <w:r w:rsidR="00412A16" w:rsidRPr="00051924">
        <w:rPr>
          <w:noProof/>
        </w:rPr>
        <w:t xml:space="preserve"> </w:t>
      </w:r>
      <w:r w:rsidR="00412A16" w:rsidRPr="00051924">
        <w:t>С первых дней войны медицинская служба испытывала серьезные трудности, ощущался резкий дефицит в средствах, не хватало кадров. Значительная часть мобилизационных материальных и людских ресурсов здравоохранения, составлявшая 40% от всего количества врачей и 36% от численности больничных коек, находилась в западных областях Советского Союза и уже в первые дни войны была захвачена наступающими частями противника. Большие потери несла медицинская служба непосредственно на поле боя. Более 80% всех ее санитарных потерь приходилось на рядовой и сержантский состав, то есть на передовое звено, действовавшее на линии фронта. Во время войны погибли или пропали без вести более 85 тыс. медиков. Из них 5 тыс. врачей, 9 тыс. средних медицинских работников, 23 тыс. санитарных инструкторов, 48 тыс. санитаров и санитаров-носильщиков. В связи с этим были проведены досрочные выпуски двух последних курсов военно-медицинских академий и медицинских факультетов, организована ускоренная подготовка фельдшеров и младших военфельдшеров. В результате ко второму году войны армия была укомплектована врачами на 91%, фельдшерами на 98%, фармацевтами на 90%.</w:t>
      </w:r>
    </w:p>
    <w:p w:rsidR="00412A16" w:rsidRDefault="00412A16" w:rsidP="00B02354">
      <w:pPr>
        <w:shd w:val="clear" w:color="auto" w:fill="FFFFFF" w:themeFill="background1"/>
      </w:pPr>
      <w:r w:rsidRPr="00051924">
        <w:t>Основной «кузницей кадров» для военно-медицинской службы   являлась Военно-медицинская академия имени С.М. Кирова (ВМедА)</w:t>
      </w:r>
      <w:r w:rsidR="00477696">
        <w:t xml:space="preserve"> </w:t>
      </w:r>
      <w:r w:rsidR="00477696" w:rsidRPr="00477696">
        <w:rPr>
          <w:i/>
          <w:u w:val="single"/>
        </w:rPr>
        <w:t>(см. приложение 1 фото 17)</w:t>
      </w:r>
      <w:r w:rsidRPr="00051924">
        <w:t xml:space="preserve">. </w:t>
      </w:r>
      <w:r w:rsidR="00EC4028">
        <w:t xml:space="preserve"> </w:t>
      </w:r>
      <w:r w:rsidRPr="00051924">
        <w:t xml:space="preserve">Военные врачи, проходившие в ней усовершенствование, и слушатели, получившие в период обучения специальные военно-медицинские знания, составляли костяк руководящего и лечебного состава медицинской службы </w:t>
      </w:r>
      <w:r w:rsidR="00EC4028">
        <w:t xml:space="preserve">Советской </w:t>
      </w:r>
      <w:r w:rsidRPr="00051924">
        <w:t xml:space="preserve"> армии. В ее стенах были подготовлены и направлены на фронт 1829 военных врачей. При этом в 1941 г. в академии было произведено 2 досрочных выпуска. Выпускники академии проявили подлинный героизм, выполняя на войне свой патриотический и профессиональный долг. 532 воспитанника и работника академии погибли в боях за Родину. Значительный вклад в победу внесли также представители других медицинских учебных заведений, в том числе 1-го Московского медицинского института имени И.М. Сеченова: 2632 питомца института обслуживали войска действующей армии и тыл страны.</w:t>
      </w:r>
    </w:p>
    <w:p w:rsidR="00EC4028" w:rsidRPr="00051924" w:rsidRDefault="00EC4028" w:rsidP="00B02354">
      <w:pPr>
        <w:shd w:val="clear" w:color="auto" w:fill="FFFFFF" w:themeFill="background1"/>
      </w:pPr>
      <w:r>
        <w:t xml:space="preserve">     Мы посетили музей при Военно-медицинской академии. Подробно ознакомились с тематическими выставками «Военная медицина в ХХ веке» и «Сестры милосердия(Под знаком Красного креста)». </w:t>
      </w:r>
      <w:r w:rsidRPr="00EC4028">
        <w:rPr>
          <w:i/>
          <w:u w:val="single"/>
        </w:rPr>
        <w:t>( см. приложение 2).</w:t>
      </w:r>
    </w:p>
    <w:p w:rsidR="00412A16" w:rsidRPr="00051924" w:rsidRDefault="00412A16" w:rsidP="00B02354">
      <w:pPr>
        <w:shd w:val="clear" w:color="auto" w:fill="FFFFFF" w:themeFill="background1"/>
      </w:pPr>
      <w:r w:rsidRPr="00051924">
        <w:t>Что касается научных разработок медиков:</w:t>
      </w:r>
    </w:p>
    <w:p w:rsidR="002B0F98" w:rsidRPr="00EC4028" w:rsidRDefault="00EC4028" w:rsidP="00B02354">
      <w:pPr>
        <w:shd w:val="clear" w:color="auto" w:fill="FFFFFF" w:themeFill="background1"/>
        <w:rPr>
          <w:i/>
          <w:u w:val="single"/>
        </w:rPr>
      </w:pPr>
      <w:r>
        <w:t xml:space="preserve">     </w:t>
      </w:r>
      <w:r w:rsidR="00412A16" w:rsidRPr="00051924">
        <w:t>Многие ученые-химики создавали лекарственные препараты необходимые для лечения раненых. Так</w:t>
      </w:r>
      <w:r w:rsidR="002B0F98">
        <w:t>, например</w:t>
      </w:r>
      <w:r w:rsidR="00412A16" w:rsidRPr="00051924">
        <w:t>, полимер винилбутилового спирта, полученный М.Ф. Шостаковским – густая вязкая</w:t>
      </w:r>
      <w:r w:rsidR="002B0F98">
        <w:t xml:space="preserve"> жидкость с на</w:t>
      </w:r>
      <w:r w:rsidR="00412A16" w:rsidRPr="00051924">
        <w:t>званием “бальзам Шостаковского”.</w:t>
      </w:r>
      <w:r w:rsidR="002B0F98">
        <w:t xml:space="preserve"> Во времена войны этот препарат помог спасти от смерти и заражений тысячи солдат советской армии, так как </w:t>
      </w:r>
      <w:r w:rsidR="002B0F98" w:rsidRPr="00051924">
        <w:t>обладает противомикробными, антибактериальными свойствами</w:t>
      </w:r>
      <w:r w:rsidR="002B0F98">
        <w:t>.</w:t>
      </w:r>
      <w:r>
        <w:t xml:space="preserve"> </w:t>
      </w:r>
      <w:r w:rsidRPr="00EC4028">
        <w:rPr>
          <w:i/>
          <w:u w:val="single"/>
        </w:rPr>
        <w:t>(см. приложение 1 фото 18).</w:t>
      </w:r>
    </w:p>
    <w:p w:rsidR="00412A16" w:rsidRPr="00051924" w:rsidRDefault="00EC4028" w:rsidP="00B02354">
      <w:pPr>
        <w:shd w:val="clear" w:color="auto" w:fill="FFFFFF" w:themeFill="background1"/>
      </w:pPr>
      <w:r>
        <w:lastRenderedPageBreak/>
        <w:t xml:space="preserve">     </w:t>
      </w:r>
      <w:r w:rsidR="00412A16" w:rsidRPr="00051924">
        <w:t>Постоковским так же была предложена комбинация сульфамидных препаратов с бентонитовой глиной (паста Постовского) она была предназначена для лечения длительно незаживающих ран.</w:t>
      </w:r>
    </w:p>
    <w:p w:rsidR="00412A16" w:rsidRPr="00051924" w:rsidRDefault="00BF5E8A" w:rsidP="00B02354">
      <w:pPr>
        <w:shd w:val="clear" w:color="auto" w:fill="FFFFFF" w:themeFill="background1"/>
      </w:pPr>
      <w:r>
        <w:t xml:space="preserve">     </w:t>
      </w:r>
      <w:r w:rsidR="00412A16" w:rsidRPr="00051924">
        <w:t>Кроме сульфаниламидных препаратов для лечения раненых большую роль сыграли антибиотики. Первый антибиотик – пенициллин – был открыт</w:t>
      </w:r>
      <w:r w:rsidR="002B0F98">
        <w:t xml:space="preserve"> еще</w:t>
      </w:r>
      <w:r w:rsidR="00412A16" w:rsidRPr="00051924">
        <w:t xml:space="preserve"> в 1928 году английским ученым Александром Флемингом.</w:t>
      </w:r>
    </w:p>
    <w:p w:rsidR="00E05B42" w:rsidRPr="00E831F1" w:rsidRDefault="00BF5E8A" w:rsidP="00B02354">
      <w:pPr>
        <w:shd w:val="clear" w:color="auto" w:fill="FFFFFF" w:themeFill="background1"/>
        <w:rPr>
          <w:i/>
          <w:u w:val="single"/>
        </w:rPr>
      </w:pPr>
      <w:r>
        <w:t xml:space="preserve">     </w:t>
      </w:r>
      <w:r w:rsidR="00412A16" w:rsidRPr="00051924">
        <w:t>“Рождение” его послужило импульсом для создания других антибиотиков. Так</w:t>
      </w:r>
      <w:r w:rsidR="00E831F1">
        <w:t>,</w:t>
      </w:r>
      <w:r w:rsidR="00412A16" w:rsidRPr="00051924">
        <w:t xml:space="preserve"> Гаузе </w:t>
      </w:r>
      <w:r w:rsidR="00E831F1">
        <w:t xml:space="preserve"> </w:t>
      </w:r>
      <w:r w:rsidR="00412A16" w:rsidRPr="00051924">
        <w:t xml:space="preserve">вместе с женой – ученым </w:t>
      </w:r>
      <w:r w:rsidR="00E831F1">
        <w:t xml:space="preserve"> </w:t>
      </w:r>
      <w:r w:rsidR="00412A16" w:rsidRPr="00051924">
        <w:t>химиком Марией Георгиевной Бражниковой – в годы войны синтезировал первый оригинальный советский антибиотик – грамицидин С.  Благодаря ему</w:t>
      </w:r>
      <w:r w:rsidR="00E831F1">
        <w:t>,</w:t>
      </w:r>
      <w:r w:rsidR="00412A16" w:rsidRPr="00051924">
        <w:t xml:space="preserve"> спасены десятки тысяч жизней</w:t>
      </w:r>
      <w:r w:rsidR="00E831F1">
        <w:t>,</w:t>
      </w:r>
      <w:r w:rsidR="00412A16" w:rsidRPr="00051924">
        <w:t xml:space="preserve"> при таких опасных заболеваниях как газовая гангрена, столбняк, менингит, с</w:t>
      </w:r>
      <w:r w:rsidR="00E05B42" w:rsidRPr="00051924">
        <w:t>ептические (гнойные) инфекции.</w:t>
      </w:r>
      <w:r w:rsidR="00E831F1">
        <w:t xml:space="preserve"> </w:t>
      </w:r>
      <w:r w:rsidR="00E831F1" w:rsidRPr="00E831F1">
        <w:rPr>
          <w:i/>
          <w:u w:val="single"/>
        </w:rPr>
        <w:t>(см. приложение 1 фото 19).</w:t>
      </w:r>
    </w:p>
    <w:p w:rsidR="00E05B42" w:rsidRDefault="00BF5E8A" w:rsidP="00B02354">
      <w:pPr>
        <w:shd w:val="clear" w:color="auto" w:fill="FFFFFF" w:themeFill="background1"/>
        <w:rPr>
          <w:i/>
          <w:u w:val="single"/>
        </w:rPr>
      </w:pPr>
      <w:r>
        <w:t xml:space="preserve">     </w:t>
      </w:r>
      <w:r w:rsidR="00E05B42" w:rsidRPr="00051924">
        <w:t xml:space="preserve">Ученые Ленинграда разработали и изготовили более 60 новых лечебных препаратов, в 1944 году освоили метод переливания плазмы, создали новые растворы для консервации крови, в лаборатории аналитической химии  было создано производство наркозного эфира.                                                                                                        </w:t>
      </w:r>
      <w:r>
        <w:t xml:space="preserve">        </w:t>
      </w:r>
      <w:r w:rsidR="00E05B42" w:rsidRPr="00051924">
        <w:t>Академик А.В. Паладин синтезировал средства для остановки кровотечения. Под его руководством учеными Московского университета был синтезирован фермент тромбон – препарат для свертывания крови.                                                                                                                              В 1942 году микробиолог Зинаида Виссарионовна Ермольева впервые в истории Советского Союза синтезировала антибиотик бензилпенициллин и организовала его промышленное производство.</w:t>
      </w:r>
      <w:r>
        <w:t xml:space="preserve"> </w:t>
      </w:r>
      <w:r w:rsidRPr="00BF5E8A">
        <w:rPr>
          <w:i/>
          <w:u w:val="single"/>
        </w:rPr>
        <w:t>(см. приложение 1 фото 20).</w:t>
      </w:r>
    </w:p>
    <w:p w:rsidR="00D33184" w:rsidRPr="00BF5E8A" w:rsidRDefault="00D33184" w:rsidP="00B02354">
      <w:pPr>
        <w:shd w:val="clear" w:color="auto" w:fill="FFFFFF" w:themeFill="background1"/>
        <w:rPr>
          <w:i/>
          <w:u w:val="single"/>
        </w:rPr>
      </w:pPr>
    </w:p>
    <w:p w:rsidR="00D33184" w:rsidRDefault="000F4039" w:rsidP="00B02354">
      <w:pPr>
        <w:shd w:val="clear" w:color="auto" w:fill="FFFFFF" w:themeFill="background1"/>
      </w:pPr>
      <w:r w:rsidRPr="000F4039">
        <w:rPr>
          <w:b/>
        </w:rPr>
        <w:t>Вывод:</w:t>
      </w:r>
      <w:r>
        <w:t xml:space="preserve"> </w:t>
      </w:r>
    </w:p>
    <w:p w:rsidR="00E05B42" w:rsidRPr="00051924" w:rsidRDefault="000F4039" w:rsidP="00B02354">
      <w:pPr>
        <w:shd w:val="clear" w:color="auto" w:fill="FFFFFF" w:themeFill="background1"/>
      </w:pPr>
      <w:r>
        <w:t>благодаря ученым-химикам советская армия своевременно получала антибиотики и другие медицинские препараты. Благодаря этому оказывалась помощь раненым солдатам, спасались жизни тысяч защитников нашей Родины.</w:t>
      </w:r>
    </w:p>
    <w:p w:rsidR="00E05B42" w:rsidRDefault="00F9389C" w:rsidP="00B02354">
      <w:pPr>
        <w:shd w:val="clear" w:color="auto" w:fill="FFFFFF" w:themeFill="background1"/>
      </w:pPr>
      <w:r>
        <w:t xml:space="preserve">     </w:t>
      </w:r>
      <w:r w:rsidR="00490E03">
        <w:t xml:space="preserve">Ученые-химики </w:t>
      </w:r>
      <w:r w:rsidR="00E05B42" w:rsidRPr="00051924">
        <w:t xml:space="preserve"> СССР использовали</w:t>
      </w:r>
      <w:r w:rsidR="00490E03">
        <w:t xml:space="preserve"> знания,</w:t>
      </w:r>
      <w:r w:rsidR="00E05B42" w:rsidRPr="00051924">
        <w:t xml:space="preserve"> химические элементы</w:t>
      </w:r>
      <w:r w:rsidR="00490E03">
        <w:t xml:space="preserve"> и вещества, синтезированные на их основе, </w:t>
      </w:r>
      <w:r w:rsidR="00E05B42" w:rsidRPr="00051924">
        <w:t xml:space="preserve"> не только для</w:t>
      </w:r>
      <w:r w:rsidR="005C0F69">
        <w:t xml:space="preserve"> </w:t>
      </w:r>
      <w:r w:rsidR="00490E03">
        <w:t>создания</w:t>
      </w:r>
      <w:r w:rsidR="00E05B42" w:rsidRPr="00051924">
        <w:t xml:space="preserve"> оружия, но и для помощи </w:t>
      </w:r>
      <w:r w:rsidR="00490E03">
        <w:t>советским солдатам</w:t>
      </w:r>
      <w:r w:rsidR="00E05B42" w:rsidRPr="00051924">
        <w:t>.</w:t>
      </w:r>
    </w:p>
    <w:p w:rsidR="000F4039" w:rsidRPr="00D33184" w:rsidRDefault="000F4039" w:rsidP="00B02354">
      <w:pPr>
        <w:shd w:val="clear" w:color="auto" w:fill="FFFFFF" w:themeFill="background1"/>
        <w:rPr>
          <w:b/>
        </w:rPr>
      </w:pPr>
      <w:r w:rsidRPr="00D33184">
        <w:rPr>
          <w:b/>
        </w:rPr>
        <w:t>Вывод по всей работе:</w:t>
      </w:r>
    </w:p>
    <w:p w:rsidR="000F4039" w:rsidRDefault="005C0F69" w:rsidP="00B02354">
      <w:pPr>
        <w:shd w:val="clear" w:color="auto" w:fill="FFFFFF" w:themeFill="background1"/>
      </w:pPr>
      <w:r>
        <w:t xml:space="preserve">     </w:t>
      </w:r>
      <w:r w:rsidR="00061F75">
        <w:t>Мы изучили литературу, посетили музеи, ознакомились с тематическими выставками, прочитали исторические справки. Проанализировав весь собранный материал, пришли к выводу, что</w:t>
      </w:r>
      <w:r>
        <w:t xml:space="preserve"> </w:t>
      </w:r>
      <w:r w:rsidR="00061F75">
        <w:t>н</w:t>
      </w:r>
      <w:r w:rsidR="000F4039" w:rsidRPr="000F4039">
        <w:t xml:space="preserve">евозможно в одной работе перечислить всё, что было сделано учёными, и химиками в том числе, во благо Победы. Люди умственного труда находились в одном строю с солдатами. Многие из них уходили на фронт, чтобы с оружием в руках уничтожать фашистов. Но основная часть научной интеллигенции вела «тихую» войну с противником, побеждая его своим «интеллектуальным гением», используя в борьбе с ним знания, опыт, профессионализм. Знаменитый авиаконструктор С.А.Лавочкин писал: </w:t>
      </w:r>
      <w:r w:rsidR="000C71F7">
        <w:t xml:space="preserve"> </w:t>
      </w:r>
      <w:r w:rsidR="000C71F7" w:rsidRPr="000C71F7">
        <w:rPr>
          <w:i/>
        </w:rPr>
        <w:t>(1)</w:t>
      </w:r>
      <w:r w:rsidR="000C71F7">
        <w:t xml:space="preserve"> </w:t>
      </w:r>
      <w:r w:rsidR="000F4039" w:rsidRPr="000F4039">
        <w:t xml:space="preserve">«Я не вижу моего врага — немца-конструктора, который сидит над своими чертежами ... в глубоком убежище. Но, не видя его, я воюю с ним ... Я знаю, что бы ни придумал немец, я обязан придумать лучше. Я собираю всю мою волю и </w:t>
      </w:r>
      <w:r w:rsidR="000F4039" w:rsidRPr="000F4039">
        <w:lastRenderedPageBreak/>
        <w:t xml:space="preserve">фантазию, все мои знания и опыт ... чтобы в день, когда два новых самолета — наш и вражеский — столкнутся в военном небе, наш оказался победителем» Несомненно, достижения химической науки в те годы послужили одним из существенных факторов, повлиявших на исход войны. Благодаря деятельности учёных-химиков уже с первых дней войны было налажено производство необходимых для фронта и тыла веществ и материалов, создавались новые взрывчатые и горючие материалы, лекарства, совершенствовались боевые устройства, разрабатывались химические процессы горения и взрывов и многое другое, без чего победа над врагом была бы невозможна. </w:t>
      </w:r>
      <w:r w:rsidR="000F4039" w:rsidRPr="000F4039">
        <w:br/>
      </w:r>
    </w:p>
    <w:p w:rsidR="00061F75" w:rsidRDefault="00061F75" w:rsidP="00B02354">
      <w:pPr>
        <w:shd w:val="clear" w:color="auto" w:fill="FFFFFF" w:themeFill="background1"/>
      </w:pPr>
    </w:p>
    <w:p w:rsidR="000C71F7" w:rsidRDefault="000C71F7" w:rsidP="00B02354">
      <w:pPr>
        <w:shd w:val="clear" w:color="auto" w:fill="FFFFFF" w:themeFill="background1"/>
        <w:rPr>
          <w:b/>
          <w:bCs/>
        </w:rPr>
      </w:pPr>
      <w:r>
        <w:rPr>
          <w:b/>
          <w:bCs/>
        </w:rPr>
        <w:t>Глава 4</w:t>
      </w:r>
      <w:r w:rsidR="000F4039" w:rsidRPr="000F4039">
        <w:rPr>
          <w:b/>
          <w:bCs/>
        </w:rPr>
        <w:t>. Эксперимент</w:t>
      </w:r>
      <w:r w:rsidR="000F4039">
        <w:rPr>
          <w:b/>
          <w:bCs/>
        </w:rPr>
        <w:t>.</w:t>
      </w:r>
      <w:r w:rsidR="000F4039" w:rsidRPr="000F4039">
        <w:br/>
      </w:r>
      <w:r w:rsidR="000F4039" w:rsidRPr="000F4039">
        <w:br/>
      </w:r>
      <w:r w:rsidR="000F4039" w:rsidRPr="000F4039">
        <w:rPr>
          <w:b/>
          <w:bCs/>
        </w:rPr>
        <w:t xml:space="preserve">Цель: </w:t>
      </w:r>
    </w:p>
    <w:p w:rsidR="000C71F7" w:rsidRDefault="00D9751C" w:rsidP="00B02354">
      <w:pPr>
        <w:shd w:val="clear" w:color="auto" w:fill="FFFFFF" w:themeFill="background1"/>
        <w:rPr>
          <w:bCs/>
        </w:rPr>
      </w:pPr>
      <w:r>
        <w:rPr>
          <w:bCs/>
        </w:rPr>
        <w:t xml:space="preserve">- </w:t>
      </w:r>
      <w:r w:rsidR="000C71F7" w:rsidRPr="00D9751C">
        <w:rPr>
          <w:bCs/>
        </w:rPr>
        <w:t>Спланировать и провести в кабинете химии лабораторные опыты</w:t>
      </w:r>
      <w:r w:rsidRPr="00D9751C">
        <w:rPr>
          <w:bCs/>
        </w:rPr>
        <w:t xml:space="preserve"> с</w:t>
      </w:r>
      <w:r>
        <w:rPr>
          <w:bCs/>
        </w:rPr>
        <w:t xml:space="preserve"> некоторыми</w:t>
      </w:r>
      <w:r w:rsidRPr="00D9751C">
        <w:rPr>
          <w:bCs/>
        </w:rPr>
        <w:t xml:space="preserve"> веществами, которые использовались во времен</w:t>
      </w:r>
      <w:r>
        <w:rPr>
          <w:bCs/>
        </w:rPr>
        <w:t>а</w:t>
      </w:r>
      <w:r w:rsidRPr="00D9751C">
        <w:rPr>
          <w:bCs/>
        </w:rPr>
        <w:t xml:space="preserve"> ВОВ;</w:t>
      </w:r>
    </w:p>
    <w:p w:rsidR="00D9751C" w:rsidRPr="00D9751C" w:rsidRDefault="00D9751C" w:rsidP="00B02354">
      <w:pPr>
        <w:shd w:val="clear" w:color="auto" w:fill="FFFFFF" w:themeFill="background1"/>
        <w:rPr>
          <w:bCs/>
        </w:rPr>
      </w:pPr>
      <w:r>
        <w:rPr>
          <w:bCs/>
        </w:rPr>
        <w:t>- Изучить химические свойства этих веществ. Ознакомиться с правилами ТБ при работе с ними.</w:t>
      </w:r>
    </w:p>
    <w:p w:rsidR="000F4039" w:rsidRPr="000F4039" w:rsidRDefault="00D9751C" w:rsidP="00B02354">
      <w:pPr>
        <w:shd w:val="clear" w:color="auto" w:fill="FFFFFF" w:themeFill="background1"/>
      </w:pPr>
      <w:r>
        <w:rPr>
          <w:b/>
          <w:bCs/>
        </w:rPr>
        <w:t xml:space="preserve">- </w:t>
      </w:r>
      <w:r w:rsidRPr="00D9751C">
        <w:rPr>
          <w:bCs/>
        </w:rPr>
        <w:t>п</w:t>
      </w:r>
      <w:r>
        <w:rPr>
          <w:bCs/>
        </w:rPr>
        <w:t xml:space="preserve">ровести лабораторные опыты, иллюстрирующие </w:t>
      </w:r>
      <w:r w:rsidR="000F4039" w:rsidRPr="000F4039">
        <w:t>химически</w:t>
      </w:r>
      <w:r>
        <w:t>е</w:t>
      </w:r>
      <w:r w:rsidR="000F4039" w:rsidRPr="000F4039">
        <w:t xml:space="preserve"> процесс</w:t>
      </w:r>
      <w:r>
        <w:t>ы</w:t>
      </w:r>
      <w:r w:rsidR="000F4039" w:rsidRPr="000F4039">
        <w:t>, протекающи</w:t>
      </w:r>
      <w:r>
        <w:t>е</w:t>
      </w:r>
      <w:r w:rsidR="000F4039" w:rsidRPr="000F4039">
        <w:t xml:space="preserve"> при действии некоторых веществ и материалов, используемых в годы войны в качестве зажигательных, осветительных и задымляющих средств.</w:t>
      </w:r>
      <w:r w:rsidR="000F4039" w:rsidRPr="000F4039">
        <w:br/>
      </w:r>
      <w:r w:rsidR="000F4039" w:rsidRPr="000F4039">
        <w:br/>
      </w:r>
      <w:r w:rsidR="000F4039" w:rsidRPr="000F4039">
        <w:rPr>
          <w:b/>
          <w:bCs/>
        </w:rPr>
        <w:t>Реактивы</w:t>
      </w:r>
      <w:r w:rsidR="000F4039" w:rsidRPr="000F4039">
        <w:t>: H2SO4(конц.), KClO3, HCl(конц.), NH4OH, сахарная пудра, магниевая лента, концентрированные растворы нитратов кальция и стронция.</w:t>
      </w:r>
      <w:r w:rsidR="000F4039" w:rsidRPr="000F4039">
        <w:br/>
      </w:r>
      <w:r w:rsidR="000F4039" w:rsidRPr="000F4039">
        <w:br/>
      </w:r>
      <w:r w:rsidR="000F4039" w:rsidRPr="000F4039">
        <w:rPr>
          <w:b/>
          <w:bCs/>
        </w:rPr>
        <w:t>Оборудование:</w:t>
      </w:r>
      <w:r w:rsidR="000F4039" w:rsidRPr="000F4039">
        <w:t xml:space="preserve"> лабораторный штатив, фарфоровая чашка, крышка от тигля, фильтровальная бумага, стакан, стекло, спички.</w:t>
      </w:r>
      <w:r w:rsidR="000F4039" w:rsidRPr="000F4039">
        <w:br/>
      </w:r>
      <w:r w:rsidR="000F4039" w:rsidRPr="000F4039">
        <w:br/>
      </w:r>
      <w:r w:rsidR="000F4039" w:rsidRPr="000F4039">
        <w:rPr>
          <w:b/>
          <w:bCs/>
        </w:rPr>
        <w:t xml:space="preserve">Техника безопасности: </w:t>
      </w:r>
    </w:p>
    <w:p w:rsidR="000F4039" w:rsidRDefault="000F4039" w:rsidP="00B02354">
      <w:pPr>
        <w:shd w:val="clear" w:color="auto" w:fill="FFFFFF" w:themeFill="background1"/>
      </w:pPr>
      <w:r w:rsidRPr="000F4039">
        <w:br/>
      </w:r>
      <w:r w:rsidR="00D9751C">
        <w:t>1.</w:t>
      </w:r>
      <w:r w:rsidRPr="000F4039">
        <w:t>При проведении опытов, сопровождающихся горением, необходимо соблюдать правила противопожарной безопасности. Проводить реакции на огнестойком покрытии вдали от легковоспламеняющихся предметов.</w:t>
      </w:r>
    </w:p>
    <w:p w:rsidR="00D9751C" w:rsidRPr="000F4039" w:rsidRDefault="00D9751C" w:rsidP="00B02354">
      <w:pPr>
        <w:shd w:val="clear" w:color="auto" w:fill="FFFFFF" w:themeFill="background1"/>
      </w:pPr>
      <w:r>
        <w:t>2. При работе с концентрированными растворами кислот соблюдать осторожность, применять средства  индивидуальной защиты, не допускать попадания на кожу и одежду.</w:t>
      </w:r>
    </w:p>
    <w:p w:rsidR="000F4039" w:rsidRPr="000F4039" w:rsidRDefault="00D9751C" w:rsidP="00B02354">
      <w:pPr>
        <w:shd w:val="clear" w:color="auto" w:fill="FFFFFF" w:themeFill="background1"/>
      </w:pPr>
      <w:r>
        <w:t xml:space="preserve">3. </w:t>
      </w:r>
      <w:r w:rsidR="000F4039" w:rsidRPr="000F4039">
        <w:t>При работе с концентрированным раствором аммиака соблюдать осторожность, не допускать попадания на кожу и одежду, избегать вдыхание паров.</w:t>
      </w:r>
    </w:p>
    <w:p w:rsidR="0064238C" w:rsidRDefault="000F4039" w:rsidP="00B02354">
      <w:pPr>
        <w:shd w:val="clear" w:color="auto" w:fill="FFFFFF" w:themeFill="background1"/>
      </w:pPr>
      <w:r w:rsidRPr="000F4039">
        <w:br/>
      </w:r>
      <w:r w:rsidRPr="000F4039">
        <w:rPr>
          <w:b/>
          <w:bCs/>
        </w:rPr>
        <w:t>Опыт 1. Действие H</w:t>
      </w:r>
      <w:r w:rsidRPr="005D0B9D">
        <w:rPr>
          <w:b/>
          <w:bCs/>
          <w:sz w:val="24"/>
        </w:rPr>
        <w:t>2</w:t>
      </w:r>
      <w:r w:rsidRPr="000F4039">
        <w:rPr>
          <w:b/>
          <w:bCs/>
        </w:rPr>
        <w:t>SO</w:t>
      </w:r>
      <w:r w:rsidRPr="005D0B9D">
        <w:rPr>
          <w:b/>
          <w:bCs/>
          <w:sz w:val="24"/>
        </w:rPr>
        <w:t>4</w:t>
      </w:r>
      <w:r w:rsidRPr="000F4039">
        <w:rPr>
          <w:b/>
          <w:bCs/>
        </w:rPr>
        <w:t xml:space="preserve"> на смесь KClO</w:t>
      </w:r>
      <w:r w:rsidRPr="005D0B9D">
        <w:rPr>
          <w:b/>
          <w:bCs/>
          <w:sz w:val="24"/>
        </w:rPr>
        <w:t>3</w:t>
      </w:r>
      <w:r w:rsidRPr="000F4039">
        <w:rPr>
          <w:b/>
          <w:bCs/>
        </w:rPr>
        <w:t xml:space="preserve"> и сахарной пудры</w:t>
      </w:r>
      <w:r w:rsidRPr="000F4039">
        <w:br/>
        <w:t xml:space="preserve">1 г мелкокристаллического KСlO3 осторожно перемешивают с 1 г сахарной пудры. Высыпают смесь на крышку от тигля и смачивают ее 2–3 каплями </w:t>
      </w:r>
      <w:r w:rsidRPr="000F4039">
        <w:lastRenderedPageBreak/>
        <w:t>концентрированной H2SO4. Смесь вспыхивает.</w:t>
      </w:r>
      <w:r w:rsidRPr="000F4039">
        <w:br/>
      </w:r>
      <w:r w:rsidRPr="000F4039">
        <w:rPr>
          <w:b/>
          <w:bCs/>
        </w:rPr>
        <w:t>Вывод</w:t>
      </w:r>
      <w:r w:rsidRPr="000F4039">
        <w:t>: опыт иллюстрирует действия запала в зажигательных бутылках.</w:t>
      </w:r>
      <w:r w:rsidRPr="000F4039">
        <w:br/>
      </w:r>
      <w:r w:rsidRPr="000F4039">
        <w:br/>
      </w:r>
      <w:r w:rsidRPr="000F4039">
        <w:rPr>
          <w:b/>
          <w:bCs/>
        </w:rPr>
        <w:t>Примечание</w:t>
      </w:r>
      <w:r w:rsidRPr="000F4039">
        <w:t>: данный опыт мы наблюдали в виде видеофрагмента, т.к. KClO3 запрещён для хранения в школьных химических лабораториях.</w:t>
      </w:r>
    </w:p>
    <w:p w:rsidR="0064238C" w:rsidRDefault="000F4039" w:rsidP="00B02354">
      <w:pPr>
        <w:shd w:val="clear" w:color="auto" w:fill="FFFFFF" w:themeFill="background1"/>
      </w:pPr>
      <w:r w:rsidRPr="000F4039">
        <w:br/>
      </w:r>
      <w:r w:rsidRPr="000F4039">
        <w:rPr>
          <w:b/>
          <w:bCs/>
        </w:rPr>
        <w:t>Опыт 2. Горение магниевой ленты</w:t>
      </w:r>
      <w:r w:rsidRPr="000F4039">
        <w:br/>
        <w:t>На полоску фильтровальной бумаги с помощью канцелярского клея наносится слой порошка магния. Высушенная полоска закрепляется в лапке лабораторного штатива и поджигается.</w:t>
      </w:r>
      <w:r w:rsidRPr="000F4039">
        <w:br/>
      </w:r>
      <w:r w:rsidRPr="000F4039">
        <w:rPr>
          <w:b/>
          <w:bCs/>
        </w:rPr>
        <w:t>Вывод:</w:t>
      </w:r>
      <w:r w:rsidRPr="000F4039">
        <w:t xml:space="preserve"> опыт иллюстрирует действие осветительной ракеты.</w:t>
      </w:r>
    </w:p>
    <w:p w:rsidR="0064238C" w:rsidRDefault="000F4039" w:rsidP="00B02354">
      <w:pPr>
        <w:shd w:val="clear" w:color="auto" w:fill="FFFFFF" w:themeFill="background1"/>
      </w:pPr>
      <w:r w:rsidRPr="000F4039">
        <w:br/>
      </w:r>
      <w:r w:rsidRPr="000F4039">
        <w:rPr>
          <w:b/>
          <w:bCs/>
        </w:rPr>
        <w:t>Опыт 3. Окрашивание пламени солями стронция и кальция</w:t>
      </w:r>
      <w:r w:rsidRPr="000F4039">
        <w:br/>
        <w:t>Полоски фильтровальной бумаги смачивают в концентрированных растворах нитратов кальция и стронция. Высушенные полоски укрепляютсяв лапке штатива. При поджигании полосок они горят, окрашивая пламя в кирпично-красный (катион Са2+) и малиновый (катион Sr2+) цвет.</w:t>
      </w:r>
      <w:r w:rsidRPr="000F4039">
        <w:br/>
      </w:r>
      <w:r w:rsidRPr="000F4039">
        <w:rPr>
          <w:b/>
          <w:bCs/>
        </w:rPr>
        <w:t>Вывод:</w:t>
      </w:r>
      <w:r w:rsidRPr="000F4039">
        <w:t xml:space="preserve"> опыт иллюстрирует действие ослепляющих составов. </w:t>
      </w:r>
    </w:p>
    <w:p w:rsidR="0064238C" w:rsidRDefault="000F4039" w:rsidP="00B02354">
      <w:pPr>
        <w:shd w:val="clear" w:color="auto" w:fill="FFFFFF" w:themeFill="background1"/>
      </w:pPr>
      <w:r w:rsidRPr="000F4039">
        <w:br/>
      </w:r>
      <w:r w:rsidRPr="000F4039">
        <w:rPr>
          <w:b/>
          <w:bCs/>
        </w:rPr>
        <w:t>Опыт 4. «Дым без огня»</w:t>
      </w:r>
      <w:r w:rsidRPr="000F4039">
        <w:br/>
        <w:t>В химический стакан наливают несколько капель концентрированной соляной кислоты, на стекло капают несколько капель 25%-го раствора аммиака. Цилиндр накрывают стеклом. Образуется белый дым.</w:t>
      </w:r>
      <w:r w:rsidRPr="000F4039">
        <w:br/>
      </w:r>
      <w:r w:rsidRPr="000F4039">
        <w:rPr>
          <w:b/>
          <w:bCs/>
        </w:rPr>
        <w:t>Вывод:</w:t>
      </w:r>
      <w:r w:rsidRPr="000F4039">
        <w:t xml:space="preserve"> опыт иллюстрирует действие задымляющих средств.</w:t>
      </w:r>
    </w:p>
    <w:p w:rsidR="004A7684" w:rsidRDefault="004A7684" w:rsidP="00B02354">
      <w:pPr>
        <w:shd w:val="clear" w:color="auto" w:fill="FFFFFF" w:themeFill="background1"/>
      </w:pPr>
    </w:p>
    <w:p w:rsidR="004A7684" w:rsidRPr="004A7684" w:rsidRDefault="004A7684" w:rsidP="00B02354">
      <w:pPr>
        <w:shd w:val="clear" w:color="auto" w:fill="FFFFFF" w:themeFill="background1"/>
        <w:rPr>
          <w:b/>
        </w:rPr>
      </w:pPr>
      <w:r w:rsidRPr="004A7684">
        <w:rPr>
          <w:b/>
        </w:rPr>
        <w:t>Опыт 5. «Очистка питьевой воды от вредных веществ и ее обеззараживание».</w:t>
      </w:r>
    </w:p>
    <w:p w:rsidR="004A7684" w:rsidRPr="00F71DC0" w:rsidRDefault="004A7684" w:rsidP="00605D99">
      <w:pPr>
        <w:shd w:val="clear" w:color="auto" w:fill="auto"/>
        <w:jc w:val="both"/>
      </w:pPr>
      <w:r w:rsidRPr="000E4B35">
        <w:rPr>
          <w:b/>
        </w:rPr>
        <w:t xml:space="preserve">Цель: </w:t>
      </w:r>
      <w:r w:rsidRPr="00F71DC0">
        <w:t>научиться очищать питьевую воду в походных условиях.</w:t>
      </w:r>
    </w:p>
    <w:p w:rsidR="004A7684" w:rsidRPr="00F71DC0" w:rsidRDefault="004A7684" w:rsidP="00605D99">
      <w:pPr>
        <w:shd w:val="clear" w:color="auto" w:fill="auto"/>
        <w:jc w:val="both"/>
      </w:pPr>
      <w:r w:rsidRPr="000E4B35">
        <w:rPr>
          <w:b/>
        </w:rPr>
        <w:t xml:space="preserve">Оборудование: </w:t>
      </w:r>
      <w:r w:rsidRPr="00F71DC0">
        <w:t>две емкости для воды, ткань или марля, активированный уголь, перманганат калия</w:t>
      </w:r>
      <w:r>
        <w:t>,</w:t>
      </w:r>
      <w:r w:rsidRPr="00F71DC0">
        <w:t xml:space="preserve"> вода.</w:t>
      </w:r>
    </w:p>
    <w:p w:rsidR="004A7684" w:rsidRPr="00F71DC0" w:rsidRDefault="004A7684" w:rsidP="00605D99">
      <w:pPr>
        <w:shd w:val="clear" w:color="auto" w:fill="auto"/>
        <w:jc w:val="both"/>
      </w:pPr>
      <w:r w:rsidRPr="00F71DC0">
        <w:t>1. Очистить воду от взвешенных частиц фильтрованием ч</w:t>
      </w:r>
      <w:r w:rsidR="00605D99">
        <w:t>ерез фильтр</w:t>
      </w:r>
      <w:r w:rsidRPr="00F71DC0">
        <w:t>.</w:t>
      </w:r>
    </w:p>
    <w:p w:rsidR="004A7684" w:rsidRPr="00F71DC0" w:rsidRDefault="004A7684" w:rsidP="00605D99">
      <w:pPr>
        <w:shd w:val="clear" w:color="auto" w:fill="auto"/>
        <w:jc w:val="both"/>
      </w:pPr>
      <w:r w:rsidRPr="00F71DC0">
        <w:t>2. Если вода не является бесцветной, то в нее добавить растолченный активированный уголь, взболтать и отфильтровать.</w:t>
      </w:r>
    </w:p>
    <w:p w:rsidR="004A7684" w:rsidRPr="00F71DC0" w:rsidRDefault="004A7684" w:rsidP="00605D99">
      <w:pPr>
        <w:shd w:val="clear" w:color="auto" w:fill="auto"/>
        <w:jc w:val="both"/>
      </w:pPr>
      <w:r w:rsidRPr="00F71DC0">
        <w:t>3. Если вода имеет «затхлый» запах или застойный привкус, то в нее следует добавить немного раствора перманганата калия (до бледно- розовой окраски).</w:t>
      </w:r>
    </w:p>
    <w:p w:rsidR="004A7684" w:rsidRDefault="004A7684" w:rsidP="00605D99">
      <w:pPr>
        <w:shd w:val="clear" w:color="auto" w:fill="auto"/>
        <w:jc w:val="both"/>
      </w:pPr>
      <w:r w:rsidRPr="00F71DC0">
        <w:t>4. Прокипятить.</w:t>
      </w:r>
    </w:p>
    <w:p w:rsidR="004A7684" w:rsidRDefault="004A7684" w:rsidP="00605D99">
      <w:pPr>
        <w:shd w:val="clear" w:color="auto" w:fill="auto"/>
        <w:jc w:val="both"/>
      </w:pPr>
      <w:r w:rsidRPr="004A7684">
        <w:rPr>
          <w:b/>
        </w:rPr>
        <w:t>Вывод:</w:t>
      </w:r>
      <w:r>
        <w:t xml:space="preserve"> опыт иллюстрирует очистку питьевой воды в полевых условиях, при оказании помощи раненым солдатам.</w:t>
      </w:r>
    </w:p>
    <w:p w:rsidR="00605D99" w:rsidRDefault="00605D99" w:rsidP="00605D99">
      <w:pPr>
        <w:shd w:val="clear" w:color="auto" w:fill="auto"/>
        <w:jc w:val="both"/>
      </w:pPr>
    </w:p>
    <w:p w:rsidR="00605D99" w:rsidRDefault="00605D99" w:rsidP="00605D99">
      <w:pPr>
        <w:shd w:val="clear" w:color="auto" w:fill="auto"/>
        <w:jc w:val="both"/>
        <w:rPr>
          <w:b/>
        </w:rPr>
      </w:pPr>
    </w:p>
    <w:p w:rsidR="00605D99" w:rsidRDefault="00605D99" w:rsidP="00605D99">
      <w:pPr>
        <w:shd w:val="clear" w:color="auto" w:fill="auto"/>
        <w:jc w:val="both"/>
        <w:rPr>
          <w:b/>
        </w:rPr>
      </w:pPr>
    </w:p>
    <w:p w:rsidR="00605D99" w:rsidRDefault="00605D99" w:rsidP="00605D99">
      <w:pPr>
        <w:shd w:val="clear" w:color="auto" w:fill="auto"/>
        <w:jc w:val="both"/>
        <w:rPr>
          <w:b/>
        </w:rPr>
      </w:pPr>
    </w:p>
    <w:p w:rsidR="00605D99" w:rsidRPr="00605D99" w:rsidRDefault="00605D99" w:rsidP="00605D99">
      <w:pPr>
        <w:shd w:val="clear" w:color="auto" w:fill="auto"/>
        <w:jc w:val="both"/>
        <w:rPr>
          <w:b/>
        </w:rPr>
      </w:pPr>
      <w:r w:rsidRPr="00605D99">
        <w:rPr>
          <w:b/>
        </w:rPr>
        <w:lastRenderedPageBreak/>
        <w:t>Опыт 6. «Получение газа водород в лабораторных условиях и проверка его на чистоту».</w:t>
      </w:r>
    </w:p>
    <w:p w:rsidR="00605D99" w:rsidRDefault="00605D99" w:rsidP="00605D99">
      <w:pPr>
        <w:jc w:val="both"/>
      </w:pPr>
      <w:r>
        <w:t>Цель: получение водорода в лаборатории: цинк взаимодействует с соляной кислотой, полученный водород проверяем на чистоту путем внесения зажженной лучины.</w:t>
      </w:r>
    </w:p>
    <w:p w:rsidR="00605D99" w:rsidRDefault="00605D99" w:rsidP="00605D99">
      <w:pPr>
        <w:jc w:val="both"/>
      </w:pPr>
      <w:r>
        <w:t>Zn+2HCl=ZnCl2+H2</w:t>
      </w:r>
    </w:p>
    <w:p w:rsidR="00605D99" w:rsidRDefault="00605D99" w:rsidP="00605D99">
      <w:pPr>
        <w:jc w:val="both"/>
      </w:pPr>
      <w:r w:rsidRPr="00605D99">
        <w:rPr>
          <w:b/>
        </w:rPr>
        <w:t>Вывод:</w:t>
      </w:r>
      <w:r>
        <w:t xml:space="preserve"> опыт демонстрирует способ получения водорода, который применялся во время ВОВ для заполнения аэростатов, использовавшихся для противовоздушной обороны.</w:t>
      </w:r>
    </w:p>
    <w:p w:rsidR="0064238C" w:rsidRDefault="000F4039" w:rsidP="00B02354">
      <w:pPr>
        <w:shd w:val="clear" w:color="auto" w:fill="FFFFFF" w:themeFill="background1"/>
      </w:pPr>
      <w:r w:rsidRPr="000F4039">
        <w:br/>
      </w:r>
      <w:r w:rsidRPr="000F4039">
        <w:rPr>
          <w:b/>
          <w:bCs/>
        </w:rPr>
        <w:t>Общий вывод:</w:t>
      </w:r>
      <w:r w:rsidRPr="000F4039">
        <w:t xml:space="preserve"> </w:t>
      </w:r>
    </w:p>
    <w:p w:rsidR="00605D99" w:rsidRDefault="00605D99" w:rsidP="00B02354">
      <w:pPr>
        <w:shd w:val="clear" w:color="auto" w:fill="FFFFFF" w:themeFill="background1"/>
      </w:pPr>
      <w:r>
        <w:t>1.Н</w:t>
      </w:r>
      <w:r w:rsidR="000F4039" w:rsidRPr="000F4039">
        <w:t>а основе подобранных нами методик в условиях школьного кабинета химии были проделаны описанные выше опыты, на примере которых нам удалось воспроизвести в миниатюре действие некоторых боевых средств, использовавшихся в годы ВОВ. Результаты эксперимента записаны на видеокамеру.</w:t>
      </w:r>
    </w:p>
    <w:p w:rsidR="00605D99" w:rsidRDefault="00605D99" w:rsidP="00B02354">
      <w:pPr>
        <w:shd w:val="clear" w:color="auto" w:fill="FFFFFF" w:themeFill="background1"/>
      </w:pPr>
      <w:r>
        <w:t>2.Мы изучили химические свойства всех использованных в опытах веществ, ознакомились с правилами ТБ при работе в химической лаборатории.</w:t>
      </w:r>
    </w:p>
    <w:p w:rsidR="00605D99" w:rsidRDefault="00605D99" w:rsidP="00B02354">
      <w:pPr>
        <w:shd w:val="clear" w:color="auto" w:fill="FFFFFF" w:themeFill="background1"/>
      </w:pPr>
      <w:r>
        <w:t>3.Полученные знания можно будет использовать при изучении нового материала на уроках химии.</w:t>
      </w:r>
    </w:p>
    <w:p w:rsidR="00603237" w:rsidRDefault="000F4039" w:rsidP="00B02354">
      <w:pPr>
        <w:shd w:val="clear" w:color="auto" w:fill="FFFFFF" w:themeFill="background1"/>
        <w:rPr>
          <w:b/>
          <w:bCs/>
        </w:rPr>
      </w:pPr>
      <w:r w:rsidRPr="000F4039">
        <w:br/>
      </w:r>
      <w:r w:rsidRPr="000F4039">
        <w:br/>
      </w:r>
      <w:r w:rsidRPr="000F4039">
        <w:br/>
      </w:r>
      <w:r w:rsidRPr="000F4039">
        <w:rPr>
          <w:i/>
          <w:iCs/>
        </w:rPr>
        <w:br/>
      </w:r>
      <w:r w:rsidRPr="000F4039">
        <w:br/>
      </w:r>
      <w:r w:rsidRPr="000F4039">
        <w:br/>
      </w:r>
    </w:p>
    <w:p w:rsidR="00603237" w:rsidRDefault="00603237" w:rsidP="00B02354">
      <w:pPr>
        <w:shd w:val="clear" w:color="auto" w:fill="FFFFFF" w:themeFill="background1"/>
      </w:pPr>
    </w:p>
    <w:p w:rsidR="00603237" w:rsidRDefault="00603237" w:rsidP="00B02354">
      <w:pPr>
        <w:shd w:val="clear" w:color="auto" w:fill="FFFFFF" w:themeFill="background1"/>
      </w:pPr>
    </w:p>
    <w:p w:rsidR="00603237" w:rsidRDefault="00603237" w:rsidP="00B02354">
      <w:pPr>
        <w:shd w:val="clear" w:color="auto" w:fill="FFFFFF" w:themeFill="background1"/>
      </w:pPr>
    </w:p>
    <w:p w:rsidR="00603237" w:rsidRDefault="00603237" w:rsidP="00B02354">
      <w:pPr>
        <w:shd w:val="clear" w:color="auto" w:fill="FFFFFF" w:themeFill="background1"/>
      </w:pPr>
    </w:p>
    <w:p w:rsidR="00603237" w:rsidRDefault="00603237" w:rsidP="00B02354">
      <w:pPr>
        <w:shd w:val="clear" w:color="auto" w:fill="FFFFFF" w:themeFill="background1"/>
      </w:pPr>
    </w:p>
    <w:p w:rsidR="00603237" w:rsidRDefault="00603237" w:rsidP="00B02354">
      <w:pPr>
        <w:shd w:val="clear" w:color="auto" w:fill="FFFFFF" w:themeFill="background1"/>
      </w:pPr>
    </w:p>
    <w:p w:rsidR="00603237" w:rsidRDefault="00603237" w:rsidP="00B02354">
      <w:pPr>
        <w:shd w:val="clear" w:color="auto" w:fill="FFFFFF" w:themeFill="background1"/>
      </w:pPr>
    </w:p>
    <w:p w:rsidR="00603237" w:rsidRDefault="00603237" w:rsidP="00B02354">
      <w:pPr>
        <w:shd w:val="clear" w:color="auto" w:fill="FFFFFF" w:themeFill="background1"/>
      </w:pPr>
    </w:p>
    <w:p w:rsidR="00603237" w:rsidRDefault="00603237" w:rsidP="00B02354">
      <w:pPr>
        <w:shd w:val="clear" w:color="auto" w:fill="FFFFFF" w:themeFill="background1"/>
      </w:pPr>
    </w:p>
    <w:p w:rsidR="00605D99" w:rsidRDefault="00605D99" w:rsidP="00B02354">
      <w:pPr>
        <w:shd w:val="clear" w:color="auto" w:fill="FFFFFF" w:themeFill="background1"/>
        <w:rPr>
          <w:b/>
          <w:bCs/>
        </w:rPr>
      </w:pPr>
    </w:p>
    <w:p w:rsidR="00605D99" w:rsidRDefault="00605D99" w:rsidP="00B02354">
      <w:pPr>
        <w:shd w:val="clear" w:color="auto" w:fill="FFFFFF" w:themeFill="background1"/>
        <w:rPr>
          <w:b/>
          <w:bCs/>
        </w:rPr>
      </w:pPr>
    </w:p>
    <w:p w:rsidR="00605D99" w:rsidRDefault="00605D99" w:rsidP="00B02354">
      <w:pPr>
        <w:shd w:val="clear" w:color="auto" w:fill="FFFFFF" w:themeFill="background1"/>
        <w:rPr>
          <w:b/>
          <w:bCs/>
        </w:rPr>
      </w:pPr>
    </w:p>
    <w:p w:rsidR="00605D99" w:rsidRDefault="00605D99" w:rsidP="00B02354">
      <w:pPr>
        <w:shd w:val="clear" w:color="auto" w:fill="FFFFFF" w:themeFill="background1"/>
        <w:rPr>
          <w:b/>
          <w:bCs/>
        </w:rPr>
      </w:pPr>
    </w:p>
    <w:p w:rsidR="00605D99" w:rsidRDefault="00605D99" w:rsidP="00B02354">
      <w:pPr>
        <w:shd w:val="clear" w:color="auto" w:fill="FFFFFF" w:themeFill="background1"/>
        <w:rPr>
          <w:b/>
          <w:bCs/>
        </w:rPr>
      </w:pPr>
    </w:p>
    <w:p w:rsidR="00605D99" w:rsidRDefault="00605D99" w:rsidP="00B02354">
      <w:pPr>
        <w:shd w:val="clear" w:color="auto" w:fill="FFFFFF" w:themeFill="background1"/>
        <w:rPr>
          <w:b/>
          <w:bCs/>
        </w:rPr>
      </w:pPr>
    </w:p>
    <w:p w:rsidR="00605D99" w:rsidRDefault="00605D99" w:rsidP="00B02354">
      <w:pPr>
        <w:shd w:val="clear" w:color="auto" w:fill="FFFFFF" w:themeFill="background1"/>
        <w:rPr>
          <w:b/>
          <w:bCs/>
        </w:rPr>
      </w:pPr>
    </w:p>
    <w:p w:rsidR="0064238C" w:rsidRDefault="000F4039" w:rsidP="00B02354">
      <w:pPr>
        <w:shd w:val="clear" w:color="auto" w:fill="FFFFFF" w:themeFill="background1"/>
        <w:rPr>
          <w:b/>
          <w:bCs/>
        </w:rPr>
      </w:pPr>
      <w:r w:rsidRPr="000F4039">
        <w:rPr>
          <w:b/>
          <w:bCs/>
        </w:rPr>
        <w:lastRenderedPageBreak/>
        <w:t>Заключение</w:t>
      </w:r>
      <w:r w:rsidR="0064238C">
        <w:rPr>
          <w:b/>
          <w:bCs/>
        </w:rPr>
        <w:t>.</w:t>
      </w:r>
    </w:p>
    <w:p w:rsidR="0064238C" w:rsidRDefault="0064238C" w:rsidP="00B02354">
      <w:pPr>
        <w:shd w:val="clear" w:color="auto" w:fill="FFFFFF" w:themeFill="background1"/>
        <w:rPr>
          <w:b/>
          <w:bCs/>
        </w:rPr>
      </w:pPr>
    </w:p>
    <w:p w:rsidR="0064238C" w:rsidRPr="0064238C" w:rsidRDefault="0064238C" w:rsidP="0064238C">
      <w:pPr>
        <w:shd w:val="clear" w:color="auto" w:fill="FFFFFF" w:themeFill="background1"/>
      </w:pPr>
      <w:r w:rsidRPr="0064238C">
        <w:rPr>
          <w:bCs/>
        </w:rPr>
        <w:t xml:space="preserve"> Во</w:t>
      </w:r>
      <w:r>
        <w:t xml:space="preserve"> время работы над проектом мы применили следующие м</w:t>
      </w:r>
      <w:r w:rsidRPr="0064238C">
        <w:t>етоды исследования:</w:t>
      </w:r>
    </w:p>
    <w:p w:rsidR="0064238C" w:rsidRDefault="0064238C" w:rsidP="0064238C">
      <w:pPr>
        <w:shd w:val="clear" w:color="auto" w:fill="FFFFFF" w:themeFill="background1"/>
      </w:pPr>
      <w:r>
        <w:rPr>
          <w:i/>
          <w:u w:val="single"/>
        </w:rPr>
        <w:t>1</w:t>
      </w:r>
      <w:r w:rsidRPr="00571745">
        <w:rPr>
          <w:i/>
          <w:u w:val="single"/>
        </w:rPr>
        <w:t>. Исторический</w:t>
      </w:r>
      <w:r>
        <w:t xml:space="preserve"> (посещение экспозиции музеев: военно-исторический музей артиллерии, инженерных войск и войск связи , музея военно-медицинской акакдеми; изучение литературы, рассказывающей о ВОВ, о работе ученых-химиков, направленной на создание сильной обороноспособной армии. Изучение разных точек зрения на события тех страшных лет).</w:t>
      </w:r>
      <w:r w:rsidRPr="00051924">
        <w:br/>
      </w:r>
      <w:r>
        <w:rPr>
          <w:i/>
          <w:u w:val="single"/>
        </w:rPr>
        <w:t>2</w:t>
      </w:r>
      <w:r w:rsidRPr="00571745">
        <w:rPr>
          <w:i/>
          <w:u w:val="single"/>
        </w:rPr>
        <w:t>. Аналитический</w:t>
      </w:r>
      <w:r>
        <w:t xml:space="preserve"> (проанализировать материал, полученный при изучении музейных экспозиций, литературы, статей, исторических справок, интернет-ресурсов, формирование выводов и своей точки зрения по данному материалу).</w:t>
      </w:r>
      <w:r w:rsidRPr="00051924">
        <w:br/>
      </w:r>
      <w:r>
        <w:rPr>
          <w:i/>
          <w:u w:val="single"/>
        </w:rPr>
        <w:t>3</w:t>
      </w:r>
      <w:r w:rsidRPr="00571745">
        <w:rPr>
          <w:i/>
          <w:u w:val="single"/>
        </w:rPr>
        <w:t>. Описание</w:t>
      </w:r>
      <w:r>
        <w:t xml:space="preserve"> ( грамотно изложить изученный материал, описать экспериментальную часть работы, сделать иллюстрированные приложения, создать мультимедийную презентацию).</w:t>
      </w:r>
    </w:p>
    <w:p w:rsidR="000F4039" w:rsidRDefault="0064238C" w:rsidP="00B02354">
      <w:pPr>
        <w:shd w:val="clear" w:color="auto" w:fill="FFFFFF" w:themeFill="background1"/>
      </w:pPr>
      <w:r>
        <w:rPr>
          <w:i/>
          <w:u w:val="single"/>
        </w:rPr>
        <w:t>4</w:t>
      </w:r>
      <w:r w:rsidRPr="00571745">
        <w:rPr>
          <w:i/>
          <w:u w:val="single"/>
        </w:rPr>
        <w:t>. Экспериментальный</w:t>
      </w:r>
      <w:r>
        <w:t xml:space="preserve"> (планирование и осуществление эксперимента с применением некоторых веществ, использованных во времена ВОВ).</w:t>
      </w:r>
      <w:r w:rsidRPr="00051924">
        <w:br/>
      </w:r>
      <w:r>
        <w:t xml:space="preserve">     </w:t>
      </w:r>
      <w:r w:rsidR="000F4039" w:rsidRPr="000F4039">
        <w:t xml:space="preserve">В процессе работы по теме исследования было выяснено, что учёные химики принимали самое активное участие в обеспечении победы над фашисткой Германией, приближая её своим умом, талантом, самоотверженным трудом. Великая Отечественная война была смертельным противоборством производств, экономики и науки. Поэтому вместе с солдатами в 1945 г. победили рабочие, инженеры, медики и сугубо гражданские ученые-химики. </w:t>
      </w:r>
      <w:r w:rsidR="000F4039" w:rsidRPr="000F4039">
        <w:br/>
      </w:r>
      <w:r>
        <w:t xml:space="preserve">     </w:t>
      </w:r>
      <w:r w:rsidR="000F4039" w:rsidRPr="000F4039">
        <w:t>Учёные в годы войны не просто создавали новые металлы и сплавы, пластмассы и зажигательные смеси, топливо для ракетных установок и новые медицинские и технические препараты, но также содействовали развитию металлургической, машиностроительной и оборонной промышленности, участвовали в поиске новых видов сырья.</w:t>
      </w:r>
      <w:r w:rsidR="000F4039" w:rsidRPr="000F4039">
        <w:br/>
      </w:r>
      <w:r>
        <w:t xml:space="preserve">     </w:t>
      </w:r>
      <w:r w:rsidR="000F4039" w:rsidRPr="000F4039">
        <w:t>Уже в первые месяцы войны при их непосредственном участии была проведена перестройка работы химической отрасли на выпуск военной продукции. Благодаря их активной деятельности предприятия химической промышленности полностью удовлетворяли потребности фронта и оборонной промышленности в кислотах, щелочах и других химикатах. В короткий срок было создано производство новых видов военной продукции: химических добавок для изготовления сильных взрывчатых веществ, органического стекла и прозрачной брони для авиационной и танковой промышленности, средства регенерации воздуха для подводных лодок, средства задымления, противотанковых зажигательных смесей и другое.</w:t>
      </w:r>
      <w:r w:rsidR="000F4039" w:rsidRPr="000F4039">
        <w:br/>
      </w:r>
      <w:r>
        <w:t xml:space="preserve">     </w:t>
      </w:r>
      <w:r w:rsidR="000F4039" w:rsidRPr="000F4039">
        <w:t xml:space="preserve">Кроме того, в годы войны в восточных районах страны были построены десятки новых заводов по выпуску серной кислоты, анилиновых красителей, пластмасс, лаков и красок, шин. Увеличены мощности действующих предприятий и организованы новые производства на площадях других отраслей промышленности. Выпуск химической продукции к концу войны приблизился к </w:t>
      </w:r>
      <w:r w:rsidR="000F4039" w:rsidRPr="000F4039">
        <w:lastRenderedPageBreak/>
        <w:t xml:space="preserve">довоенному уровню, а в 1945 г. он достиг 92% от уровня 1940 г. </w:t>
      </w:r>
      <w:r w:rsidR="000F4039" w:rsidRPr="000F4039">
        <w:br/>
      </w:r>
      <w:r>
        <w:t xml:space="preserve">     </w:t>
      </w:r>
      <w:r w:rsidR="000F4039" w:rsidRPr="000F4039">
        <w:t xml:space="preserve">Всё это позволило не только повысить обороноспособность страны в трудный для неё период, но и обеспечить превосходство советских вооружённых сил над немецкими захватчиками. Советские химики доказали всему миру, что их «научный гений» самый прогрессивный. Перед ним не устояла даже такая мощь, как фашизм. </w:t>
      </w:r>
      <w:r w:rsidR="000F4039" w:rsidRPr="000F4039">
        <w:br/>
      </w:r>
      <w:r>
        <w:t xml:space="preserve">     </w:t>
      </w:r>
      <w:r w:rsidR="000F4039" w:rsidRPr="000F4039">
        <w:t>Тысячи работников химической промышленности – рабочих, инженеров, учёных за самоотверженный труд в годы войны награждены орденами и медалями, многие удостоены званий Героя Социалистического труда, лауреата Государственной премии СССР.</w:t>
      </w:r>
      <w:r w:rsidR="000F4039" w:rsidRPr="000F4039">
        <w:br/>
      </w:r>
      <w:r>
        <w:t xml:space="preserve">     </w:t>
      </w:r>
      <w:r w:rsidR="000F4039" w:rsidRPr="000F4039">
        <w:t xml:space="preserve">Результаты работы по теме исследования полностью доказали справедливость выдвинутой в ней гипотезы: работа учёных химиков не только помогла победе, но и заложила основу мирного существования в послевоенный период. </w:t>
      </w:r>
    </w:p>
    <w:p w:rsidR="000E5B56" w:rsidRDefault="000E5B56" w:rsidP="000E5B56">
      <w:pPr>
        <w:shd w:val="clear" w:color="auto" w:fill="FFFFFF" w:themeFill="background1"/>
      </w:pPr>
      <w:r>
        <w:t xml:space="preserve">    Работа над проектом убедила нас в том, что предмет  химия действительно для нас интересен. Без достижений, открытий и разработок ученых-химиков не возможна жизнь современного общества. Работа ученых-химиков помогла в годы ВОВ отстоять свободу нашей Родины и дала возможность жить и развиваться последующим поколениям русского народа, </w:t>
      </w:r>
      <w:r w:rsidRPr="000F4039">
        <w:t>заложи</w:t>
      </w:r>
      <w:r>
        <w:t>в</w:t>
      </w:r>
      <w:r w:rsidRPr="000F4039">
        <w:t xml:space="preserve"> основу мирного существования в послевоенный период. </w:t>
      </w:r>
      <w:r>
        <w:t>Возможно, после окончания школы мы выберем профессию, связанную с химией и, немного помечтаем, тоже внесем свой вклад в развитие химической промышленности нашей Родины. Желаем мирного неба над нашей страной! Вечно будем помнить о подвигах советского народа и о вкладе ученых-химиков, в частности, в Великую Победу!</w:t>
      </w:r>
    </w:p>
    <w:p w:rsidR="000E5B56" w:rsidRPr="000F4039" w:rsidRDefault="000E5B56" w:rsidP="00B02354">
      <w:pPr>
        <w:shd w:val="clear" w:color="auto" w:fill="FFFFFF" w:themeFill="background1"/>
      </w:pPr>
    </w:p>
    <w:p w:rsidR="00653323" w:rsidRDefault="00653323" w:rsidP="00B02354">
      <w:pPr>
        <w:shd w:val="clear" w:color="auto" w:fill="FFFFFF" w:themeFill="background1"/>
      </w:pPr>
    </w:p>
    <w:p w:rsidR="00653323" w:rsidRDefault="00653323" w:rsidP="00B02354">
      <w:pPr>
        <w:shd w:val="clear" w:color="auto" w:fill="FFFFFF" w:themeFill="background1"/>
      </w:pPr>
    </w:p>
    <w:p w:rsidR="00653323" w:rsidRDefault="00653323" w:rsidP="00B02354">
      <w:pPr>
        <w:shd w:val="clear" w:color="auto" w:fill="FFFFFF" w:themeFill="background1"/>
      </w:pPr>
    </w:p>
    <w:p w:rsidR="00653323" w:rsidRDefault="00653323" w:rsidP="00B02354">
      <w:pPr>
        <w:shd w:val="clear" w:color="auto" w:fill="FFFFFF" w:themeFill="background1"/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0F4039" w:rsidRPr="000C71F7" w:rsidRDefault="005F0FF5" w:rsidP="00B02354">
      <w:pPr>
        <w:shd w:val="clear" w:color="auto" w:fill="FFFFFF" w:themeFill="background1"/>
        <w:rPr>
          <w:b/>
        </w:rPr>
      </w:pPr>
      <w:r w:rsidRPr="000C71F7">
        <w:rPr>
          <w:b/>
        </w:rPr>
        <w:lastRenderedPageBreak/>
        <w:t>Список использованной литературы</w:t>
      </w:r>
      <w:r w:rsidR="00061F75" w:rsidRPr="000C71F7">
        <w:rPr>
          <w:b/>
        </w:rPr>
        <w:t>:</w:t>
      </w:r>
    </w:p>
    <w:p w:rsidR="00061F75" w:rsidRPr="00061F75" w:rsidRDefault="00061F75" w:rsidP="00B02354">
      <w:pPr>
        <w:shd w:val="clear" w:color="auto" w:fill="FFFFFF" w:themeFill="background1"/>
        <w:spacing w:before="240"/>
      </w:pPr>
      <w:r w:rsidRPr="00061F75">
        <w:t>1. Алексеенко В. Истребители Лавочкина В Великой Отечественной Войне</w:t>
      </w:r>
      <w:r>
        <w:t>.- М., Мир, 1997 г.</w:t>
      </w:r>
    </w:p>
    <w:p w:rsidR="009D29D9" w:rsidRPr="009D29D9" w:rsidRDefault="000C71F7" w:rsidP="00B02354">
      <w:pPr>
        <w:shd w:val="clear" w:color="auto" w:fill="FFFFFF" w:themeFill="background1"/>
      </w:pPr>
      <w:r>
        <w:t>2</w:t>
      </w:r>
      <w:r w:rsidR="009D29D9">
        <w:t xml:space="preserve">. </w:t>
      </w:r>
      <w:r w:rsidR="009D29D9" w:rsidRPr="009D29D9">
        <w:t>Артеменко А.И. Органическая химия.- М., 2006</w:t>
      </w:r>
    </w:p>
    <w:p w:rsidR="009D29D9" w:rsidRDefault="000C71F7" w:rsidP="00B02354">
      <w:pPr>
        <w:shd w:val="clear" w:color="auto" w:fill="FFFFFF" w:themeFill="background1"/>
      </w:pPr>
      <w:r>
        <w:t>3</w:t>
      </w:r>
      <w:r w:rsidR="009D29D9">
        <w:t xml:space="preserve">. </w:t>
      </w:r>
      <w:r w:rsidR="009D29D9" w:rsidRPr="009D29D9">
        <w:t>Ахметов Н.С. Общая и неорганическая химия.- М., 2003</w:t>
      </w:r>
    </w:p>
    <w:p w:rsidR="00061F75" w:rsidRDefault="00061F75" w:rsidP="00B02354">
      <w:pPr>
        <w:shd w:val="clear" w:color="auto" w:fill="FFFFFF" w:themeFill="background1"/>
      </w:pPr>
      <w:r>
        <w:t>4. Ферсман А.Е. Занимательная минералогия., Издательство Академии наук СССР, 195</w:t>
      </w:r>
      <w:r w:rsidR="0049635F">
        <w:t>8</w:t>
      </w:r>
      <w:r w:rsidR="004F65F8">
        <w:t xml:space="preserve"> г.</w:t>
      </w:r>
    </w:p>
    <w:p w:rsidR="00C16344" w:rsidRPr="005F0FF5" w:rsidRDefault="000C71F7" w:rsidP="00B02354">
      <w:pPr>
        <w:shd w:val="clear" w:color="auto" w:fill="FFFFFF" w:themeFill="background1"/>
      </w:pPr>
      <w:r>
        <w:rPr>
          <w:i/>
          <w:iCs/>
        </w:rPr>
        <w:t>5</w:t>
      </w:r>
      <w:r w:rsidR="00C16344">
        <w:rPr>
          <w:i/>
          <w:iCs/>
        </w:rPr>
        <w:t xml:space="preserve">. </w:t>
      </w:r>
      <w:r w:rsidR="00C16344" w:rsidRPr="005F0FF5">
        <w:rPr>
          <w:i/>
          <w:iCs/>
        </w:rPr>
        <w:t>Фримантл М</w:t>
      </w:r>
      <w:r w:rsidR="00C16344" w:rsidRPr="005F0FF5">
        <w:t>. Химия в действии. Т. 2. М.: Мир, 1998, с. 258;</w:t>
      </w:r>
    </w:p>
    <w:p w:rsidR="00C16344" w:rsidRDefault="000C71F7" w:rsidP="00B02354">
      <w:pPr>
        <w:shd w:val="clear" w:color="auto" w:fill="FFFFFF" w:themeFill="background1"/>
      </w:pPr>
      <w:r>
        <w:t>6</w:t>
      </w:r>
      <w:r w:rsidR="00C16344">
        <w:t xml:space="preserve">. </w:t>
      </w:r>
      <w:r w:rsidR="00C16344" w:rsidRPr="005F0FF5">
        <w:t>Химия в школе, 1985, № 1, 2; 1984, № 6; 1995, № 4;</w:t>
      </w:r>
    </w:p>
    <w:p w:rsidR="00C16344" w:rsidRPr="005F0FF5" w:rsidRDefault="000C71F7" w:rsidP="00B02354">
      <w:pPr>
        <w:shd w:val="clear" w:color="auto" w:fill="FFFFFF" w:themeFill="background1"/>
      </w:pPr>
      <w:r>
        <w:t>7</w:t>
      </w:r>
      <w:r w:rsidR="00C16344">
        <w:t xml:space="preserve">. </w:t>
      </w:r>
      <w:r w:rsidR="00C16344" w:rsidRPr="005F0FF5">
        <w:t>Химия (ИД «Первое сентября»), 2001, № 7; 1999, № 16;</w:t>
      </w:r>
    </w:p>
    <w:p w:rsidR="005F0FF5" w:rsidRDefault="000C71F7" w:rsidP="00B02354">
      <w:pPr>
        <w:shd w:val="clear" w:color="auto" w:fill="FFFFFF" w:themeFill="background1"/>
      </w:pPr>
      <w:r>
        <w:t>8</w:t>
      </w:r>
      <w:r w:rsidR="009D29D9">
        <w:t xml:space="preserve">. </w:t>
      </w:r>
      <w:r w:rsidR="005F0FF5" w:rsidRPr="005F0FF5">
        <w:t>Ресурсы сети интернет</w:t>
      </w:r>
      <w:r w:rsidR="00C16344">
        <w:t>.</w:t>
      </w:r>
    </w:p>
    <w:p w:rsidR="000E5B56" w:rsidRPr="005F0FF5" w:rsidRDefault="000E5B56" w:rsidP="00B02354">
      <w:pPr>
        <w:shd w:val="clear" w:color="auto" w:fill="FFFFFF" w:themeFill="background1"/>
      </w:pPr>
      <w:r>
        <w:t xml:space="preserve">9. Исторические документы с выставок </w:t>
      </w:r>
      <w:r w:rsidR="00871348">
        <w:t>Военно-исторического музея артиллерии и музея Военно-медицинской академии им.С.М. Кирова.</w:t>
      </w:r>
    </w:p>
    <w:p w:rsidR="000F4039" w:rsidRDefault="000F4039" w:rsidP="00B02354">
      <w:pPr>
        <w:shd w:val="clear" w:color="auto" w:fill="FFFFFF" w:themeFill="background1"/>
        <w:spacing w:before="240"/>
      </w:pPr>
    </w:p>
    <w:p w:rsidR="0073352D" w:rsidRDefault="0073352D" w:rsidP="00B02354">
      <w:pPr>
        <w:shd w:val="clear" w:color="auto" w:fill="FFFFFF" w:themeFill="background1"/>
      </w:pPr>
    </w:p>
    <w:p w:rsidR="0073352D" w:rsidRDefault="0073352D" w:rsidP="00B02354">
      <w:pPr>
        <w:shd w:val="clear" w:color="auto" w:fill="FFFFFF" w:themeFill="background1"/>
      </w:pPr>
    </w:p>
    <w:p w:rsidR="0073352D" w:rsidRDefault="0073352D" w:rsidP="00B02354">
      <w:pPr>
        <w:shd w:val="clear" w:color="auto" w:fill="FFFFFF" w:themeFill="background1"/>
      </w:pPr>
    </w:p>
    <w:p w:rsidR="0073352D" w:rsidRDefault="0073352D" w:rsidP="00B02354">
      <w:pPr>
        <w:shd w:val="clear" w:color="auto" w:fill="FFFFFF" w:themeFill="background1"/>
      </w:pPr>
    </w:p>
    <w:p w:rsidR="0073352D" w:rsidRDefault="0073352D" w:rsidP="00B02354">
      <w:pPr>
        <w:shd w:val="clear" w:color="auto" w:fill="FFFFFF" w:themeFill="background1"/>
      </w:pPr>
    </w:p>
    <w:p w:rsidR="0073352D" w:rsidRDefault="0073352D" w:rsidP="00B02354">
      <w:pPr>
        <w:shd w:val="clear" w:color="auto" w:fill="FFFFFF" w:themeFill="background1"/>
      </w:pPr>
    </w:p>
    <w:p w:rsidR="0073352D" w:rsidRDefault="0073352D" w:rsidP="00B02354">
      <w:pPr>
        <w:shd w:val="clear" w:color="auto" w:fill="FFFFFF" w:themeFill="background1"/>
      </w:pPr>
    </w:p>
    <w:p w:rsidR="0073352D" w:rsidRDefault="0073352D" w:rsidP="00B02354">
      <w:pPr>
        <w:shd w:val="clear" w:color="auto" w:fill="FFFFFF" w:themeFill="background1"/>
      </w:pPr>
    </w:p>
    <w:p w:rsidR="0073352D" w:rsidRDefault="0073352D" w:rsidP="00B02354">
      <w:pPr>
        <w:shd w:val="clear" w:color="auto" w:fill="FFFFFF" w:themeFill="background1"/>
      </w:pPr>
    </w:p>
    <w:p w:rsidR="0073352D" w:rsidRDefault="0073352D" w:rsidP="00B02354">
      <w:pPr>
        <w:shd w:val="clear" w:color="auto" w:fill="FFFFFF" w:themeFill="background1"/>
      </w:pPr>
    </w:p>
    <w:p w:rsidR="0073352D" w:rsidRDefault="0073352D" w:rsidP="00B02354">
      <w:pPr>
        <w:shd w:val="clear" w:color="auto" w:fill="FFFFFF" w:themeFill="background1"/>
      </w:pPr>
    </w:p>
    <w:p w:rsidR="0073352D" w:rsidRDefault="0073352D" w:rsidP="00B02354">
      <w:pPr>
        <w:shd w:val="clear" w:color="auto" w:fill="FFFFFF" w:themeFill="background1"/>
      </w:pPr>
    </w:p>
    <w:p w:rsidR="0073352D" w:rsidRDefault="0073352D" w:rsidP="00B02354">
      <w:pPr>
        <w:shd w:val="clear" w:color="auto" w:fill="FFFFFF" w:themeFill="background1"/>
      </w:pPr>
    </w:p>
    <w:p w:rsidR="0073352D" w:rsidRDefault="0073352D" w:rsidP="00B02354">
      <w:pPr>
        <w:shd w:val="clear" w:color="auto" w:fill="FFFFFF" w:themeFill="background1"/>
      </w:pPr>
    </w:p>
    <w:p w:rsidR="0073352D" w:rsidRDefault="0073352D" w:rsidP="00B02354">
      <w:pPr>
        <w:shd w:val="clear" w:color="auto" w:fill="FFFFFF" w:themeFill="background1"/>
      </w:pPr>
    </w:p>
    <w:p w:rsidR="0073352D" w:rsidRDefault="0073352D" w:rsidP="00B02354">
      <w:pPr>
        <w:shd w:val="clear" w:color="auto" w:fill="FFFFFF" w:themeFill="background1"/>
      </w:pPr>
    </w:p>
    <w:p w:rsidR="0073352D" w:rsidRDefault="0073352D" w:rsidP="00B02354">
      <w:pPr>
        <w:shd w:val="clear" w:color="auto" w:fill="FFFFFF" w:themeFill="background1"/>
      </w:pPr>
    </w:p>
    <w:p w:rsidR="00D561F3" w:rsidRDefault="00D561F3" w:rsidP="00B02354">
      <w:pPr>
        <w:shd w:val="clear" w:color="auto" w:fill="FFFFFF" w:themeFill="background1"/>
      </w:pPr>
    </w:p>
    <w:p w:rsidR="00D561F3" w:rsidRDefault="00D561F3" w:rsidP="00B02354">
      <w:pPr>
        <w:shd w:val="clear" w:color="auto" w:fill="FFFFFF" w:themeFill="background1"/>
      </w:pPr>
    </w:p>
    <w:p w:rsidR="00D561F3" w:rsidRDefault="00D561F3" w:rsidP="00B02354">
      <w:pPr>
        <w:shd w:val="clear" w:color="auto" w:fill="FFFFFF" w:themeFill="background1"/>
      </w:pPr>
    </w:p>
    <w:p w:rsidR="00D561F3" w:rsidRDefault="00D561F3" w:rsidP="00B02354">
      <w:pPr>
        <w:shd w:val="clear" w:color="auto" w:fill="FFFFFF" w:themeFill="background1"/>
      </w:pPr>
    </w:p>
    <w:p w:rsidR="00D561F3" w:rsidRDefault="00D561F3" w:rsidP="00B02354">
      <w:pPr>
        <w:shd w:val="clear" w:color="auto" w:fill="FFFFFF" w:themeFill="background1"/>
      </w:pPr>
    </w:p>
    <w:p w:rsidR="00D561F3" w:rsidRDefault="00D561F3" w:rsidP="00B02354">
      <w:pPr>
        <w:shd w:val="clear" w:color="auto" w:fill="FFFFFF" w:themeFill="background1"/>
      </w:pPr>
    </w:p>
    <w:p w:rsidR="00D561F3" w:rsidRDefault="00D561F3" w:rsidP="00B02354">
      <w:pPr>
        <w:shd w:val="clear" w:color="auto" w:fill="FFFFFF" w:themeFill="background1"/>
      </w:pPr>
    </w:p>
    <w:p w:rsidR="00D561F3" w:rsidRDefault="00D561F3" w:rsidP="00B02354">
      <w:pPr>
        <w:shd w:val="clear" w:color="auto" w:fill="FFFFFF" w:themeFill="background1"/>
      </w:pPr>
    </w:p>
    <w:p w:rsidR="00D561F3" w:rsidRDefault="00D561F3" w:rsidP="00B02354">
      <w:pPr>
        <w:shd w:val="clear" w:color="auto" w:fill="FFFFFF" w:themeFill="background1"/>
      </w:pPr>
    </w:p>
    <w:p w:rsidR="00D561F3" w:rsidRDefault="00D561F3" w:rsidP="00B02354">
      <w:pPr>
        <w:shd w:val="clear" w:color="auto" w:fill="FFFFFF" w:themeFill="background1"/>
      </w:pPr>
    </w:p>
    <w:p w:rsidR="00D561F3" w:rsidRDefault="00D561F3" w:rsidP="00B02354">
      <w:pPr>
        <w:shd w:val="clear" w:color="auto" w:fill="FFFFFF" w:themeFill="background1"/>
      </w:pPr>
    </w:p>
    <w:p w:rsidR="0073352D" w:rsidRPr="00D561F3" w:rsidRDefault="0073352D" w:rsidP="00B02354">
      <w:pPr>
        <w:shd w:val="clear" w:color="auto" w:fill="FFFFFF" w:themeFill="background1"/>
        <w:rPr>
          <w:b/>
        </w:rPr>
      </w:pPr>
      <w:r w:rsidRPr="00D561F3">
        <w:rPr>
          <w:b/>
        </w:rPr>
        <w:t>Приложение 1.</w:t>
      </w:r>
    </w:p>
    <w:p w:rsidR="0073352D" w:rsidRDefault="0073352D" w:rsidP="00B02354">
      <w:pPr>
        <w:shd w:val="clear" w:color="auto" w:fill="FFFFFF" w:themeFill="background1"/>
        <w:rPr>
          <w:b/>
        </w:rPr>
      </w:pPr>
      <w:r>
        <w:rPr>
          <w:b/>
        </w:rPr>
        <w:t xml:space="preserve">Фото 1. </w:t>
      </w:r>
      <w:r w:rsidRPr="0073352D">
        <w:t>Выступление А.Е.Ферсмана</w:t>
      </w:r>
      <w:r>
        <w:rPr>
          <w:b/>
        </w:rPr>
        <w:t xml:space="preserve"> </w:t>
      </w:r>
      <w:r w:rsidRPr="006A5232">
        <w:t>на антифашистском митинге учёных летом 1941 года</w:t>
      </w:r>
      <w:r>
        <w:t xml:space="preserve"> в г.Москве.</w:t>
      </w:r>
    </w:p>
    <w:p w:rsidR="0073352D" w:rsidRDefault="0073352D" w:rsidP="00B02354">
      <w:pPr>
        <w:shd w:val="clear" w:color="auto" w:fill="FFFFFF" w:themeFill="background1"/>
      </w:pPr>
      <w:r>
        <w:rPr>
          <w:noProof/>
        </w:rPr>
        <w:drawing>
          <wp:inline distT="0" distB="0" distL="0" distR="0">
            <wp:extent cx="2371725" cy="3057525"/>
            <wp:effectExtent l="19050" t="0" r="9525" b="0"/>
            <wp:docPr id="1" name="Рисунок 1" descr="&quot;Апатит&quot; из века в ве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&quot;Апатит&quot; из века в век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305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352D" w:rsidRDefault="0073352D" w:rsidP="00B02354">
      <w:pPr>
        <w:shd w:val="clear" w:color="auto" w:fill="FFFFFF" w:themeFill="background1"/>
      </w:pPr>
    </w:p>
    <w:p w:rsidR="0073352D" w:rsidRDefault="0073352D" w:rsidP="00B02354">
      <w:pPr>
        <w:shd w:val="clear" w:color="auto" w:fill="FFFFFF" w:themeFill="background1"/>
        <w:rPr>
          <w:b/>
        </w:rPr>
      </w:pPr>
      <w:r>
        <w:rPr>
          <w:b/>
        </w:rPr>
        <w:t xml:space="preserve">Рисунок 1. </w:t>
      </w:r>
      <w:r w:rsidRPr="0073352D">
        <w:t>Бутылки с зажига</w:t>
      </w:r>
      <w:r>
        <w:t>т</w:t>
      </w:r>
      <w:r w:rsidRPr="0073352D">
        <w:t>ельной смесью Качурина Солодовникова КС.</w:t>
      </w:r>
    </w:p>
    <w:p w:rsidR="0073352D" w:rsidRDefault="0073352D" w:rsidP="00B02354">
      <w:pPr>
        <w:shd w:val="clear" w:color="auto" w:fill="FFFFFF" w:themeFill="background1"/>
      </w:pPr>
      <w:r>
        <w:rPr>
          <w:noProof/>
        </w:rPr>
        <w:drawing>
          <wp:inline distT="0" distB="0" distL="0" distR="0">
            <wp:extent cx="4191000" cy="2867025"/>
            <wp:effectExtent l="19050" t="0" r="0" b="0"/>
            <wp:docPr id="4" name="Рисунок 4" descr="&quot;Коктейль Молотова&quot; в Великой отечественной войне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&quot;Коктейль Молотова&quot; в Великой отечественной войне.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286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7295" w:rsidRDefault="00EE7295" w:rsidP="00B02354">
      <w:pPr>
        <w:shd w:val="clear" w:color="auto" w:fill="FFFFFF" w:themeFill="background1"/>
      </w:pPr>
    </w:p>
    <w:p w:rsidR="00EE7295" w:rsidRDefault="00EE7295" w:rsidP="00B02354">
      <w:pPr>
        <w:shd w:val="clear" w:color="auto" w:fill="FFFFFF" w:themeFill="background1"/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EE7295" w:rsidRPr="00EE7295" w:rsidRDefault="00EE7295" w:rsidP="00B02354">
      <w:pPr>
        <w:shd w:val="clear" w:color="auto" w:fill="FFFFFF" w:themeFill="background1"/>
      </w:pPr>
      <w:r>
        <w:rPr>
          <w:b/>
        </w:rPr>
        <w:lastRenderedPageBreak/>
        <w:t xml:space="preserve">Фото 2. </w:t>
      </w:r>
      <w:r w:rsidRPr="00EE7295">
        <w:t>Использование осветительных ракет во времена Великой Отечественной войны.</w:t>
      </w:r>
    </w:p>
    <w:p w:rsidR="00EE7295" w:rsidRDefault="00EE7295" w:rsidP="00B02354">
      <w:pPr>
        <w:shd w:val="clear" w:color="auto" w:fill="FFFFFF" w:themeFill="background1"/>
      </w:pPr>
    </w:p>
    <w:p w:rsidR="00EE7295" w:rsidRDefault="00EE7295" w:rsidP="00B02354">
      <w:pPr>
        <w:shd w:val="clear" w:color="auto" w:fill="FFFFFF" w:themeFill="background1"/>
      </w:pPr>
      <w:r>
        <w:rPr>
          <w:noProof/>
        </w:rPr>
        <w:drawing>
          <wp:inline distT="0" distB="0" distL="0" distR="0">
            <wp:extent cx="3848100" cy="2514600"/>
            <wp:effectExtent l="19050" t="0" r="0" b="0"/>
            <wp:docPr id="7" name="Рисунок 7" descr="http://im2-tub-ru.yandex.net/i?id=b932ec1668a9c895e00662a8c64f1009-121-144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m2-tub-ru.yandex.net/i?id=b932ec1668a9c895e00662a8c64f1009-121-144&amp;n=2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0313" cy="25160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27D2" w:rsidRDefault="008C27D2" w:rsidP="00B02354">
      <w:pPr>
        <w:shd w:val="clear" w:color="auto" w:fill="FFFFFF" w:themeFill="background1"/>
      </w:pPr>
    </w:p>
    <w:p w:rsidR="008C27D2" w:rsidRDefault="008C27D2" w:rsidP="00B02354">
      <w:pPr>
        <w:shd w:val="clear" w:color="auto" w:fill="FFFFFF" w:themeFill="background1"/>
      </w:pPr>
      <w:r>
        <w:t xml:space="preserve">Фото 3. </w:t>
      </w:r>
      <w:r w:rsidRPr="008C27D2">
        <w:t>Порох.</w:t>
      </w:r>
    </w:p>
    <w:p w:rsidR="008C27D2" w:rsidRDefault="008C27D2" w:rsidP="00B02354">
      <w:pPr>
        <w:shd w:val="clear" w:color="auto" w:fill="FFFFFF" w:themeFill="background1"/>
      </w:pPr>
      <w:r>
        <w:rPr>
          <w:noProof/>
        </w:rPr>
        <w:drawing>
          <wp:inline distT="0" distB="0" distL="0" distR="0">
            <wp:extent cx="3171825" cy="2400300"/>
            <wp:effectExtent l="19050" t="0" r="9525" b="0"/>
            <wp:docPr id="10" name="Рисунок 10" descr="http://im2-tub-ru.yandex.net/i?id=403a595731417d118cf36d454a1690fa-08-144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im2-tub-ru.yandex.net/i?id=403a595731417d118cf36d454a1690fa-08-144&amp;n=2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7772" cy="24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27D2" w:rsidRDefault="008C27D2" w:rsidP="00B02354">
      <w:pPr>
        <w:shd w:val="clear" w:color="auto" w:fill="FFFFFF" w:themeFill="background1"/>
      </w:pPr>
    </w:p>
    <w:p w:rsidR="008C27D2" w:rsidRDefault="008C27D2" w:rsidP="00B02354">
      <w:pPr>
        <w:shd w:val="clear" w:color="auto" w:fill="FFFFFF" w:themeFill="background1"/>
      </w:pPr>
    </w:p>
    <w:p w:rsidR="008C27D2" w:rsidRDefault="008C27D2" w:rsidP="00B02354">
      <w:pPr>
        <w:shd w:val="clear" w:color="auto" w:fill="FFFFFF" w:themeFill="background1"/>
      </w:pPr>
    </w:p>
    <w:p w:rsidR="008C27D2" w:rsidRDefault="008C27D2" w:rsidP="00B02354">
      <w:pPr>
        <w:shd w:val="clear" w:color="auto" w:fill="FFFFFF" w:themeFill="background1"/>
      </w:pPr>
    </w:p>
    <w:p w:rsidR="008C27D2" w:rsidRDefault="008C27D2" w:rsidP="00B02354">
      <w:pPr>
        <w:shd w:val="clear" w:color="auto" w:fill="FFFFFF" w:themeFill="background1"/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8C27D2" w:rsidRDefault="008C27D2" w:rsidP="00B02354">
      <w:pPr>
        <w:shd w:val="clear" w:color="auto" w:fill="FFFFFF" w:themeFill="background1"/>
        <w:rPr>
          <w:b/>
        </w:rPr>
      </w:pPr>
      <w:r>
        <w:rPr>
          <w:b/>
        </w:rPr>
        <w:lastRenderedPageBreak/>
        <w:t xml:space="preserve">Рисунок 2. </w:t>
      </w:r>
      <w:r w:rsidRPr="008C27D2">
        <w:t>Разрез патрона разрывной пули на основе корди</w:t>
      </w:r>
      <w:r>
        <w:t>т</w:t>
      </w:r>
      <w:r w:rsidRPr="008C27D2">
        <w:t>а</w:t>
      </w:r>
      <w:r>
        <w:t xml:space="preserve"> времен ВОВ</w:t>
      </w:r>
      <w:r>
        <w:rPr>
          <w:b/>
        </w:rPr>
        <w:t>.</w:t>
      </w:r>
    </w:p>
    <w:p w:rsidR="008C27D2" w:rsidRDefault="008C27D2" w:rsidP="00B02354">
      <w:pPr>
        <w:shd w:val="clear" w:color="auto" w:fill="FFFFFF" w:themeFill="background1"/>
      </w:pPr>
      <w:r>
        <w:rPr>
          <w:noProof/>
        </w:rPr>
        <w:drawing>
          <wp:inline distT="0" distB="0" distL="0" distR="0">
            <wp:extent cx="5905500" cy="2514600"/>
            <wp:effectExtent l="19050" t="0" r="0" b="0"/>
            <wp:docPr id="13" name="Рисунок 13" descr="Разрывные австрийские пули Первая Мировая Вой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Разрывные австрийские пули Первая Мировая Война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1874" w:rsidRDefault="009F1874" w:rsidP="00B02354">
      <w:pPr>
        <w:shd w:val="clear" w:color="auto" w:fill="FFFFFF" w:themeFill="background1"/>
        <w:rPr>
          <w:b/>
        </w:rPr>
      </w:pPr>
      <w:r>
        <w:rPr>
          <w:b/>
        </w:rPr>
        <w:t xml:space="preserve">Рисунок 3. </w:t>
      </w:r>
      <w:r w:rsidRPr="009F1874">
        <w:t xml:space="preserve">Формула </w:t>
      </w:r>
      <w:r w:rsidR="00E51285">
        <w:t xml:space="preserve"> ОВ </w:t>
      </w:r>
      <w:r w:rsidRPr="009F1874">
        <w:t>иприт.</w:t>
      </w:r>
    </w:p>
    <w:p w:rsidR="009F1874" w:rsidRDefault="009F1874" w:rsidP="00B02354">
      <w:pPr>
        <w:shd w:val="clear" w:color="auto" w:fill="FFFFFF" w:themeFill="background1"/>
      </w:pPr>
      <w:r>
        <w:rPr>
          <w:noProof/>
        </w:rPr>
        <w:drawing>
          <wp:inline distT="0" distB="0" distL="0" distR="0">
            <wp:extent cx="3067050" cy="3409950"/>
            <wp:effectExtent l="0" t="0" r="0" b="0"/>
            <wp:docPr id="2" name="Рисунок 1" descr="А Кощеев: &quot;ОТРАВА. Я не за хлор, я против Дезавида. - Городские и областные новости - Форумы Черепов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А Кощеев: &quot;ОТРАВА. Я не за хлор, я против Дезавида. - Городские и областные новости - Форумы Череповца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340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01E7" w:rsidRDefault="00A901E7" w:rsidP="00B02354">
      <w:pPr>
        <w:shd w:val="clear" w:color="auto" w:fill="FFFFFF" w:themeFill="background1"/>
        <w:rPr>
          <w:noProof/>
        </w:rPr>
      </w:pPr>
      <w:r>
        <w:rPr>
          <w:b/>
        </w:rPr>
        <w:t xml:space="preserve">Фото 4. </w:t>
      </w:r>
      <w:r w:rsidRPr="00A901E7">
        <w:t>Кожные поражения, вызванные ОВ иприт</w:t>
      </w:r>
      <w:r>
        <w:rPr>
          <w:b/>
        </w:rPr>
        <w:t>.</w:t>
      </w:r>
      <w:r w:rsidRPr="00A901E7"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2028825" cy="2066925"/>
            <wp:effectExtent l="19050" t="0" r="9525" b="0"/>
            <wp:docPr id="5" name="Рисунок 4" descr="История применения боевых отравляющих веществ * Популярное оруж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История применения боевых отравляющих веществ * Популярное оружие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206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61F3" w:rsidRDefault="00D561F3" w:rsidP="00B02354">
      <w:pPr>
        <w:shd w:val="clear" w:color="auto" w:fill="FFFFFF" w:themeFill="background1"/>
        <w:rPr>
          <w:b/>
          <w:noProof/>
        </w:rPr>
      </w:pPr>
    </w:p>
    <w:p w:rsidR="00D561F3" w:rsidRDefault="00D561F3" w:rsidP="00B02354">
      <w:pPr>
        <w:shd w:val="clear" w:color="auto" w:fill="FFFFFF" w:themeFill="background1"/>
        <w:rPr>
          <w:b/>
          <w:noProof/>
        </w:rPr>
      </w:pPr>
    </w:p>
    <w:p w:rsidR="003F1F1B" w:rsidRDefault="003F1F1B" w:rsidP="00B02354">
      <w:pPr>
        <w:shd w:val="clear" w:color="auto" w:fill="FFFFFF" w:themeFill="background1"/>
        <w:rPr>
          <w:noProof/>
        </w:rPr>
      </w:pPr>
      <w:r w:rsidRPr="003F1F1B">
        <w:rPr>
          <w:b/>
          <w:noProof/>
        </w:rPr>
        <w:lastRenderedPageBreak/>
        <w:t>Рисунок 4.</w:t>
      </w:r>
      <w:r w:rsidRPr="003F1F1B">
        <w:rPr>
          <w:noProof/>
        </w:rPr>
        <w:t xml:space="preserve"> Формула ОВ з</w:t>
      </w:r>
      <w:r>
        <w:rPr>
          <w:noProof/>
        </w:rPr>
        <w:t>а</w:t>
      </w:r>
      <w:r w:rsidRPr="003F1F1B">
        <w:rPr>
          <w:noProof/>
        </w:rPr>
        <w:t>рин.</w:t>
      </w:r>
    </w:p>
    <w:p w:rsidR="003F1F1B" w:rsidRDefault="003F1F1B" w:rsidP="00B02354">
      <w:pPr>
        <w:shd w:val="clear" w:color="auto" w:fill="FFFFFF" w:themeFill="background1"/>
        <w:rPr>
          <w:noProof/>
        </w:rPr>
      </w:pPr>
      <w:r>
        <w:rPr>
          <w:noProof/>
        </w:rPr>
        <w:drawing>
          <wp:inline distT="0" distB="0" distL="0" distR="0">
            <wp:extent cx="2857500" cy="1209675"/>
            <wp:effectExtent l="19050" t="0" r="0" b="0"/>
            <wp:docPr id="6" name="Рисунок 7" descr="Современные ВС США и Нато (Страница 106) - Форум - Глобальная Авантюр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Современные ВС США и Нато (Страница 106) - Форум - Глобальная Авантюра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44F1" w:rsidRDefault="008F44F1" w:rsidP="00B02354">
      <w:pPr>
        <w:shd w:val="clear" w:color="auto" w:fill="FFFFFF" w:themeFill="background1"/>
        <w:rPr>
          <w:noProof/>
        </w:rPr>
      </w:pPr>
      <w:r w:rsidRPr="008F44F1">
        <w:rPr>
          <w:b/>
          <w:noProof/>
        </w:rPr>
        <w:t>Рисунок 5.</w:t>
      </w:r>
      <w:r>
        <w:rPr>
          <w:noProof/>
        </w:rPr>
        <w:t xml:space="preserve"> Периодическая система химических элементов Д.И.Менделеева. </w:t>
      </w:r>
    </w:p>
    <w:p w:rsidR="003F1F1B" w:rsidRPr="003F1F1B" w:rsidRDefault="003F1F1B" w:rsidP="00B02354">
      <w:pPr>
        <w:shd w:val="clear" w:color="auto" w:fill="FFFFFF" w:themeFill="background1"/>
      </w:pPr>
    </w:p>
    <w:p w:rsidR="00A901E7" w:rsidRDefault="008F44F1" w:rsidP="00B02354">
      <w:pPr>
        <w:shd w:val="clear" w:color="auto" w:fill="FFFFFF" w:themeFill="background1"/>
      </w:pPr>
      <w:r w:rsidRPr="008F44F1">
        <w:rPr>
          <w:noProof/>
        </w:rPr>
        <w:drawing>
          <wp:inline distT="0" distB="0" distL="0" distR="0">
            <wp:extent cx="6152515" cy="3460750"/>
            <wp:effectExtent l="19050" t="0" r="635" b="0"/>
            <wp:docPr id="3" name="Рисунок 1" descr="Новая страница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Новая страница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lc="http://schemas.openxmlformats.org/drawingml/2006/lockedCanvas" xmlns:a14="http://schemas.microsoft.com/office/drawing/2010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3460750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lc="http://schemas.openxmlformats.org/drawingml/2006/lockedCanvas" xmlns:a14="http://schemas.microsoft.com/office/drawing/2010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EE7295" w:rsidRDefault="00EE7295" w:rsidP="00B02354">
      <w:pPr>
        <w:shd w:val="clear" w:color="auto" w:fill="FFFFFF" w:themeFill="background1"/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0B47A5" w:rsidRDefault="000B47A5" w:rsidP="00B02354">
      <w:pPr>
        <w:shd w:val="clear" w:color="auto" w:fill="FFFFFF" w:themeFill="background1"/>
        <w:rPr>
          <w:b/>
        </w:rPr>
      </w:pPr>
      <w:r>
        <w:rPr>
          <w:b/>
        </w:rPr>
        <w:t xml:space="preserve">Фото 5. </w:t>
      </w:r>
      <w:r w:rsidRPr="000B47A5">
        <w:t>Химический состав сплава дюраль. Самолеты времен ВОВ.</w:t>
      </w:r>
    </w:p>
    <w:p w:rsidR="000B47A5" w:rsidRDefault="000B47A5" w:rsidP="00B02354">
      <w:pPr>
        <w:shd w:val="clear" w:color="auto" w:fill="FFFFFF" w:themeFill="background1"/>
      </w:pPr>
      <w:r w:rsidRPr="000B47A5">
        <w:rPr>
          <w:noProof/>
        </w:rPr>
        <w:drawing>
          <wp:inline distT="0" distB="0" distL="0" distR="0">
            <wp:extent cx="6152515" cy="4621530"/>
            <wp:effectExtent l="19050" t="0" r="635" b="0"/>
            <wp:docPr id="9" name="Объект 3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603381" cy="6462628"/>
                      <a:chOff x="251520" y="0"/>
                      <a:chExt cx="8603381" cy="6462628"/>
                    </a:xfrm>
                  </a:grpSpPr>
                  <a:pic>
                    <a:nvPicPr>
                      <a:cNvPr id="1026" name="Picture 2" descr="C:\Users\Роман\Desktop\Металлургия в вов\Лавочкина1.jpg"/>
                      <a:cNvPicPr>
                        <a:picLocks noChangeAspect="1" noChangeArrowheads="1"/>
                      </a:cNvPicPr>
                    </a:nvPicPr>
                    <a:blipFill>
                      <a:blip r:embed="rId18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251520" y="908720"/>
                        <a:ext cx="3528392" cy="2646294"/>
                      </a:xfrm>
                      <a:prstGeom prst="rect">
                        <a:avLst/>
                      </a:prstGeom>
                      <a:noFill/>
                    </a:spPr>
                  </a:pic>
                  <a:pic>
                    <a:nvPicPr>
                      <a:cNvPr id="1027" name="Picture 3" descr="C:\Users\Роман\Desktop\Металлургия в вов\Туполев.jpg"/>
                      <a:cNvPicPr>
                        <a:picLocks noChangeAspect="1" noChangeArrowheads="1"/>
                      </a:cNvPicPr>
                    </a:nvPicPr>
                    <a:blipFill>
                      <a:blip r:embed="rId19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2483768" y="4005064"/>
                        <a:ext cx="4167187" cy="2109788"/>
                      </a:xfrm>
                      <a:prstGeom prst="rect">
                        <a:avLst/>
                      </a:prstGeom>
                      <a:noFill/>
                    </a:spPr>
                  </a:pic>
                  <a:pic>
                    <a:nvPicPr>
                      <a:cNvPr id="1029" name="Picture 5" descr="C:\Users\Роман\Desktop\Металлургия в вов\ильюшина.jpg"/>
                      <a:cNvPicPr>
                        <a:picLocks noChangeAspect="1" noChangeArrowheads="1"/>
                      </a:cNvPicPr>
                    </a:nvPicPr>
                    <a:blipFill>
                      <a:blip r:embed="rId20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5076056" y="908720"/>
                        <a:ext cx="3778845" cy="2592288"/>
                      </a:xfrm>
                      <a:prstGeom prst="rect">
                        <a:avLst/>
                      </a:prstGeom>
                      <a:noFill/>
                    </a:spPr>
                  </a:pic>
                  <a:sp>
                    <a:nvSpPr>
                      <a:cNvPr id="12" name="Прямоугольник 11"/>
                      <a:cNvSpPr/>
                    </a:nvSpPr>
                    <a:spPr>
                      <a:xfrm>
                        <a:off x="1187624" y="0"/>
                        <a:ext cx="6984776" cy="954107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buFont typeface="Arial" pitchFamily="34" charset="0"/>
                            <a:buChar char="•"/>
                          </a:pPr>
                          <a:r>
                            <a:rPr lang="ru-RU" sz="2800" b="1" dirty="0" err="1" smtClean="0"/>
                            <a:t>Д</a:t>
                          </a:r>
                          <a:r>
                            <a:rPr lang="ru-RU" sz="2800" b="1" dirty="0" err="1"/>
                            <a:t>ю</a:t>
                          </a:r>
                          <a:r>
                            <a:rPr lang="ru-RU" sz="2800" b="1" dirty="0" err="1" smtClean="0"/>
                            <a:t>ралюмин</a:t>
                          </a:r>
                          <a:r>
                            <a:rPr lang="ru-RU" sz="2800" b="1" dirty="0" smtClean="0"/>
                            <a:t> (94% </a:t>
                          </a:r>
                          <a:r>
                            <a:rPr lang="en-US" sz="2800" b="1" dirty="0" smtClean="0"/>
                            <a:t>Al</a:t>
                          </a:r>
                          <a:r>
                            <a:rPr lang="ru-RU" sz="2800" b="1" dirty="0" smtClean="0"/>
                            <a:t>, 4% </a:t>
                          </a:r>
                          <a:r>
                            <a:rPr lang="en-US" sz="2800" b="1" dirty="0" smtClean="0"/>
                            <a:t>Cu</a:t>
                          </a:r>
                          <a:r>
                            <a:rPr lang="ru-RU" sz="2800" b="1" dirty="0" smtClean="0"/>
                            <a:t>, 0,5% </a:t>
                          </a:r>
                          <a:r>
                            <a:rPr lang="en-US" sz="2800" b="1" dirty="0" smtClean="0"/>
                            <a:t>Mg</a:t>
                          </a:r>
                          <a:r>
                            <a:rPr lang="ru-RU" sz="2800" b="1" dirty="0" smtClean="0"/>
                            <a:t>, 0,5 </a:t>
                          </a:r>
                          <a:r>
                            <a:rPr lang="en-US" sz="2800" b="1" dirty="0" err="1" smtClean="0"/>
                            <a:t>Mn</a:t>
                          </a:r>
                          <a:r>
                            <a:rPr lang="ru-RU" sz="2800" b="1" dirty="0" smtClean="0"/>
                            <a:t>, 0,5% </a:t>
                          </a:r>
                          <a:r>
                            <a:rPr lang="en-US" sz="2800" b="1" dirty="0" smtClean="0"/>
                            <a:t>Fe</a:t>
                          </a:r>
                          <a:r>
                            <a:rPr lang="ru-RU" sz="2800" b="1" dirty="0" smtClean="0"/>
                            <a:t>, 0,5 </a:t>
                          </a:r>
                          <a:r>
                            <a:rPr lang="en-US" sz="2800" b="1" dirty="0" smtClean="0"/>
                            <a:t>Si</a:t>
                          </a:r>
                          <a:r>
                            <a:rPr lang="ru-RU" sz="2800" b="1" dirty="0" smtClean="0"/>
                            <a:t>)</a:t>
                          </a:r>
                          <a:endParaRPr lang="ru-RU" sz="2800" b="1" dirty="0"/>
                        </a:p>
                      </a:txBody>
                      <a:useSpRect/>
                    </a:txSp>
                  </a:sp>
                  <a:sp>
                    <a:nvSpPr>
                      <a:cNvPr id="13" name="Прямоугольник 12"/>
                      <a:cNvSpPr/>
                    </a:nvSpPr>
                    <a:spPr>
                      <a:xfrm>
                        <a:off x="755576" y="3645024"/>
                        <a:ext cx="1872208" cy="369332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ru-RU" i="1" dirty="0" smtClean="0">
                              <a:solidFill>
                                <a:srgbClr val="C00000"/>
                              </a:solidFill>
                            </a:rPr>
                            <a:t>С.А.Лавочкин</a:t>
                          </a:r>
                          <a:endParaRPr lang="ru-RU" i="1" dirty="0">
                            <a:solidFill>
                              <a:srgbClr val="C00000"/>
                            </a:solidFill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14" name="Прямоугольник 13"/>
                      <a:cNvSpPr/>
                    </a:nvSpPr>
                    <a:spPr>
                      <a:xfrm>
                        <a:off x="6595564" y="3573016"/>
                        <a:ext cx="1503938" cy="369332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none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ru-RU" i="1" dirty="0" smtClean="0">
                              <a:solidFill>
                                <a:srgbClr val="C00000"/>
                              </a:solidFill>
                            </a:rPr>
                            <a:t>С.В.Ильюшин</a:t>
                          </a:r>
                          <a:endParaRPr lang="ru-RU" i="1" dirty="0">
                            <a:solidFill>
                              <a:srgbClr val="C00000"/>
                            </a:solidFill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15" name="Прямоугольник 14"/>
                      <a:cNvSpPr/>
                    </a:nvSpPr>
                    <a:spPr>
                      <a:xfrm>
                        <a:off x="3779912" y="6093296"/>
                        <a:ext cx="1353512" cy="369332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none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ru-RU" i="1" dirty="0" smtClean="0">
                              <a:solidFill>
                                <a:srgbClr val="C00000"/>
                              </a:solidFill>
                            </a:rPr>
                            <a:t>А.Н.Туполев</a:t>
                          </a:r>
                          <a:endParaRPr lang="ru-RU" i="1" dirty="0">
                            <a:solidFill>
                              <a:srgbClr val="C00000"/>
                            </a:solidFill>
                          </a:endParaRPr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7855EF" w:rsidRDefault="007855EF" w:rsidP="00B02354">
      <w:pPr>
        <w:shd w:val="clear" w:color="auto" w:fill="FFFFFF" w:themeFill="background1"/>
      </w:pPr>
    </w:p>
    <w:p w:rsidR="007855EF" w:rsidRDefault="007855EF" w:rsidP="00B02354">
      <w:pPr>
        <w:shd w:val="clear" w:color="auto" w:fill="FFFFFF" w:themeFill="background1"/>
      </w:pPr>
    </w:p>
    <w:p w:rsidR="007855EF" w:rsidRDefault="007855EF" w:rsidP="00B02354">
      <w:pPr>
        <w:shd w:val="clear" w:color="auto" w:fill="FFFFFF" w:themeFill="background1"/>
      </w:pPr>
    </w:p>
    <w:p w:rsidR="007855EF" w:rsidRDefault="007855EF" w:rsidP="00B02354">
      <w:pPr>
        <w:shd w:val="clear" w:color="auto" w:fill="FFFFFF" w:themeFill="background1"/>
      </w:pPr>
    </w:p>
    <w:p w:rsidR="007855EF" w:rsidRDefault="007855EF" w:rsidP="00B02354">
      <w:pPr>
        <w:shd w:val="clear" w:color="auto" w:fill="FFFFFF" w:themeFill="background1"/>
      </w:pPr>
    </w:p>
    <w:p w:rsidR="007855EF" w:rsidRDefault="007855EF" w:rsidP="00B02354">
      <w:pPr>
        <w:shd w:val="clear" w:color="auto" w:fill="FFFFFF" w:themeFill="background1"/>
      </w:pPr>
    </w:p>
    <w:p w:rsidR="007855EF" w:rsidRDefault="007855EF" w:rsidP="00B02354">
      <w:pPr>
        <w:shd w:val="clear" w:color="auto" w:fill="FFFFFF" w:themeFill="background1"/>
      </w:pPr>
    </w:p>
    <w:p w:rsidR="007855EF" w:rsidRDefault="007855EF" w:rsidP="00B02354">
      <w:pPr>
        <w:shd w:val="clear" w:color="auto" w:fill="FFFFFF" w:themeFill="background1"/>
      </w:pPr>
    </w:p>
    <w:p w:rsidR="007855EF" w:rsidRDefault="007855EF" w:rsidP="00B02354">
      <w:pPr>
        <w:shd w:val="clear" w:color="auto" w:fill="FFFFFF" w:themeFill="background1"/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7855EF" w:rsidRPr="007855EF" w:rsidRDefault="007855EF" w:rsidP="00B02354">
      <w:pPr>
        <w:shd w:val="clear" w:color="auto" w:fill="FFFFFF" w:themeFill="background1"/>
      </w:pPr>
      <w:r>
        <w:rPr>
          <w:b/>
        </w:rPr>
        <w:t xml:space="preserve">Фото 6. </w:t>
      </w:r>
      <w:r w:rsidRPr="007855EF">
        <w:t>Портрет С.А. Лавочкина и сконструированные им самолеты.</w:t>
      </w:r>
    </w:p>
    <w:p w:rsidR="007855EF" w:rsidRDefault="007855EF" w:rsidP="00B02354">
      <w:pPr>
        <w:shd w:val="clear" w:color="auto" w:fill="FFFFFF" w:themeFill="background1"/>
      </w:pPr>
      <w:r>
        <w:rPr>
          <w:noProof/>
        </w:rPr>
        <w:drawing>
          <wp:inline distT="0" distB="0" distL="0" distR="0">
            <wp:extent cx="4572000" cy="3429000"/>
            <wp:effectExtent l="19050" t="0" r="0" b="0"/>
            <wp:docPr id="1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561F3" w:rsidRDefault="00D561F3" w:rsidP="00B02354">
      <w:pPr>
        <w:shd w:val="clear" w:color="auto" w:fill="FFFFFF" w:themeFill="background1"/>
      </w:pPr>
    </w:p>
    <w:p w:rsidR="00D561F3" w:rsidRDefault="00D561F3" w:rsidP="00B02354">
      <w:pPr>
        <w:shd w:val="clear" w:color="auto" w:fill="FFFFFF" w:themeFill="background1"/>
      </w:pPr>
    </w:p>
    <w:p w:rsidR="007855EF" w:rsidRPr="007855EF" w:rsidRDefault="007855EF" w:rsidP="00B02354">
      <w:pPr>
        <w:shd w:val="clear" w:color="auto" w:fill="FFFFFF" w:themeFill="background1"/>
      </w:pPr>
      <w:r>
        <w:rPr>
          <w:b/>
        </w:rPr>
        <w:t xml:space="preserve">Фото7. </w:t>
      </w:r>
      <w:r w:rsidRPr="007855EF">
        <w:t>Портрет  А.Н.Туполева и сконструированные им самолеты.</w:t>
      </w:r>
    </w:p>
    <w:p w:rsidR="007855EF" w:rsidRDefault="007855EF" w:rsidP="00B02354">
      <w:pPr>
        <w:shd w:val="clear" w:color="auto" w:fill="FFFFFF" w:themeFill="background1"/>
      </w:pPr>
      <w:r w:rsidRPr="007855EF">
        <w:object w:dxaOrig="7197" w:dyaOrig="539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in;height:270pt" o:ole="">
            <v:imagedata r:id="rId22" o:title=""/>
          </v:shape>
          <o:OLEObject Type="Embed" ProgID="PowerPoint.Slide.12" ShapeID="_x0000_i1025" DrawAspect="Content" ObjectID="_1484586425" r:id="rId23"/>
        </w:object>
      </w:r>
    </w:p>
    <w:p w:rsidR="007855EF" w:rsidRDefault="007855EF" w:rsidP="00B02354">
      <w:pPr>
        <w:shd w:val="clear" w:color="auto" w:fill="FFFFFF" w:themeFill="background1"/>
      </w:pPr>
    </w:p>
    <w:p w:rsidR="007855EF" w:rsidRDefault="007855EF" w:rsidP="00B02354">
      <w:pPr>
        <w:shd w:val="clear" w:color="auto" w:fill="FFFFFF" w:themeFill="background1"/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7855EF" w:rsidRPr="007855EF" w:rsidRDefault="007855EF" w:rsidP="00B02354">
      <w:pPr>
        <w:shd w:val="clear" w:color="auto" w:fill="FFFFFF" w:themeFill="background1"/>
      </w:pPr>
      <w:r>
        <w:rPr>
          <w:b/>
        </w:rPr>
        <w:t xml:space="preserve">Фото 8. </w:t>
      </w:r>
      <w:r>
        <w:t>С.В.Ильюшин и сконструированные им самолеты.</w:t>
      </w:r>
    </w:p>
    <w:p w:rsidR="007855EF" w:rsidRDefault="007855EF" w:rsidP="00B02354">
      <w:pPr>
        <w:shd w:val="clear" w:color="auto" w:fill="FFFFFF" w:themeFill="background1"/>
      </w:pPr>
      <w:r w:rsidRPr="007855EF">
        <w:object w:dxaOrig="7197" w:dyaOrig="5395">
          <v:shape id="_x0000_i1026" type="#_x0000_t75" style="width:5in;height:270pt" o:ole="">
            <v:imagedata r:id="rId24" o:title=""/>
          </v:shape>
          <o:OLEObject Type="Embed" ProgID="PowerPoint.Slide.12" ShapeID="_x0000_i1026" DrawAspect="Content" ObjectID="_1484586426" r:id="rId25"/>
        </w:object>
      </w:r>
    </w:p>
    <w:p w:rsidR="008D1AA0" w:rsidRDefault="008D1AA0" w:rsidP="00B02354">
      <w:pPr>
        <w:shd w:val="clear" w:color="auto" w:fill="FFFFFF" w:themeFill="background1"/>
      </w:pPr>
    </w:p>
    <w:p w:rsidR="008D1AA0" w:rsidRDefault="008D1AA0" w:rsidP="00B02354">
      <w:pPr>
        <w:shd w:val="clear" w:color="auto" w:fill="FFFFFF" w:themeFill="background1"/>
        <w:rPr>
          <w:b/>
        </w:rPr>
      </w:pPr>
      <w:r>
        <w:rPr>
          <w:b/>
        </w:rPr>
        <w:t xml:space="preserve">Фото 9. </w:t>
      </w:r>
      <w:r>
        <w:t>Сплавы</w:t>
      </w:r>
      <w:r w:rsidR="00055939">
        <w:t xml:space="preserve"> стали</w:t>
      </w:r>
      <w:r>
        <w:t xml:space="preserve"> на основе свинца и алюминия, используемые для произв</w:t>
      </w:r>
      <w:r w:rsidR="00055939">
        <w:t>о</w:t>
      </w:r>
      <w:r>
        <w:t>дства военной техники времен ВОВ.</w:t>
      </w:r>
    </w:p>
    <w:p w:rsidR="008D1AA0" w:rsidRDefault="008D1AA0" w:rsidP="00B02354">
      <w:pPr>
        <w:shd w:val="clear" w:color="auto" w:fill="FFFFFF" w:themeFill="background1"/>
      </w:pPr>
      <w:r w:rsidRPr="008D1AA0">
        <w:object w:dxaOrig="7197" w:dyaOrig="5395">
          <v:shape id="_x0000_i1027" type="#_x0000_t75" style="width:5in;height:270pt" o:ole="">
            <v:imagedata r:id="rId26" o:title=""/>
          </v:shape>
          <o:OLEObject Type="Embed" ProgID="PowerPoint.Slide.12" ShapeID="_x0000_i1027" DrawAspect="Content" ObjectID="_1484586427" r:id="rId27"/>
        </w:object>
      </w:r>
    </w:p>
    <w:p w:rsidR="008D1AA0" w:rsidRDefault="008D1AA0" w:rsidP="00B02354">
      <w:pPr>
        <w:shd w:val="clear" w:color="auto" w:fill="FFFFFF" w:themeFill="background1"/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8D1AA0" w:rsidRDefault="008D1AA0" w:rsidP="00B02354">
      <w:pPr>
        <w:shd w:val="clear" w:color="auto" w:fill="FFFFFF" w:themeFill="background1"/>
      </w:pPr>
      <w:r>
        <w:rPr>
          <w:b/>
        </w:rPr>
        <w:lastRenderedPageBreak/>
        <w:t xml:space="preserve">Фото10. </w:t>
      </w:r>
      <w:r>
        <w:t>Легендареая «Катюша».</w:t>
      </w:r>
    </w:p>
    <w:p w:rsidR="008D1AA0" w:rsidRDefault="008D1AA0" w:rsidP="00B02354">
      <w:pPr>
        <w:shd w:val="clear" w:color="auto" w:fill="FFFFFF" w:themeFill="background1"/>
      </w:pPr>
      <w:r w:rsidRPr="008D1AA0">
        <w:object w:dxaOrig="7197" w:dyaOrig="5395">
          <v:shape id="_x0000_i1028" type="#_x0000_t75" style="width:428.25pt;height:291.75pt" o:ole="">
            <v:imagedata r:id="rId28" o:title=""/>
          </v:shape>
          <o:OLEObject Type="Embed" ProgID="PowerPoint.Slide.12" ShapeID="_x0000_i1028" DrawAspect="Content" ObjectID="_1484586428" r:id="rId29"/>
        </w:object>
      </w:r>
    </w:p>
    <w:p w:rsidR="00055939" w:rsidRDefault="00055939" w:rsidP="00B02354">
      <w:pPr>
        <w:shd w:val="clear" w:color="auto" w:fill="FFFFFF" w:themeFill="background1"/>
      </w:pPr>
    </w:p>
    <w:p w:rsidR="00055939" w:rsidRDefault="00055939" w:rsidP="00B02354">
      <w:pPr>
        <w:shd w:val="clear" w:color="auto" w:fill="FFFFFF" w:themeFill="background1"/>
      </w:pPr>
      <w:r w:rsidRPr="00055939">
        <w:rPr>
          <w:b/>
        </w:rPr>
        <w:t>Фото 11.</w:t>
      </w:r>
      <w:r>
        <w:t xml:space="preserve">  Военная техника, изготовленная из стали с добавлением хрома и титана.</w:t>
      </w:r>
    </w:p>
    <w:p w:rsidR="00055939" w:rsidRDefault="00055939" w:rsidP="00B02354">
      <w:pPr>
        <w:shd w:val="clear" w:color="auto" w:fill="FFFFFF" w:themeFill="background1"/>
      </w:pPr>
      <w:r w:rsidRPr="00055939">
        <w:object w:dxaOrig="7197" w:dyaOrig="5395">
          <v:shape id="_x0000_i1029" type="#_x0000_t75" style="width:5in;height:270pt" o:ole="">
            <v:imagedata r:id="rId30" o:title=""/>
          </v:shape>
          <o:OLEObject Type="Embed" ProgID="PowerPoint.Slide.12" ShapeID="_x0000_i1029" DrawAspect="Content" ObjectID="_1484586429" r:id="rId31"/>
        </w:object>
      </w: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055939" w:rsidRDefault="00055939" w:rsidP="00B02354">
      <w:pPr>
        <w:shd w:val="clear" w:color="auto" w:fill="FFFFFF" w:themeFill="background1"/>
      </w:pPr>
      <w:r w:rsidRPr="00055939">
        <w:rPr>
          <w:b/>
        </w:rPr>
        <w:lastRenderedPageBreak/>
        <w:t>Фото 12.</w:t>
      </w:r>
      <w:r>
        <w:t xml:space="preserve"> Военная техника, изготовленная из сплавов юериллиевой бронзы и стали с добавлением молибдена.</w:t>
      </w:r>
    </w:p>
    <w:p w:rsidR="00055939" w:rsidRDefault="00055939" w:rsidP="00B02354">
      <w:pPr>
        <w:shd w:val="clear" w:color="auto" w:fill="FFFFFF" w:themeFill="background1"/>
      </w:pPr>
    </w:p>
    <w:p w:rsidR="00055939" w:rsidRDefault="00055939" w:rsidP="00B02354">
      <w:pPr>
        <w:shd w:val="clear" w:color="auto" w:fill="FFFFFF" w:themeFill="background1"/>
      </w:pPr>
      <w:r w:rsidRPr="00055939">
        <w:object w:dxaOrig="7197" w:dyaOrig="5395">
          <v:shape id="_x0000_i1030" type="#_x0000_t75" style="width:5in;height:270pt" o:ole="">
            <v:imagedata r:id="rId32" o:title=""/>
          </v:shape>
          <o:OLEObject Type="Embed" ProgID="PowerPoint.Slide.12" ShapeID="_x0000_i1030" DrawAspect="Content" ObjectID="_1484586430" r:id="rId33"/>
        </w:object>
      </w:r>
    </w:p>
    <w:p w:rsidR="00D561F3" w:rsidRDefault="00D561F3" w:rsidP="00B02354">
      <w:pPr>
        <w:shd w:val="clear" w:color="auto" w:fill="FFFFFF" w:themeFill="background1"/>
      </w:pPr>
    </w:p>
    <w:p w:rsidR="00055939" w:rsidRDefault="00055939" w:rsidP="00B02354">
      <w:pPr>
        <w:shd w:val="clear" w:color="auto" w:fill="FFFFFF" w:themeFill="background1"/>
      </w:pPr>
      <w:r w:rsidRPr="00055939">
        <w:rPr>
          <w:b/>
        </w:rPr>
        <w:t>Фото 13.</w:t>
      </w:r>
      <w:r>
        <w:t xml:space="preserve"> Военная техника, изготовленная из стали с добавлением никеля и магния.</w:t>
      </w:r>
    </w:p>
    <w:p w:rsidR="00055939" w:rsidRDefault="00055939" w:rsidP="00B02354">
      <w:pPr>
        <w:shd w:val="clear" w:color="auto" w:fill="FFFFFF" w:themeFill="background1"/>
      </w:pPr>
      <w:r w:rsidRPr="00055939">
        <w:object w:dxaOrig="7197" w:dyaOrig="5395">
          <v:shape id="_x0000_i1031" type="#_x0000_t75" style="width:5in;height:270pt" o:ole="">
            <v:imagedata r:id="rId34" o:title=""/>
          </v:shape>
          <o:OLEObject Type="Embed" ProgID="PowerPoint.Slide.12" ShapeID="_x0000_i1031" DrawAspect="Content" ObjectID="_1484586431" r:id="rId35"/>
        </w:object>
      </w:r>
    </w:p>
    <w:p w:rsidR="00D561F3" w:rsidRDefault="00D561F3" w:rsidP="00B02354">
      <w:pPr>
        <w:shd w:val="clear" w:color="auto" w:fill="FFFFFF" w:themeFill="background1"/>
      </w:pPr>
    </w:p>
    <w:p w:rsidR="00D561F3" w:rsidRDefault="00D561F3" w:rsidP="00B02354">
      <w:pPr>
        <w:shd w:val="clear" w:color="auto" w:fill="FFFFFF" w:themeFill="background1"/>
      </w:pPr>
    </w:p>
    <w:p w:rsidR="00D561F3" w:rsidRDefault="00D561F3" w:rsidP="00B02354">
      <w:pPr>
        <w:shd w:val="clear" w:color="auto" w:fill="FFFFFF" w:themeFill="background1"/>
      </w:pPr>
    </w:p>
    <w:p w:rsidR="00301603" w:rsidRDefault="00301603" w:rsidP="00B02354">
      <w:pPr>
        <w:shd w:val="clear" w:color="auto" w:fill="FFFFFF" w:themeFill="background1"/>
      </w:pPr>
      <w:r w:rsidRPr="00301603">
        <w:rPr>
          <w:b/>
        </w:rPr>
        <w:lastRenderedPageBreak/>
        <w:t>Фото 14- 16.</w:t>
      </w:r>
      <w:r>
        <w:t xml:space="preserve"> Портреты выдающихся ученых-химиков, работавших для создания обороноспособной советской армии в годв ВОВ.</w:t>
      </w:r>
    </w:p>
    <w:p w:rsidR="00301603" w:rsidRDefault="00301603" w:rsidP="00B02354">
      <w:pPr>
        <w:shd w:val="clear" w:color="auto" w:fill="FFFFFF" w:themeFill="background1"/>
      </w:pPr>
      <w:r>
        <w:rPr>
          <w:noProof/>
        </w:rPr>
        <w:drawing>
          <wp:inline distT="0" distB="0" distL="0" distR="0">
            <wp:extent cx="4572000" cy="3429000"/>
            <wp:effectExtent l="19050" t="0" r="0" b="0"/>
            <wp:docPr id="1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01603" w:rsidRDefault="00301603" w:rsidP="00B02354">
      <w:pPr>
        <w:shd w:val="clear" w:color="auto" w:fill="FFFFFF" w:themeFill="background1"/>
      </w:pPr>
      <w:r w:rsidRPr="00301603">
        <w:object w:dxaOrig="7197" w:dyaOrig="5395">
          <v:shape id="_x0000_i1032" type="#_x0000_t75" style="width:5in;height:270pt" o:ole="">
            <v:imagedata r:id="rId37" o:title=""/>
          </v:shape>
          <o:OLEObject Type="Embed" ProgID="PowerPoint.Slide.12" ShapeID="_x0000_i1032" DrawAspect="Content" ObjectID="_1484586432" r:id="rId38"/>
        </w:object>
      </w:r>
    </w:p>
    <w:p w:rsidR="00301603" w:rsidRDefault="00301603" w:rsidP="00B02354">
      <w:pPr>
        <w:shd w:val="clear" w:color="auto" w:fill="FFFFFF" w:themeFill="background1"/>
      </w:pPr>
    </w:p>
    <w:p w:rsidR="00301603" w:rsidRDefault="00301603" w:rsidP="00B02354">
      <w:pPr>
        <w:shd w:val="clear" w:color="auto" w:fill="FFFFFF" w:themeFill="background1"/>
      </w:pPr>
    </w:p>
    <w:p w:rsidR="00301603" w:rsidRDefault="00301603" w:rsidP="00B02354">
      <w:pPr>
        <w:shd w:val="clear" w:color="auto" w:fill="FFFFFF" w:themeFill="background1"/>
      </w:pPr>
    </w:p>
    <w:p w:rsidR="00301603" w:rsidRDefault="00301603" w:rsidP="00B02354">
      <w:pPr>
        <w:shd w:val="clear" w:color="auto" w:fill="FFFFFF" w:themeFill="background1"/>
      </w:pPr>
      <w:r w:rsidRPr="00301603">
        <w:object w:dxaOrig="7197" w:dyaOrig="5395">
          <v:shape id="_x0000_i1033" type="#_x0000_t75" style="width:5in;height:270pt" o:ole="">
            <v:imagedata r:id="rId39" o:title=""/>
          </v:shape>
          <o:OLEObject Type="Embed" ProgID="PowerPoint.Slide.12" ShapeID="_x0000_i1033" DrawAspect="Content" ObjectID="_1484586433" r:id="rId40"/>
        </w:object>
      </w:r>
    </w:p>
    <w:p w:rsidR="00D561F3" w:rsidRDefault="00D561F3" w:rsidP="00B02354">
      <w:pPr>
        <w:shd w:val="clear" w:color="auto" w:fill="FFFFFF" w:themeFill="background1"/>
      </w:pPr>
    </w:p>
    <w:p w:rsidR="00D561F3" w:rsidRDefault="00D561F3" w:rsidP="00B02354">
      <w:pPr>
        <w:shd w:val="clear" w:color="auto" w:fill="FFFFFF" w:themeFill="background1"/>
      </w:pPr>
    </w:p>
    <w:p w:rsidR="00477696" w:rsidRDefault="00477696" w:rsidP="00B02354">
      <w:pPr>
        <w:shd w:val="clear" w:color="auto" w:fill="FFFFFF" w:themeFill="background1"/>
      </w:pPr>
      <w:r w:rsidRPr="00EC4028">
        <w:rPr>
          <w:b/>
        </w:rPr>
        <w:t>Фото 17.</w:t>
      </w:r>
      <w:r>
        <w:t xml:space="preserve"> Военно-медицинская академия им. С.М.Кирова. Санкт-Петербург.</w:t>
      </w:r>
    </w:p>
    <w:p w:rsidR="00477696" w:rsidRDefault="00477696" w:rsidP="00B02354">
      <w:pPr>
        <w:shd w:val="clear" w:color="auto" w:fill="FFFFFF" w:themeFill="background1"/>
      </w:pPr>
      <w:r>
        <w:rPr>
          <w:noProof/>
        </w:rPr>
        <w:drawing>
          <wp:inline distT="0" distB="0" distL="0" distR="0">
            <wp:extent cx="6188710" cy="3775113"/>
            <wp:effectExtent l="19050" t="0" r="2540" b="0"/>
            <wp:docPr id="8" name="Рисунок 10" descr="Классификация ран гирголава. ГИРГОЛАВ Семён (Симеон) Семёнович (1881-195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Классификация ран гирголава. ГИРГОЛАВ Семён (Симеон) Семёнович (1881-1957)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37751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4028" w:rsidRDefault="00EC4028" w:rsidP="00B02354">
      <w:pPr>
        <w:shd w:val="clear" w:color="auto" w:fill="FFFFFF" w:themeFill="background1"/>
      </w:pPr>
    </w:p>
    <w:p w:rsidR="00EC4028" w:rsidRDefault="00EC4028" w:rsidP="00B02354">
      <w:pPr>
        <w:shd w:val="clear" w:color="auto" w:fill="FFFFFF" w:themeFill="background1"/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EC4028" w:rsidRDefault="00EC4028" w:rsidP="00B02354">
      <w:pPr>
        <w:shd w:val="clear" w:color="auto" w:fill="FFFFFF" w:themeFill="background1"/>
      </w:pPr>
      <w:r w:rsidRPr="00B714A7">
        <w:rPr>
          <w:b/>
        </w:rPr>
        <w:lastRenderedPageBreak/>
        <w:t>Фото 18.</w:t>
      </w:r>
      <w:r>
        <w:t xml:space="preserve"> Портрет </w:t>
      </w:r>
      <w:r w:rsidR="00B714A7">
        <w:t xml:space="preserve">М.Ф. </w:t>
      </w:r>
      <w:r>
        <w:t>Шостаковского.</w:t>
      </w:r>
      <w:r w:rsidR="00B714A7">
        <w:t xml:space="preserve"> </w:t>
      </w:r>
      <w:r>
        <w:t xml:space="preserve"> Антибиотик</w:t>
      </w:r>
      <w:r w:rsidR="00B714A7">
        <w:t xml:space="preserve"> Винилин, используемый и в наше время.</w:t>
      </w:r>
    </w:p>
    <w:p w:rsidR="00EC4028" w:rsidRDefault="00EC4028" w:rsidP="00B02354">
      <w:pPr>
        <w:shd w:val="clear" w:color="auto" w:fill="FFFFFF" w:themeFill="background1"/>
      </w:pPr>
      <w:r w:rsidRPr="00EC4028">
        <w:rPr>
          <w:noProof/>
        </w:rPr>
        <w:drawing>
          <wp:inline distT="0" distB="0" distL="0" distR="0">
            <wp:extent cx="6152515" cy="3677285"/>
            <wp:effectExtent l="0" t="0" r="635" b="0"/>
            <wp:docPr id="12" name="Объект 1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154827" cy="4874015"/>
                      <a:chOff x="375069" y="1608938"/>
                      <a:chExt cx="8154827" cy="4874015"/>
                    </a:xfrm>
                  </a:grpSpPr>
                  <a:pic>
                    <a:nvPicPr>
                      <a:cNvPr id="3074" name="Picture 2" descr="E:\Новая папка\wps-wpimage.jpg"/>
                      <a:cNvPicPr>
                        <a:picLocks noChangeAspect="1" noChangeArrowheads="1"/>
                      </a:cNvPicPr>
                    </a:nvPicPr>
                    <a:blipFill>
                      <a:blip r:embed="rId42">
                        <a:extLst>
                          <a:ext uri="{28A0092B-C50C-407E-A947-70E740481C1C}">
                            <a14:useLocalDpi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375069" y="2780928"/>
                        <a:ext cx="4641200" cy="3096344"/>
                      </a:xfrm>
                      <a:prstGeom prst="rect">
                        <a:avLst/>
                      </a:prstGeom>
                      <a:ln>
                        <a:noFill/>
                      </a:ln>
                      <a:effectLst>
                        <a:softEdge rad="112500"/>
                      </a:effectLst>
                      <a:extLst>
                        <a:ext uri="{909E8E84-426E-40DD-AFC4-6F175D3DCCD1}">
                          <a14:hiddenFill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</a:extLst>
                    </a:spPr>
                  </a:pic>
                  <a:sp>
                    <a:nvSpPr>
                      <a:cNvPr id="6" name="Прямоугольник 5"/>
                      <a:cNvSpPr/>
                    </a:nvSpPr>
                    <a:spPr>
                      <a:xfrm>
                        <a:off x="375069" y="6021288"/>
                        <a:ext cx="5468457" cy="461665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ru-RU" sz="2400" dirty="0">
                              <a:ln w="18415" cmpd="sng">
                                <a:solidFill>
                                  <a:srgbClr val="FFFFFF"/>
                                </a:solidFill>
                                <a:prstDash val="solid"/>
                              </a:ln>
                              <a:solidFill>
                                <a:srgbClr val="FFFFFF"/>
                              </a:solidFill>
                              <a:effectLst>
                                <a:outerShdw blurRad="63500" dir="3600000" algn="tl" rotWithShape="0">
                                  <a:srgbClr val="000000">
                                    <a:alpha val="70000"/>
                                  </a:srgbClr>
                                </a:outerShdw>
                              </a:effectLst>
                            </a:rPr>
                            <a:t>Б</a:t>
                          </a:r>
                          <a:r>
                            <a:rPr lang="ru-RU" sz="2400" dirty="0" smtClean="0">
                              <a:ln w="18415" cmpd="sng">
                                <a:solidFill>
                                  <a:srgbClr val="FFFFFF"/>
                                </a:solidFill>
                                <a:prstDash val="solid"/>
                              </a:ln>
                              <a:solidFill>
                                <a:srgbClr val="FFFFFF"/>
                              </a:solidFill>
                              <a:effectLst>
                                <a:outerShdw blurRad="63500" dir="3600000" algn="tl" rotWithShape="0">
                                  <a:srgbClr val="000000">
                                    <a:alpha val="70000"/>
                                  </a:srgbClr>
                                </a:outerShdw>
                              </a:effectLst>
                            </a:rPr>
                            <a:t>альзам </a:t>
                          </a:r>
                          <a:r>
                            <a:rPr lang="ru-RU" sz="2400" dirty="0" err="1" smtClean="0">
                              <a:ln w="18415" cmpd="sng">
                                <a:solidFill>
                                  <a:srgbClr val="FFFFFF"/>
                                </a:solidFill>
                                <a:prstDash val="solid"/>
                              </a:ln>
                              <a:solidFill>
                                <a:srgbClr val="FFFFFF"/>
                              </a:solidFill>
                              <a:effectLst>
                                <a:outerShdw blurRad="63500" dir="3600000" algn="tl" rotWithShape="0">
                                  <a:srgbClr val="000000">
                                    <a:alpha val="70000"/>
                                  </a:srgbClr>
                                </a:outerShdw>
                              </a:effectLst>
                            </a:rPr>
                            <a:t>Шостаковского</a:t>
                          </a:r>
                          <a:endParaRPr lang="ru-RU" sz="2400" dirty="0" smtClean="0">
                            <a:ln w="18415" cmpd="sng">
                              <a:solidFill>
                                <a:srgbClr val="FFFFFF"/>
                              </a:solidFill>
                              <a:prstDash val="solid"/>
                            </a:ln>
                            <a:solidFill>
                              <a:srgbClr val="FFFFFF"/>
                            </a:solidFill>
                            <a:effectLst>
                              <a:outerShdw blurRad="63500" dir="3600000" algn="tl" rotWithShape="0">
                                <a:srgbClr val="000000">
                                  <a:alpha val="70000"/>
                                </a:srgbClr>
                              </a:outerShdw>
                            </a:effectLst>
                          </a:endParaRPr>
                        </a:p>
                      </a:txBody>
                      <a:useSpRect/>
                    </a:txSp>
                  </a:sp>
                  <a:pic>
                    <a:nvPicPr>
                      <a:cNvPr id="1027" name="Picture 3"/>
                      <a:cNvPicPr>
                        <a:picLocks noChangeAspect="1" noChangeArrowheads="1"/>
                      </a:cNvPicPr>
                    </a:nvPicPr>
                    <a:blipFill>
                      <a:blip r:embed="rId43">
                        <a:extLst>
                          <a:ext uri="{28A0092B-C50C-407E-A947-70E740481C1C}">
                            <a14:useLocalDpi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5752386" y="1608938"/>
                        <a:ext cx="2777510" cy="4258850"/>
                      </a:xfrm>
                      <a:prstGeom prst="rect">
                        <a:avLst/>
                      </a:prstGeom>
                      <a:ln>
                        <a:noFill/>
                      </a:ln>
                      <a:effectLst>
                        <a:softEdge rad="112500"/>
                      </a:effectLst>
                      <a:extLst>
                        <a:ext uri="{909E8E84-426E-40DD-AFC4-6F175D3DCCD1}">
                          <a14:hiddenFill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>
                            <a:solidFill>
                              <a:schemeClr val="accent1"/>
                            </a:solidFill>
                          </a14:hiddenFill>
                        </a:ext>
                        <a:ext uri="{91240B29-F687-4F45-9708-019B960494DF}">
                          <a14:hiddenLine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a:spPr>
                  </a:pic>
                </lc:lockedCanvas>
              </a:graphicData>
            </a:graphic>
          </wp:inline>
        </w:drawing>
      </w:r>
    </w:p>
    <w:p w:rsidR="00E831F1" w:rsidRDefault="00E831F1" w:rsidP="00B02354">
      <w:pPr>
        <w:shd w:val="clear" w:color="auto" w:fill="FFFFFF" w:themeFill="background1"/>
      </w:pPr>
    </w:p>
    <w:p w:rsidR="00E831F1" w:rsidRDefault="00E831F1" w:rsidP="00B02354">
      <w:pPr>
        <w:shd w:val="clear" w:color="auto" w:fill="FFFFFF" w:themeFill="background1"/>
      </w:pPr>
    </w:p>
    <w:p w:rsidR="00E831F1" w:rsidRDefault="00E831F1" w:rsidP="00B02354">
      <w:pPr>
        <w:shd w:val="clear" w:color="auto" w:fill="FFFFFF" w:themeFill="background1"/>
      </w:pPr>
    </w:p>
    <w:p w:rsidR="00E831F1" w:rsidRDefault="00E831F1" w:rsidP="00B02354">
      <w:pPr>
        <w:shd w:val="clear" w:color="auto" w:fill="FFFFFF" w:themeFill="background1"/>
      </w:pPr>
    </w:p>
    <w:p w:rsidR="00E831F1" w:rsidRDefault="00E831F1" w:rsidP="00B02354">
      <w:pPr>
        <w:shd w:val="clear" w:color="auto" w:fill="FFFFFF" w:themeFill="background1"/>
      </w:pPr>
    </w:p>
    <w:p w:rsidR="00E831F1" w:rsidRDefault="00E831F1" w:rsidP="00B02354">
      <w:pPr>
        <w:shd w:val="clear" w:color="auto" w:fill="FFFFFF" w:themeFill="background1"/>
      </w:pPr>
    </w:p>
    <w:p w:rsidR="00E831F1" w:rsidRDefault="00E831F1" w:rsidP="00B02354">
      <w:pPr>
        <w:shd w:val="clear" w:color="auto" w:fill="FFFFFF" w:themeFill="background1"/>
      </w:pPr>
    </w:p>
    <w:p w:rsidR="00E831F1" w:rsidRDefault="00E831F1" w:rsidP="00B02354">
      <w:pPr>
        <w:shd w:val="clear" w:color="auto" w:fill="FFFFFF" w:themeFill="background1"/>
      </w:pPr>
    </w:p>
    <w:p w:rsidR="00E831F1" w:rsidRDefault="00E831F1" w:rsidP="00B02354">
      <w:pPr>
        <w:shd w:val="clear" w:color="auto" w:fill="FFFFFF" w:themeFill="background1"/>
      </w:pPr>
    </w:p>
    <w:p w:rsidR="00E831F1" w:rsidRDefault="00E831F1" w:rsidP="00B02354">
      <w:pPr>
        <w:shd w:val="clear" w:color="auto" w:fill="FFFFFF" w:themeFill="background1"/>
      </w:pPr>
    </w:p>
    <w:p w:rsidR="00E831F1" w:rsidRDefault="00E831F1" w:rsidP="00B02354">
      <w:pPr>
        <w:shd w:val="clear" w:color="auto" w:fill="FFFFFF" w:themeFill="background1"/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D561F3" w:rsidRDefault="00D561F3" w:rsidP="00B02354">
      <w:pPr>
        <w:shd w:val="clear" w:color="auto" w:fill="FFFFFF" w:themeFill="background1"/>
        <w:rPr>
          <w:b/>
        </w:rPr>
      </w:pPr>
    </w:p>
    <w:p w:rsidR="00E831F1" w:rsidRDefault="00E831F1" w:rsidP="00B02354">
      <w:pPr>
        <w:shd w:val="clear" w:color="auto" w:fill="FFFFFF" w:themeFill="background1"/>
      </w:pPr>
      <w:r w:rsidRPr="00E831F1">
        <w:rPr>
          <w:b/>
        </w:rPr>
        <w:lastRenderedPageBreak/>
        <w:t>Фото 19.</w:t>
      </w:r>
      <w:r w:rsidR="00BF5E8A">
        <w:rPr>
          <w:b/>
        </w:rPr>
        <w:t xml:space="preserve"> </w:t>
      </w:r>
      <w:r>
        <w:t xml:space="preserve"> Портреты военных химиков-медиков М.Г.Бражниковой и Г.Ф. Гаузе. Синтезированный ими антибиотик Грамицидин С.</w:t>
      </w:r>
    </w:p>
    <w:p w:rsidR="00E831F1" w:rsidRDefault="00E831F1" w:rsidP="00B02354">
      <w:pPr>
        <w:shd w:val="clear" w:color="auto" w:fill="FFFFFF" w:themeFill="background1"/>
      </w:pPr>
      <w:r w:rsidRPr="00E831F1">
        <w:rPr>
          <w:noProof/>
        </w:rPr>
        <w:drawing>
          <wp:inline distT="0" distB="0" distL="0" distR="0">
            <wp:extent cx="6152515" cy="4008755"/>
            <wp:effectExtent l="0" t="0" r="635" b="0"/>
            <wp:docPr id="16" name="Объект 2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925692" cy="5815393"/>
                      <a:chOff x="125549" y="840635"/>
                      <a:chExt cx="8925692" cy="5815393"/>
                    </a:xfrm>
                  </a:grpSpPr>
                  <a:pic>
                    <a:nvPicPr>
                      <a:cNvPr id="4098" name="Picture 2" descr="E:\Новая папка\44518.jpg"/>
                      <a:cNvPicPr>
                        <a:picLocks noChangeAspect="1" noChangeArrowheads="1"/>
                      </a:cNvPicPr>
                    </a:nvPicPr>
                    <a:blipFill rotWithShape="1">
                      <a:blip r:embed="rId44">
                        <a:extLst>
                          <a:ext uri="{28A0092B-C50C-407E-A947-70E740481C1C}">
                            <a14:useLocalDpi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val="0"/>
                          </a:ext>
                        </a:extLst>
                      </a:blip>
                      <a:srcRect l="27964" t="3064" r="27964" b="3064"/>
                      <a:stretch/>
                    </a:blipFill>
                    <a:spPr bwMode="auto">
                      <a:xfrm>
                        <a:off x="7250505" y="1241136"/>
                        <a:ext cx="1800736" cy="3755473"/>
                      </a:xfrm>
                      <a:prstGeom prst="rect">
                        <a:avLst/>
                      </a:prstGeom>
                      <a:ln>
                        <a:noFill/>
                      </a:ln>
                      <a:effectLst>
                        <a:softEdge rad="112500"/>
                      </a:effectLst>
                      <a:extLst>
                        <a:ext uri="{909E8E84-426E-40DD-AFC4-6F175D3DCCD1}">
                          <a14:hiddenFill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</a:extLst>
                    </a:spPr>
                  </a:pic>
                  <a:pic>
                    <a:nvPicPr>
                      <a:cNvPr id="4100" name="Picture 4"/>
                      <a:cNvPicPr>
                        <a:picLocks noChangeAspect="1" noChangeArrowheads="1"/>
                      </a:cNvPicPr>
                    </a:nvPicPr>
                    <a:blipFill>
                      <a:blip r:embed="rId45">
                        <a:extLst>
                          <a:ext uri="{28A0092B-C50C-407E-A947-70E740481C1C}">
                            <a14:useLocalDpi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3873063" y="1036157"/>
                        <a:ext cx="3377442" cy="4374925"/>
                      </a:xfrm>
                      <a:prstGeom prst="rect">
                        <a:avLst/>
                      </a:prstGeom>
                      <a:ln>
                        <a:noFill/>
                      </a:ln>
                      <a:effectLst>
                        <a:softEdge rad="112500"/>
                      </a:effectLst>
                      <a:extLst>
                        <a:ext uri="{909E8E84-426E-40DD-AFC4-6F175D3DCCD1}">
                          <a14:hiddenFill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>
                            <a:solidFill>
                              <a:schemeClr val="accent1"/>
                            </a:solidFill>
                          </a14:hiddenFill>
                        </a:ext>
                        <a:ext uri="{91240B29-F687-4F45-9708-019B960494DF}">
                          <a14:hiddenLine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a:spPr>
                  </a:pic>
                  <a:sp>
                    <a:nvSpPr>
                      <a:cNvPr id="3" name="Прямоугольник 2"/>
                      <a:cNvSpPr/>
                    </a:nvSpPr>
                    <a:spPr>
                      <a:xfrm>
                        <a:off x="4444449" y="6009697"/>
                        <a:ext cx="1970411" cy="646331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none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ru-RU" dirty="0" smtClean="0"/>
                            <a:t>Георгий Францевич </a:t>
                          </a:r>
                        </a:p>
                        <a:p>
                          <a:r>
                            <a:rPr lang="ru-RU" dirty="0"/>
                            <a:t> </a:t>
                          </a:r>
                          <a:r>
                            <a:rPr lang="ru-RU" dirty="0" smtClean="0"/>
                            <a:t>          Гаузе</a:t>
                          </a:r>
                          <a:endParaRPr lang="ru-RU" dirty="0"/>
                        </a:p>
                      </a:txBody>
                      <a:useSpRect/>
                    </a:txSp>
                  </a:sp>
                  <a:sp>
                    <a:nvSpPr>
                      <a:cNvPr id="4" name="Прямоугольник 3"/>
                      <a:cNvSpPr/>
                    </a:nvSpPr>
                    <a:spPr>
                      <a:xfrm>
                        <a:off x="856202" y="6009129"/>
                        <a:ext cx="1824538" cy="646331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none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ru-RU" dirty="0" smtClean="0"/>
                            <a:t>Мария Георгиевна</a:t>
                          </a:r>
                        </a:p>
                        <a:p>
                          <a:r>
                            <a:rPr lang="ru-RU" dirty="0"/>
                            <a:t> </a:t>
                          </a:r>
                          <a:r>
                            <a:rPr lang="ru-RU" dirty="0" smtClean="0"/>
                            <a:t>    Бражникова</a:t>
                          </a:r>
                          <a:endParaRPr lang="ru-RU" dirty="0"/>
                        </a:p>
                      </a:txBody>
                      <a:useSpRect/>
                    </a:txSp>
                  </a:sp>
                  <a:pic>
                    <a:nvPicPr>
                      <a:cNvPr id="4103" name="Picture 7"/>
                      <a:cNvPicPr>
                        <a:picLocks noChangeAspect="1" noChangeArrowheads="1"/>
                      </a:cNvPicPr>
                    </a:nvPicPr>
                    <a:blipFill>
                      <a:blip r:embed="rId46">
                        <a:extLst>
                          <a:ext uri="{28A0092B-C50C-407E-A947-70E740481C1C}">
                            <a14:useLocalDpi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125549" y="840635"/>
                        <a:ext cx="4046420" cy="4960865"/>
                      </a:xfrm>
                      <a:prstGeom prst="rect">
                        <a:avLst/>
                      </a:prstGeom>
                      <a:ln>
                        <a:noFill/>
                      </a:ln>
                      <a:effectLst>
                        <a:softEdge rad="112500"/>
                      </a:effectLst>
                      <a:extLst>
                        <a:ext uri="{909E8E84-426E-40DD-AFC4-6F175D3DCCD1}">
                          <a14:hiddenFill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>
                            <a:solidFill>
                              <a:schemeClr val="accent1"/>
                            </a:solidFill>
                          </a14:hiddenFill>
                        </a:ext>
                        <a:ext uri="{91240B29-F687-4F45-9708-019B960494DF}">
                          <a14:hiddenLine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>
                            <a:effectLst>
                              <a:outerShdw dist="35921" dir="2700000" algn="ctr" rotWithShape="0">
                                <a:schemeClr val="bg2"/>
                              </a:outerShdw>
                            </a:effectLst>
                          </a14:hiddenEffects>
                        </a:ext>
                      </a:extLst>
                    </a:spPr>
                  </a:pic>
                </lc:lockedCanvas>
              </a:graphicData>
            </a:graphic>
          </wp:inline>
        </w:drawing>
      </w:r>
    </w:p>
    <w:p w:rsidR="00BF5E8A" w:rsidRDefault="00BF5E8A" w:rsidP="00B02354">
      <w:pPr>
        <w:shd w:val="clear" w:color="auto" w:fill="FFFFFF" w:themeFill="background1"/>
      </w:pPr>
    </w:p>
    <w:p w:rsidR="00BF5E8A" w:rsidRPr="008D1AA0" w:rsidRDefault="00BF5E8A" w:rsidP="00B02354">
      <w:pPr>
        <w:shd w:val="clear" w:color="auto" w:fill="FFFFFF" w:themeFill="background1"/>
      </w:pPr>
      <w:r w:rsidRPr="00BF5E8A">
        <w:rPr>
          <w:b/>
        </w:rPr>
        <w:lastRenderedPageBreak/>
        <w:t>Фото 20.</w:t>
      </w:r>
      <w:r>
        <w:t xml:space="preserve"> Портрет З.В. Ермольевой, впервые организовавшей в СССР в военные годы промышленный выпуск антибиотика.</w:t>
      </w:r>
      <w:r w:rsidRPr="00BF5E8A">
        <w:rPr>
          <w:noProof/>
        </w:rPr>
        <w:drawing>
          <wp:inline distT="0" distB="0" distL="0" distR="0">
            <wp:extent cx="6152515" cy="4591050"/>
            <wp:effectExtent l="19050" t="0" r="0" b="0"/>
            <wp:docPr id="17" name="Объект 3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305235" cy="6197015"/>
                      <a:chOff x="477003" y="642316"/>
                      <a:chExt cx="8305235" cy="6197015"/>
                    </a:xfrm>
                  </a:grpSpPr>
                  <a:pic>
                    <a:nvPicPr>
                      <a:cNvPr id="5123" name="Picture 3"/>
                      <a:cNvPicPr>
                        <a:picLocks noChangeAspect="1" noChangeArrowheads="1"/>
                      </a:cNvPicPr>
                    </a:nvPicPr>
                    <a:blipFill>
                      <a:blip r:embed="rId47">
                        <a:extLst>
                          <a:ext uri="{28A0092B-C50C-407E-A947-70E740481C1C}">
                            <a14:useLocalDpi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477003" y="764704"/>
                        <a:ext cx="4239013" cy="4533558"/>
                      </a:xfrm>
                      <a:prstGeom prst="rect">
                        <a:avLst/>
                      </a:prstGeom>
                      <a:ln>
                        <a:noFill/>
                      </a:ln>
                      <a:effectLst>
                        <a:softEdge rad="112500"/>
                      </a:effectLst>
                      <a:extLst>
                        <a:ext uri="{909E8E84-426E-40DD-AFC4-6F175D3DCCD1}">
                          <a14:hiddenFill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>
                            <a:solidFill>
                              <a:schemeClr val="accent1"/>
                            </a:solidFill>
                          </a14:hiddenFill>
                        </a:ext>
                        <a:ext uri="{91240B29-F687-4F45-9708-019B960494DF}">
                          <a14:hiddenLine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a:spPr>
                  </a:pic>
                  <a:sp>
                    <a:nvSpPr>
                      <a:cNvPr id="3" name="Прямоугольник 2"/>
                      <a:cNvSpPr/>
                    </a:nvSpPr>
                    <a:spPr>
                      <a:xfrm>
                        <a:off x="1361858" y="6008334"/>
                        <a:ext cx="2432076" cy="830997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none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ru-RU" sz="2400" dirty="0" smtClean="0">
                              <a:ln w="18415" cmpd="sng">
                                <a:solidFill>
                                  <a:srgbClr val="FFFFFF"/>
                                </a:solidFill>
                                <a:prstDash val="solid"/>
                              </a:ln>
                              <a:solidFill>
                                <a:srgbClr val="FFFFFF"/>
                              </a:solidFill>
                              <a:effectLst>
                                <a:outerShdw blurRad="63500" dir="3600000" algn="tl" rotWithShape="0">
                                  <a:srgbClr val="000000">
                                    <a:alpha val="70000"/>
                                  </a:srgbClr>
                                </a:outerShdw>
                              </a:effectLst>
                            </a:rPr>
                            <a:t>      антибиотик </a:t>
                          </a:r>
                        </a:p>
                        <a:p>
                          <a:r>
                            <a:rPr lang="ru-RU" sz="2400" dirty="0" smtClean="0">
                              <a:ln w="18415" cmpd="sng">
                                <a:solidFill>
                                  <a:srgbClr val="FFFFFF"/>
                                </a:solidFill>
                                <a:prstDash val="solid"/>
                              </a:ln>
                              <a:solidFill>
                                <a:srgbClr val="FFFFFF"/>
                              </a:solidFill>
                              <a:effectLst>
                                <a:outerShdw blurRad="63500" dir="3600000" algn="tl" rotWithShape="0">
                                  <a:srgbClr val="000000">
                                    <a:alpha val="70000"/>
                                  </a:srgbClr>
                                </a:outerShdw>
                              </a:effectLst>
                            </a:rPr>
                            <a:t>бензилпенициллин</a:t>
                          </a:r>
                          <a:endParaRPr lang="ru-RU" sz="2400" dirty="0">
                            <a:ln w="18415" cmpd="sng">
                              <a:solidFill>
                                <a:srgbClr val="FFFFFF"/>
                              </a:solidFill>
                              <a:prstDash val="solid"/>
                            </a:ln>
                            <a:solidFill>
                              <a:srgbClr val="FFFFFF"/>
                            </a:solidFill>
                            <a:effectLst>
                              <a:outerShdw blurRad="63500" dir="3600000" algn="tl" rotWithShape="0">
                                <a:srgbClr val="000000">
                                  <a:alpha val="70000"/>
                                </a:srgbClr>
                              </a:outerShdw>
                            </a:effectLst>
                          </a:endParaRPr>
                        </a:p>
                      </a:txBody>
                      <a:useSpRect/>
                    </a:txSp>
                  </a:sp>
                  <a:pic>
                    <a:nvPicPr>
                      <a:cNvPr id="5124" name="Picture 4"/>
                      <a:cNvPicPr>
                        <a:picLocks noChangeAspect="1" noChangeArrowheads="1"/>
                      </a:cNvPicPr>
                    </a:nvPicPr>
                    <a:blipFill>
                      <a:blip r:embed="rId48">
                        <a:extLst>
                          <a:ext uri="{28A0092B-C50C-407E-A947-70E740481C1C}">
                            <a14:useLocalDpi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5072558" y="642316"/>
                        <a:ext cx="3709680" cy="4655946"/>
                      </a:xfrm>
                      <a:prstGeom prst="rect">
                        <a:avLst/>
                      </a:prstGeom>
                      <a:ln>
                        <a:noFill/>
                      </a:ln>
                      <a:effectLst>
                        <a:softEdge rad="112500"/>
                      </a:effectLst>
                      <a:extLst>
                        <a:ext uri="{909E8E84-426E-40DD-AFC4-6F175D3DCCD1}">
                          <a14:hiddenFill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>
                            <a:solidFill>
                              <a:schemeClr val="accent1"/>
                            </a:solidFill>
                          </a14:hiddenFill>
                        </a:ext>
                        <a:ext uri="{91240B29-F687-4F45-9708-019B960494DF}">
                          <a14:hiddenLine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a:spPr>
                  </a:pic>
                  <a:sp>
                    <a:nvSpPr>
                      <a:cNvPr id="4" name="Прямоугольник 3"/>
                      <a:cNvSpPr/>
                    </a:nvSpPr>
                    <a:spPr>
                      <a:xfrm>
                        <a:off x="5364089" y="6003796"/>
                        <a:ext cx="3151825" cy="830997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none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ru-RU" sz="2400" dirty="0" smtClean="0">
                              <a:ln w="18415" cmpd="sng">
                                <a:solidFill>
                                  <a:srgbClr val="FFFFFF"/>
                                </a:solidFill>
                                <a:prstDash val="solid"/>
                              </a:ln>
                              <a:solidFill>
                                <a:srgbClr val="FFFFFF"/>
                              </a:solidFill>
                              <a:effectLst>
                                <a:outerShdw blurRad="63500" dir="3600000" algn="tl" rotWithShape="0">
                                  <a:srgbClr val="000000">
                                    <a:alpha val="70000"/>
                                  </a:srgbClr>
                                </a:outerShdw>
                              </a:effectLst>
                            </a:rPr>
                            <a:t>Зинаида Виссарионовна </a:t>
                          </a:r>
                        </a:p>
                        <a:p>
                          <a:r>
                            <a:rPr lang="ru-RU" sz="2400" dirty="0">
                              <a:ln w="18415" cmpd="sng">
                                <a:solidFill>
                                  <a:srgbClr val="FFFFFF"/>
                                </a:solidFill>
                                <a:prstDash val="solid"/>
                              </a:ln>
                              <a:solidFill>
                                <a:srgbClr val="FFFFFF"/>
                              </a:solidFill>
                              <a:effectLst>
                                <a:outerShdw blurRad="63500" dir="3600000" algn="tl" rotWithShape="0">
                                  <a:srgbClr val="000000">
                                    <a:alpha val="70000"/>
                                  </a:srgbClr>
                                </a:outerShdw>
                              </a:effectLst>
                            </a:rPr>
                            <a:t> </a:t>
                          </a:r>
                          <a:r>
                            <a:rPr lang="ru-RU" sz="2400" dirty="0" smtClean="0">
                              <a:ln w="18415" cmpd="sng">
                                <a:solidFill>
                                  <a:srgbClr val="FFFFFF"/>
                                </a:solidFill>
                                <a:prstDash val="solid"/>
                              </a:ln>
                              <a:solidFill>
                                <a:srgbClr val="FFFFFF"/>
                              </a:solidFill>
                              <a:effectLst>
                                <a:outerShdw blurRad="63500" dir="3600000" algn="tl" rotWithShape="0">
                                  <a:srgbClr val="000000">
                                    <a:alpha val="70000"/>
                                  </a:srgbClr>
                                </a:outerShdw>
                              </a:effectLst>
                            </a:rPr>
                            <a:t>        Ермольева </a:t>
                          </a:r>
                          <a:endParaRPr lang="ru-RU" sz="2400" dirty="0">
                            <a:ln w="18415" cmpd="sng">
                              <a:solidFill>
                                <a:srgbClr val="FFFFFF"/>
                              </a:solidFill>
                              <a:prstDash val="solid"/>
                            </a:ln>
                            <a:solidFill>
                              <a:srgbClr val="FFFFFF"/>
                            </a:solidFill>
                            <a:effectLst>
                              <a:outerShdw blurRad="63500" dir="3600000" algn="tl" rotWithShape="0">
                                <a:srgbClr val="000000">
                                  <a:alpha val="70000"/>
                                </a:srgbClr>
                              </a:outerShdw>
                            </a:effectLst>
                          </a:endParaRPr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sectPr w:rsidR="00BF5E8A" w:rsidRPr="008D1AA0" w:rsidSect="000B47A5">
      <w:footerReference w:type="default" r:id="rId49"/>
      <w:footerReference w:type="first" r:id="rId50"/>
      <w:pgSz w:w="11906" w:h="16838" w:code="9"/>
      <w:pgMar w:top="1440" w:right="1080" w:bottom="1440" w:left="1080" w:header="0" w:footer="57" w:gutter="0"/>
      <w:pgNumType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B55B0" w:rsidRDefault="007B55B0" w:rsidP="00061F75">
      <w:r>
        <w:separator/>
      </w:r>
    </w:p>
  </w:endnote>
  <w:endnote w:type="continuationSeparator" w:id="0">
    <w:p w:rsidR="007B55B0" w:rsidRDefault="007B55B0" w:rsidP="00061F7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42251594"/>
      <w:docPartObj>
        <w:docPartGallery w:val="Page Numbers (Bottom of Page)"/>
        <w:docPartUnique/>
      </w:docPartObj>
    </w:sdtPr>
    <w:sdtContent>
      <w:p w:rsidR="000E5B56" w:rsidRDefault="00802320" w:rsidP="00061F75">
        <w:pPr>
          <w:pStyle w:val="aa"/>
        </w:pPr>
        <w:fldSimple w:instr="PAGE   \* MERGEFORMAT">
          <w:r w:rsidR="000D2660">
            <w:rPr>
              <w:noProof/>
            </w:rPr>
            <w:t>32</w:t>
          </w:r>
        </w:fldSimple>
      </w:p>
    </w:sdtContent>
  </w:sdt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42251595"/>
      <w:docPartObj>
        <w:docPartGallery w:val="Page Numbers (Bottom of Page)"/>
        <w:docPartUnique/>
      </w:docPartObj>
    </w:sdtPr>
    <w:sdtContent>
      <w:p w:rsidR="000E5B56" w:rsidRDefault="00802320" w:rsidP="00061F75">
        <w:pPr>
          <w:pStyle w:val="aa"/>
        </w:pPr>
        <w:fldSimple w:instr="PAGE   \* MERGEFORMAT">
          <w:r w:rsidR="000D2660">
            <w:rPr>
              <w:noProof/>
            </w:rPr>
            <w:t>1</w:t>
          </w:r>
        </w:fldSimple>
      </w:p>
    </w:sdtContent>
  </w:sdt>
  <w:p w:rsidR="000E5B56" w:rsidRDefault="000E5B56" w:rsidP="00061F75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B55B0" w:rsidRDefault="007B55B0" w:rsidP="00061F75">
      <w:r>
        <w:separator/>
      </w:r>
    </w:p>
  </w:footnote>
  <w:footnote w:type="continuationSeparator" w:id="0">
    <w:p w:rsidR="007B55B0" w:rsidRDefault="007B55B0" w:rsidP="00061F75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763456"/>
    <w:multiLevelType w:val="hybridMultilevel"/>
    <w:tmpl w:val="E6B659B2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F073044"/>
    <w:multiLevelType w:val="hybridMultilevel"/>
    <w:tmpl w:val="A42491E4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83275D3"/>
    <w:multiLevelType w:val="hybridMultilevel"/>
    <w:tmpl w:val="FD6000A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19947336"/>
    <w:multiLevelType w:val="multilevel"/>
    <w:tmpl w:val="D7DEDC9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4">
    <w:nsid w:val="26901BFD"/>
    <w:multiLevelType w:val="hybridMultilevel"/>
    <w:tmpl w:val="5C78BC46"/>
    <w:lvl w:ilvl="0" w:tplc="9A6A4222">
      <w:start w:val="1"/>
      <w:numFmt w:val="decimal"/>
      <w:lvlText w:val="%1."/>
      <w:lvlJc w:val="left"/>
      <w:pPr>
        <w:ind w:left="3414" w:hanging="360"/>
      </w:pPr>
      <w:rPr>
        <w:rFonts w:hint="default"/>
      </w:rPr>
    </w:lvl>
    <w:lvl w:ilvl="1" w:tplc="0419000F">
      <w:start w:val="1"/>
      <w:numFmt w:val="decimal"/>
      <w:lvlText w:val="%2."/>
      <w:lvlJc w:val="left"/>
      <w:pPr>
        <w:ind w:left="2509" w:hanging="360"/>
      </w:pPr>
    </w:lvl>
    <w:lvl w:ilvl="2" w:tplc="0419001B" w:tentative="1">
      <w:start w:val="1"/>
      <w:numFmt w:val="lowerRoman"/>
      <w:lvlText w:val="%3."/>
      <w:lvlJc w:val="right"/>
      <w:pPr>
        <w:ind w:left="3229" w:hanging="180"/>
      </w:pPr>
    </w:lvl>
    <w:lvl w:ilvl="3" w:tplc="0419000F" w:tentative="1">
      <w:start w:val="1"/>
      <w:numFmt w:val="decimal"/>
      <w:lvlText w:val="%4."/>
      <w:lvlJc w:val="left"/>
      <w:pPr>
        <w:ind w:left="3949" w:hanging="360"/>
      </w:pPr>
    </w:lvl>
    <w:lvl w:ilvl="4" w:tplc="04190019" w:tentative="1">
      <w:start w:val="1"/>
      <w:numFmt w:val="lowerLetter"/>
      <w:lvlText w:val="%5."/>
      <w:lvlJc w:val="left"/>
      <w:pPr>
        <w:ind w:left="4669" w:hanging="360"/>
      </w:pPr>
    </w:lvl>
    <w:lvl w:ilvl="5" w:tplc="0419001B" w:tentative="1">
      <w:start w:val="1"/>
      <w:numFmt w:val="lowerRoman"/>
      <w:lvlText w:val="%6."/>
      <w:lvlJc w:val="right"/>
      <w:pPr>
        <w:ind w:left="5389" w:hanging="180"/>
      </w:pPr>
    </w:lvl>
    <w:lvl w:ilvl="6" w:tplc="0419000F" w:tentative="1">
      <w:start w:val="1"/>
      <w:numFmt w:val="decimal"/>
      <w:lvlText w:val="%7."/>
      <w:lvlJc w:val="left"/>
      <w:pPr>
        <w:ind w:left="6109" w:hanging="360"/>
      </w:pPr>
    </w:lvl>
    <w:lvl w:ilvl="7" w:tplc="04190019" w:tentative="1">
      <w:start w:val="1"/>
      <w:numFmt w:val="lowerLetter"/>
      <w:lvlText w:val="%8."/>
      <w:lvlJc w:val="left"/>
      <w:pPr>
        <w:ind w:left="6829" w:hanging="360"/>
      </w:pPr>
    </w:lvl>
    <w:lvl w:ilvl="8" w:tplc="0419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5">
    <w:nsid w:val="2D2D5E49"/>
    <w:multiLevelType w:val="multilevel"/>
    <w:tmpl w:val="9BCED9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36E10445"/>
    <w:multiLevelType w:val="hybridMultilevel"/>
    <w:tmpl w:val="70D89F20"/>
    <w:lvl w:ilvl="0" w:tplc="9A6A4222">
      <w:start w:val="1"/>
      <w:numFmt w:val="decimal"/>
      <w:lvlText w:val="%1."/>
      <w:lvlJc w:val="left"/>
      <w:pPr>
        <w:ind w:left="23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3D84380B"/>
    <w:multiLevelType w:val="multilevel"/>
    <w:tmpl w:val="9690BA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6"/>
  </w:num>
  <w:num w:numId="2">
    <w:abstractNumId w:val="2"/>
  </w:num>
  <w:num w:numId="3">
    <w:abstractNumId w:val="4"/>
  </w:num>
  <w:num w:numId="4">
    <w:abstractNumId w:val="5"/>
  </w:num>
  <w:num w:numId="5">
    <w:abstractNumId w:val="3"/>
  </w:num>
  <w:num w:numId="6">
    <w:abstractNumId w:val="7"/>
  </w:num>
  <w:num w:numId="7">
    <w:abstractNumId w:val="1"/>
  </w:num>
  <w:num w:numId="8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hdrShapeDefaults>
    <o:shapedefaults v:ext="edit" spidmax="48130"/>
  </w:hdrShapeDefaults>
  <w:footnotePr>
    <w:footnote w:id="-1"/>
    <w:footnote w:id="0"/>
  </w:footnotePr>
  <w:endnotePr>
    <w:endnote w:id="-1"/>
    <w:endnote w:id="0"/>
  </w:endnotePr>
  <w:compat/>
  <w:rsids>
    <w:rsidRoot w:val="00F94770"/>
    <w:rsid w:val="00001E21"/>
    <w:rsid w:val="00003729"/>
    <w:rsid w:val="00011693"/>
    <w:rsid w:val="00022B99"/>
    <w:rsid w:val="00041A19"/>
    <w:rsid w:val="00051924"/>
    <w:rsid w:val="00055939"/>
    <w:rsid w:val="00061F75"/>
    <w:rsid w:val="00093529"/>
    <w:rsid w:val="000973DE"/>
    <w:rsid w:val="000B41FB"/>
    <w:rsid w:val="000B47A5"/>
    <w:rsid w:val="000C71F7"/>
    <w:rsid w:val="000D2660"/>
    <w:rsid w:val="000E5B56"/>
    <w:rsid w:val="000F4039"/>
    <w:rsid w:val="001174AE"/>
    <w:rsid w:val="001A0F49"/>
    <w:rsid w:val="001E032D"/>
    <w:rsid w:val="002862E4"/>
    <w:rsid w:val="002B0F98"/>
    <w:rsid w:val="002F1748"/>
    <w:rsid w:val="00301603"/>
    <w:rsid w:val="00310449"/>
    <w:rsid w:val="00350D73"/>
    <w:rsid w:val="00354EEA"/>
    <w:rsid w:val="003556E0"/>
    <w:rsid w:val="00370909"/>
    <w:rsid w:val="003D04FC"/>
    <w:rsid w:val="003E13BD"/>
    <w:rsid w:val="003F1F1B"/>
    <w:rsid w:val="00412A16"/>
    <w:rsid w:val="00460EF2"/>
    <w:rsid w:val="0047315B"/>
    <w:rsid w:val="00477696"/>
    <w:rsid w:val="00490E03"/>
    <w:rsid w:val="0049635F"/>
    <w:rsid w:val="004A7684"/>
    <w:rsid w:val="004B56CE"/>
    <w:rsid w:val="004F65F8"/>
    <w:rsid w:val="00517017"/>
    <w:rsid w:val="005704E3"/>
    <w:rsid w:val="00570B93"/>
    <w:rsid w:val="00571745"/>
    <w:rsid w:val="0058480D"/>
    <w:rsid w:val="00592FCA"/>
    <w:rsid w:val="00596BCD"/>
    <w:rsid w:val="005A4294"/>
    <w:rsid w:val="005B3AAF"/>
    <w:rsid w:val="005C0F69"/>
    <w:rsid w:val="005D0B9D"/>
    <w:rsid w:val="005D7B72"/>
    <w:rsid w:val="005F0FF5"/>
    <w:rsid w:val="00603237"/>
    <w:rsid w:val="00605D99"/>
    <w:rsid w:val="00621EB2"/>
    <w:rsid w:val="00637EEC"/>
    <w:rsid w:val="00640085"/>
    <w:rsid w:val="0064238C"/>
    <w:rsid w:val="00653323"/>
    <w:rsid w:val="00657941"/>
    <w:rsid w:val="00695E69"/>
    <w:rsid w:val="006A5232"/>
    <w:rsid w:val="006C1B95"/>
    <w:rsid w:val="006E000F"/>
    <w:rsid w:val="006F1B52"/>
    <w:rsid w:val="00725642"/>
    <w:rsid w:val="0073352D"/>
    <w:rsid w:val="007844B1"/>
    <w:rsid w:val="007855EF"/>
    <w:rsid w:val="00786995"/>
    <w:rsid w:val="007879D8"/>
    <w:rsid w:val="007A0285"/>
    <w:rsid w:val="007B55B0"/>
    <w:rsid w:val="007E36E0"/>
    <w:rsid w:val="00802320"/>
    <w:rsid w:val="00814CAD"/>
    <w:rsid w:val="00834846"/>
    <w:rsid w:val="008351AA"/>
    <w:rsid w:val="008373CD"/>
    <w:rsid w:val="0087013B"/>
    <w:rsid w:val="00871348"/>
    <w:rsid w:val="00875D3B"/>
    <w:rsid w:val="00887433"/>
    <w:rsid w:val="00895F18"/>
    <w:rsid w:val="008C27D2"/>
    <w:rsid w:val="008D1AA0"/>
    <w:rsid w:val="008D2A2F"/>
    <w:rsid w:val="008F44F1"/>
    <w:rsid w:val="0090175D"/>
    <w:rsid w:val="00921A26"/>
    <w:rsid w:val="00927853"/>
    <w:rsid w:val="00952458"/>
    <w:rsid w:val="009526F3"/>
    <w:rsid w:val="009A7108"/>
    <w:rsid w:val="009D29D9"/>
    <w:rsid w:val="009D614C"/>
    <w:rsid w:val="009E466A"/>
    <w:rsid w:val="009E7606"/>
    <w:rsid w:val="009F0EA9"/>
    <w:rsid w:val="009F1874"/>
    <w:rsid w:val="009F661E"/>
    <w:rsid w:val="00A11BB4"/>
    <w:rsid w:val="00A12DFF"/>
    <w:rsid w:val="00A55FD0"/>
    <w:rsid w:val="00A70345"/>
    <w:rsid w:val="00A70E03"/>
    <w:rsid w:val="00A749C5"/>
    <w:rsid w:val="00A761BE"/>
    <w:rsid w:val="00A901E7"/>
    <w:rsid w:val="00B02354"/>
    <w:rsid w:val="00B53FD3"/>
    <w:rsid w:val="00B714A7"/>
    <w:rsid w:val="00BA1678"/>
    <w:rsid w:val="00BB434F"/>
    <w:rsid w:val="00BD0748"/>
    <w:rsid w:val="00BD2498"/>
    <w:rsid w:val="00BE1336"/>
    <w:rsid w:val="00BF5E8A"/>
    <w:rsid w:val="00C16344"/>
    <w:rsid w:val="00C17787"/>
    <w:rsid w:val="00C231EE"/>
    <w:rsid w:val="00C97362"/>
    <w:rsid w:val="00CC49B9"/>
    <w:rsid w:val="00CF4976"/>
    <w:rsid w:val="00D3220C"/>
    <w:rsid w:val="00D33184"/>
    <w:rsid w:val="00D35E73"/>
    <w:rsid w:val="00D431FC"/>
    <w:rsid w:val="00D561F3"/>
    <w:rsid w:val="00D9751C"/>
    <w:rsid w:val="00DA5A9F"/>
    <w:rsid w:val="00DB3F37"/>
    <w:rsid w:val="00DB48C6"/>
    <w:rsid w:val="00DF1E69"/>
    <w:rsid w:val="00E05B42"/>
    <w:rsid w:val="00E07598"/>
    <w:rsid w:val="00E16DDC"/>
    <w:rsid w:val="00E51285"/>
    <w:rsid w:val="00E676A5"/>
    <w:rsid w:val="00E831F1"/>
    <w:rsid w:val="00E8586C"/>
    <w:rsid w:val="00E90B8E"/>
    <w:rsid w:val="00EC4028"/>
    <w:rsid w:val="00ED3FCC"/>
    <w:rsid w:val="00EE7295"/>
    <w:rsid w:val="00F611BA"/>
    <w:rsid w:val="00F7621F"/>
    <w:rsid w:val="00F9389C"/>
    <w:rsid w:val="00F94770"/>
    <w:rsid w:val="00FA79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81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61F75"/>
    <w:pPr>
      <w:shd w:val="clear" w:color="auto" w:fill="F7F7F7"/>
      <w:spacing w:after="0" w:line="0" w:lineRule="atLeast"/>
    </w:pPr>
    <w:rPr>
      <w:rFonts w:ascii="Times New Roman" w:eastAsia="Times New Roman" w:hAnsi="Times New Roman" w:cs="Times New Roman"/>
      <w:color w:val="000000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94770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94770"/>
    <w:rPr>
      <w:rFonts w:ascii="Tahoma" w:hAnsi="Tahoma" w:cs="Tahoma"/>
      <w:sz w:val="16"/>
      <w:szCs w:val="16"/>
    </w:rPr>
  </w:style>
  <w:style w:type="character" w:styleId="a5">
    <w:name w:val="line number"/>
    <w:basedOn w:val="a0"/>
    <w:uiPriority w:val="99"/>
    <w:semiHidden/>
    <w:unhideWhenUsed/>
    <w:rsid w:val="007879D8"/>
  </w:style>
  <w:style w:type="paragraph" w:styleId="a6">
    <w:name w:val="List Paragraph"/>
    <w:basedOn w:val="a"/>
    <w:uiPriority w:val="34"/>
    <w:qFormat/>
    <w:rsid w:val="007879D8"/>
    <w:pPr>
      <w:ind w:left="720"/>
      <w:contextualSpacing/>
    </w:pPr>
  </w:style>
  <w:style w:type="character" w:customStyle="1" w:styleId="apple-converted-space">
    <w:name w:val="apple-converted-space"/>
    <w:basedOn w:val="a0"/>
    <w:rsid w:val="007A0285"/>
  </w:style>
  <w:style w:type="paragraph" w:styleId="a7">
    <w:name w:val="Normal (Web)"/>
    <w:basedOn w:val="a"/>
    <w:uiPriority w:val="99"/>
    <w:unhideWhenUsed/>
    <w:rsid w:val="00E16DDC"/>
    <w:pPr>
      <w:spacing w:before="100" w:beforeAutospacing="1" w:after="100" w:afterAutospacing="1" w:line="240" w:lineRule="auto"/>
    </w:pPr>
    <w:rPr>
      <w:sz w:val="24"/>
      <w:szCs w:val="24"/>
    </w:rPr>
  </w:style>
  <w:style w:type="paragraph" w:styleId="a8">
    <w:name w:val="header"/>
    <w:basedOn w:val="a"/>
    <w:link w:val="a9"/>
    <w:uiPriority w:val="99"/>
    <w:unhideWhenUsed/>
    <w:rsid w:val="00A55FD0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A55FD0"/>
  </w:style>
  <w:style w:type="paragraph" w:styleId="aa">
    <w:name w:val="footer"/>
    <w:basedOn w:val="a"/>
    <w:link w:val="ab"/>
    <w:uiPriority w:val="99"/>
    <w:unhideWhenUsed/>
    <w:rsid w:val="00A55FD0"/>
    <w:pPr>
      <w:tabs>
        <w:tab w:val="center" w:pos="4677"/>
        <w:tab w:val="right" w:pos="9355"/>
      </w:tabs>
      <w:spacing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A55FD0"/>
  </w:style>
  <w:style w:type="paragraph" w:styleId="ac">
    <w:name w:val="No Spacing"/>
    <w:uiPriority w:val="1"/>
    <w:qFormat/>
    <w:rsid w:val="00D3220C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1624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198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096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4167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40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345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7.emf"/><Relationship Id="rId39" Type="http://schemas.openxmlformats.org/officeDocument/2006/relationships/image" Target="media/image24.emf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1.emf"/><Relationship Id="rId42" Type="http://schemas.openxmlformats.org/officeDocument/2006/relationships/image" Target="media/image26.jpeg"/><Relationship Id="rId47" Type="http://schemas.openxmlformats.org/officeDocument/2006/relationships/image" Target="media/image31.png"/><Relationship Id="rId50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package" Target="embeddings/______Microsoft_Office_PowerPoint2.sldx"/><Relationship Id="rId33" Type="http://schemas.openxmlformats.org/officeDocument/2006/relationships/package" Target="embeddings/______Microsoft_Office_PowerPoint6.sldx"/><Relationship Id="rId38" Type="http://schemas.openxmlformats.org/officeDocument/2006/relationships/package" Target="embeddings/______Microsoft_Office_PowerPoint8.sldx"/><Relationship Id="rId46" Type="http://schemas.openxmlformats.org/officeDocument/2006/relationships/image" Target="media/image3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package" Target="embeddings/______Microsoft_Office_PowerPoint4.sldx"/><Relationship Id="rId41" Type="http://schemas.openxmlformats.org/officeDocument/2006/relationships/image" Target="media/image25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6.emf"/><Relationship Id="rId32" Type="http://schemas.openxmlformats.org/officeDocument/2006/relationships/image" Target="media/image20.emf"/><Relationship Id="rId37" Type="http://schemas.openxmlformats.org/officeDocument/2006/relationships/image" Target="media/image23.emf"/><Relationship Id="rId40" Type="http://schemas.openxmlformats.org/officeDocument/2006/relationships/package" Target="embeddings/______Microsoft_Office_PowerPoint9.sldx"/><Relationship Id="rId45" Type="http://schemas.openxmlformats.org/officeDocument/2006/relationships/image" Target="media/image29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package" Target="embeddings/______Microsoft_Office_PowerPoint1.sldx"/><Relationship Id="rId28" Type="http://schemas.openxmlformats.org/officeDocument/2006/relationships/image" Target="media/image18.emf"/><Relationship Id="rId36" Type="http://schemas.openxmlformats.org/officeDocument/2006/relationships/image" Target="media/image22.png"/><Relationship Id="rId49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package" Target="embeddings/______Microsoft_Office_PowerPoint5.sldx"/><Relationship Id="rId44" Type="http://schemas.openxmlformats.org/officeDocument/2006/relationships/image" Target="media/image28.jpeg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emf"/><Relationship Id="rId27" Type="http://schemas.openxmlformats.org/officeDocument/2006/relationships/package" Target="embeddings/______Microsoft_Office_PowerPoint3.sldx"/><Relationship Id="rId30" Type="http://schemas.openxmlformats.org/officeDocument/2006/relationships/image" Target="media/image19.emf"/><Relationship Id="rId35" Type="http://schemas.openxmlformats.org/officeDocument/2006/relationships/package" Target="embeddings/______Microsoft_Office_PowerPoint7.sldx"/><Relationship Id="rId43" Type="http://schemas.openxmlformats.org/officeDocument/2006/relationships/image" Target="media/image27.png"/><Relationship Id="rId48" Type="http://schemas.openxmlformats.org/officeDocument/2006/relationships/image" Target="media/image32.png"/><Relationship Id="rId8" Type="http://schemas.openxmlformats.org/officeDocument/2006/relationships/image" Target="media/image1.png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2BF5E65-BA1E-43AC-B568-4EF30191FD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5956</Words>
  <Characters>33954</Characters>
  <Application>Microsoft Office Word</Application>
  <DocSecurity>0</DocSecurity>
  <Lines>282</Lines>
  <Paragraphs>79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DG Win&amp;Soft</Company>
  <LinksUpToDate>false</LinksUpToDate>
  <CharactersWithSpaces>39831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ASUS</cp:lastModifiedBy>
  <cp:revision>3</cp:revision>
  <dcterms:created xsi:type="dcterms:W3CDTF">2015-02-04T16:20:00Z</dcterms:created>
  <dcterms:modified xsi:type="dcterms:W3CDTF">2015-02-04T16:20:00Z</dcterms:modified>
</cp:coreProperties>
</file>