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D0E" w:rsidRPr="006F017A" w:rsidRDefault="006E0D0E" w:rsidP="006E0D0E">
      <w:pPr>
        <w:shd w:val="clear" w:color="auto" w:fill="FFFFFF"/>
        <w:spacing w:after="0" w:line="240" w:lineRule="auto"/>
        <w:ind w:left="217"/>
        <w:jc w:val="center"/>
        <w:outlineLvl w:val="0"/>
        <w:rPr>
          <w:rFonts w:ascii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6F017A">
        <w:rPr>
          <w:rFonts w:ascii="Times New Roman" w:hAnsi="Times New Roman" w:cs="Times New Roman"/>
          <w:b/>
          <w:bCs/>
          <w:kern w:val="36"/>
          <w:sz w:val="28"/>
          <w:szCs w:val="28"/>
          <w:lang w:eastAsia="ru-RU"/>
        </w:rPr>
        <w:t>Комитет по образованию администрации МО</w:t>
      </w:r>
      <w:r w:rsidRPr="006F017A">
        <w:rPr>
          <w:rFonts w:ascii="Times New Roman" w:hAnsi="Times New Roman" w:cs="Times New Roman"/>
          <w:b/>
          <w:bCs/>
          <w:kern w:val="36"/>
          <w:sz w:val="28"/>
          <w:szCs w:val="28"/>
          <w:lang w:eastAsia="ru-RU"/>
        </w:rPr>
        <w:br/>
        <w:t>"Всеволожский муниципальный район" Ленинградской обрасти</w:t>
      </w:r>
    </w:p>
    <w:p w:rsidR="006E0D0E" w:rsidRDefault="006E0D0E" w:rsidP="006E0D0E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6F017A">
        <w:rPr>
          <w:rStyle w:val="a4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Муниципальное образовательное бюджетное учреждение дополнительного образования детей</w:t>
      </w:r>
    </w:p>
    <w:p w:rsidR="006E0D0E" w:rsidRDefault="006E0D0E" w:rsidP="006E0D0E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6F017A">
        <w:rPr>
          <w:rStyle w:val="a4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«ДВОРЕЦ ДЕТСКОГО (ЮНОШЕСКОГО) ТВОРЧЕСТВА ВСЕВОЛОЖСКОГО РАЙОНА»</w:t>
      </w:r>
    </w:p>
    <w:p w:rsidR="006E0D0E" w:rsidRDefault="006E0D0E" w:rsidP="006E0D0E">
      <w:pPr>
        <w:spacing w:after="0" w:line="240" w:lineRule="auto"/>
        <w:rPr>
          <w:rFonts w:ascii="Georgia" w:hAnsi="Georgia"/>
          <w:color w:val="666666"/>
          <w:sz w:val="17"/>
          <w:szCs w:val="17"/>
          <w:shd w:val="clear" w:color="auto" w:fill="FFFFFF"/>
        </w:rPr>
      </w:pPr>
      <w:r w:rsidRPr="006F017A">
        <w:rPr>
          <w:rStyle w:val="a4"/>
          <w:rFonts w:ascii="Times New Roman" w:hAnsi="Times New Roman" w:cs="Times New Roman"/>
          <w:b w:val="0"/>
          <w:color w:val="000000"/>
          <w:sz w:val="24"/>
          <w:szCs w:val="24"/>
          <w:bdr w:val="none" w:sz="0" w:space="0" w:color="auto" w:frame="1"/>
          <w:shd w:val="clear" w:color="auto" w:fill="FFFFFF"/>
        </w:rPr>
        <w:t>Адрес:</w:t>
      </w:r>
      <w:r w:rsidRPr="006F017A">
        <w:rPr>
          <w:rFonts w:ascii="Georgia" w:hAnsi="Georgia"/>
          <w:color w:val="000000"/>
          <w:sz w:val="17"/>
          <w:szCs w:val="17"/>
          <w:shd w:val="clear" w:color="auto" w:fill="FFFFFF"/>
        </w:rPr>
        <w:t xml:space="preserve">  188641, Ленинградская область, г. Всеволожск, ул. 1-я линия, дом 38</w:t>
      </w:r>
    </w:p>
    <w:p w:rsidR="006E0D0E" w:rsidRDefault="006E0D0E" w:rsidP="006E0D0E">
      <w:pPr>
        <w:pBdr>
          <w:bottom w:val="single" w:sz="4" w:space="1" w:color="auto"/>
        </w:pBdr>
        <w:spacing w:after="0" w:line="240" w:lineRule="auto"/>
      </w:pPr>
      <w:r w:rsidRPr="006F017A">
        <w:rPr>
          <w:rFonts w:ascii="Georgia" w:hAnsi="Georgia"/>
          <w:color w:val="000000"/>
          <w:sz w:val="17"/>
          <w:szCs w:val="17"/>
          <w:shd w:val="clear" w:color="auto" w:fill="FFFFFF"/>
        </w:rPr>
        <w:t>Тел.факс 8 (81370) 25 129</w:t>
      </w:r>
      <w:r>
        <w:rPr>
          <w:rFonts w:ascii="Georgia" w:hAnsi="Georgia"/>
          <w:color w:val="666666"/>
          <w:sz w:val="17"/>
          <w:szCs w:val="17"/>
          <w:shd w:val="clear" w:color="auto" w:fill="FFFFFF"/>
        </w:rPr>
        <w:t xml:space="preserve">,   </w:t>
      </w:r>
      <w:r w:rsidRPr="00C018E6">
        <w:rPr>
          <w:rStyle w:val="a4"/>
          <w:rFonts w:ascii="Georgia" w:hAnsi="Georgia"/>
          <w:color w:val="000000"/>
          <w:sz w:val="17"/>
          <w:szCs w:val="17"/>
          <w:bdr w:val="none" w:sz="0" w:space="0" w:color="auto" w:frame="1"/>
          <w:shd w:val="clear" w:color="auto" w:fill="FFFFFF"/>
        </w:rPr>
        <w:t>e – mail</w:t>
      </w:r>
      <w:r>
        <w:rPr>
          <w:rStyle w:val="a4"/>
          <w:rFonts w:ascii="Georgia" w:hAnsi="Georgia"/>
          <w:color w:val="666666"/>
          <w:sz w:val="17"/>
          <w:szCs w:val="17"/>
          <w:bdr w:val="none" w:sz="0" w:space="0" w:color="auto" w:frame="1"/>
          <w:shd w:val="clear" w:color="auto" w:fill="FFFFFF"/>
        </w:rPr>
        <w:t>:</w:t>
      </w:r>
      <w:r>
        <w:rPr>
          <w:rStyle w:val="apple-converted-space"/>
          <w:rFonts w:ascii="Georgia" w:hAnsi="Georgia"/>
          <w:color w:val="666666"/>
          <w:sz w:val="17"/>
          <w:szCs w:val="17"/>
          <w:shd w:val="clear" w:color="auto" w:fill="FFFFFF"/>
        </w:rPr>
        <w:t> </w:t>
      </w:r>
      <w:hyperlink r:id="rId8" w:history="1">
        <w:r>
          <w:rPr>
            <w:rStyle w:val="a3"/>
            <w:rFonts w:ascii="Georgia" w:hAnsi="Georgia"/>
            <w:color w:val="571586"/>
            <w:sz w:val="17"/>
            <w:szCs w:val="17"/>
            <w:bdr w:val="none" w:sz="0" w:space="0" w:color="auto" w:frame="1"/>
            <w:shd w:val="clear" w:color="auto" w:fill="FFFFFF"/>
          </w:rPr>
          <w:t>vsv@lokos.net</w:t>
        </w:r>
      </w:hyperlink>
      <w:r>
        <w:rPr>
          <w:rFonts w:ascii="Georgia" w:hAnsi="Georgia"/>
          <w:color w:val="666666"/>
          <w:sz w:val="17"/>
          <w:szCs w:val="17"/>
          <w:shd w:val="clear" w:color="auto" w:fill="FFFFFF"/>
        </w:rPr>
        <w:t>,</w:t>
      </w:r>
      <w:r>
        <w:rPr>
          <w:rStyle w:val="apple-converted-space"/>
          <w:rFonts w:ascii="Georgia" w:hAnsi="Georgia"/>
          <w:color w:val="666666"/>
          <w:sz w:val="17"/>
          <w:szCs w:val="17"/>
          <w:shd w:val="clear" w:color="auto" w:fill="FFFFFF"/>
        </w:rPr>
        <w:t> </w:t>
      </w:r>
      <w:r w:rsidRPr="00C018E6">
        <w:rPr>
          <w:rStyle w:val="a4"/>
          <w:rFonts w:ascii="Georgia" w:hAnsi="Georgia"/>
          <w:color w:val="000000"/>
          <w:sz w:val="17"/>
          <w:szCs w:val="17"/>
          <w:bdr w:val="none" w:sz="0" w:space="0" w:color="auto" w:frame="1"/>
          <w:shd w:val="clear" w:color="auto" w:fill="FFFFFF"/>
        </w:rPr>
        <w:t>официальный сайт</w:t>
      </w:r>
      <w:r>
        <w:rPr>
          <w:rStyle w:val="a4"/>
          <w:rFonts w:ascii="Georgia" w:hAnsi="Georgia"/>
          <w:color w:val="666666"/>
          <w:sz w:val="17"/>
          <w:szCs w:val="17"/>
          <w:bdr w:val="none" w:sz="0" w:space="0" w:color="auto" w:frame="1"/>
          <w:shd w:val="clear" w:color="auto" w:fill="FFFFFF"/>
        </w:rPr>
        <w:t>:</w:t>
      </w:r>
      <w:hyperlink r:id="rId9" w:history="1">
        <w:r>
          <w:rPr>
            <w:rStyle w:val="a3"/>
            <w:rFonts w:ascii="Georgia" w:hAnsi="Georgia"/>
            <w:color w:val="571586"/>
            <w:sz w:val="17"/>
            <w:szCs w:val="17"/>
            <w:bdr w:val="none" w:sz="0" w:space="0" w:color="auto" w:frame="1"/>
            <w:shd w:val="clear" w:color="auto" w:fill="FFFFFF"/>
          </w:rPr>
          <w:t>http://ddut.vsevcit.ru</w:t>
        </w:r>
      </w:hyperlink>
    </w:p>
    <w:p w:rsidR="006E0D0E" w:rsidRDefault="006E0D0E" w:rsidP="006E0D0E">
      <w:pPr>
        <w:spacing w:after="0" w:line="240" w:lineRule="auto"/>
      </w:pPr>
    </w:p>
    <w:p w:rsidR="006E0D0E" w:rsidRDefault="006E0D0E" w:rsidP="006E0D0E">
      <w:pPr>
        <w:spacing w:after="0" w:line="240" w:lineRule="auto"/>
      </w:pPr>
    </w:p>
    <w:p w:rsidR="006E0D0E" w:rsidRPr="001E44C2" w:rsidRDefault="006E0D0E" w:rsidP="006E0D0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ИССЛЕДОВАТЕЛЬСКАЯ РАБОТА</w:t>
      </w:r>
    </w:p>
    <w:p w:rsidR="006E0D0E" w:rsidRDefault="006E0D0E" w:rsidP="006E0D0E">
      <w:pPr>
        <w:jc w:val="center"/>
        <w:rPr>
          <w:rFonts w:ascii="Times New Roman" w:hAnsi="Times New Roman" w:cs="Times New Roman"/>
          <w:b/>
          <w:bCs/>
          <w:sz w:val="72"/>
          <w:szCs w:val="72"/>
        </w:rPr>
      </w:pPr>
    </w:p>
    <w:p w:rsidR="006E0D0E" w:rsidRPr="005D226F" w:rsidRDefault="006E0D0E" w:rsidP="006E0D0E">
      <w:pPr>
        <w:jc w:val="center"/>
        <w:rPr>
          <w:rFonts w:ascii="Times New Roman" w:hAnsi="Times New Roman" w:cs="Times New Roman"/>
          <w:b/>
          <w:bCs/>
          <w:sz w:val="72"/>
          <w:szCs w:val="72"/>
        </w:rPr>
      </w:pPr>
      <w:r w:rsidRPr="005D226F">
        <w:rPr>
          <w:rFonts w:ascii="Times New Roman" w:hAnsi="Times New Roman" w:cs="Times New Roman"/>
          <w:b/>
          <w:bCs/>
          <w:sz w:val="72"/>
          <w:szCs w:val="72"/>
        </w:rPr>
        <w:t>Письмо с фронта</w:t>
      </w:r>
    </w:p>
    <w:p w:rsidR="006E0D0E" w:rsidRPr="005D226F" w:rsidRDefault="006E0D0E" w:rsidP="006E0D0E">
      <w:pPr>
        <w:jc w:val="center"/>
        <w:rPr>
          <w:rFonts w:ascii="Times New Roman" w:hAnsi="Times New Roman" w:cs="Times New Roman"/>
          <w:b/>
          <w:bCs/>
          <w:i/>
          <w:iCs/>
          <w:sz w:val="48"/>
          <w:szCs w:val="48"/>
        </w:rPr>
      </w:pPr>
      <w:r w:rsidRPr="005D226F">
        <w:rPr>
          <w:rFonts w:ascii="Times New Roman" w:hAnsi="Times New Roman" w:cs="Times New Roman"/>
          <w:b/>
          <w:bCs/>
          <w:i/>
          <w:iCs/>
          <w:sz w:val="48"/>
          <w:szCs w:val="48"/>
        </w:rPr>
        <w:t>Установление судьбы прадеда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b/>
          <w:bCs/>
          <w:sz w:val="28"/>
          <w:szCs w:val="28"/>
        </w:rPr>
      </w:pP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b/>
          <w:bCs/>
          <w:sz w:val="28"/>
          <w:szCs w:val="28"/>
        </w:rPr>
      </w:pP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F0689F">
        <w:rPr>
          <w:rFonts w:ascii="Times New Roman" w:hAnsi="Times New Roman" w:cs="Times New Roman"/>
          <w:b/>
          <w:bCs/>
          <w:sz w:val="28"/>
          <w:szCs w:val="28"/>
        </w:rPr>
        <w:t>Выполнил</w:t>
      </w:r>
      <w:r w:rsidRPr="005D226F">
        <w:rPr>
          <w:rFonts w:ascii="Times New Roman" w:hAnsi="Times New Roman" w:cs="Times New Roman"/>
          <w:sz w:val="28"/>
          <w:szCs w:val="28"/>
        </w:rPr>
        <w:t>: Недошивин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5D226F">
        <w:rPr>
          <w:rFonts w:ascii="Times New Roman" w:hAnsi="Times New Roman" w:cs="Times New Roman"/>
          <w:sz w:val="28"/>
          <w:szCs w:val="28"/>
        </w:rPr>
        <w:t>Александр Валерьевич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5D226F">
        <w:rPr>
          <w:rFonts w:ascii="Times New Roman" w:hAnsi="Times New Roman" w:cs="Times New Roman"/>
          <w:sz w:val="28"/>
          <w:szCs w:val="28"/>
        </w:rPr>
        <w:t xml:space="preserve">Всеволожский район  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5D226F">
        <w:rPr>
          <w:rFonts w:ascii="Times New Roman" w:hAnsi="Times New Roman" w:cs="Times New Roman"/>
          <w:sz w:val="28"/>
          <w:szCs w:val="28"/>
        </w:rPr>
        <w:t>МОУ «Лицей №1» г. Всеволожска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«Б»</w:t>
      </w:r>
      <w:r w:rsidRPr="005D226F">
        <w:rPr>
          <w:rFonts w:ascii="Times New Roman" w:hAnsi="Times New Roman" w:cs="Times New Roman"/>
          <w:sz w:val="28"/>
          <w:szCs w:val="28"/>
        </w:rPr>
        <w:t xml:space="preserve"> класс 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0689F">
        <w:rPr>
          <w:rFonts w:ascii="Times New Roman" w:hAnsi="Times New Roman" w:cs="Times New Roman"/>
          <w:b/>
          <w:bCs/>
          <w:sz w:val="28"/>
          <w:szCs w:val="28"/>
        </w:rPr>
        <w:t>Руководитель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5D226F">
        <w:rPr>
          <w:rFonts w:ascii="Times New Roman" w:hAnsi="Times New Roman" w:cs="Times New Roman"/>
          <w:sz w:val="28"/>
          <w:szCs w:val="28"/>
        </w:rPr>
        <w:t xml:space="preserve">Григорьева 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5D226F">
        <w:rPr>
          <w:rFonts w:ascii="Times New Roman" w:hAnsi="Times New Roman" w:cs="Times New Roman"/>
          <w:sz w:val="28"/>
          <w:szCs w:val="28"/>
        </w:rPr>
        <w:t>Оксана Витальевна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 w:rsidRPr="005D226F">
        <w:rPr>
          <w:rFonts w:ascii="Times New Roman" w:hAnsi="Times New Roman" w:cs="Times New Roman"/>
          <w:sz w:val="28"/>
          <w:szCs w:val="28"/>
        </w:rPr>
        <w:t xml:space="preserve">методист НМО 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МОБУ ДОД ДДЮТ Всеволожского р-на </w:t>
      </w: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spacing w:line="240" w:lineRule="auto"/>
        <w:ind w:firstLine="4253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Всеволожск</w:t>
      </w:r>
    </w:p>
    <w:p w:rsidR="006E0D0E" w:rsidRDefault="006E0D0E" w:rsidP="009C5EB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2014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6E0D0E" w:rsidRDefault="006E0D0E" w:rsidP="006E0D0E"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6E0D0E" w:rsidRDefault="006E0D0E" w:rsidP="006E0D0E"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normal"/>
        <w:jc w:val="center"/>
      </w:pP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Пролог (история появления письма)……………………………………3</w:t>
      </w: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(обоснование выбора темы, метод сбора информации)…....3</w:t>
      </w: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часть. Жизнь и судьба Поздеева Василия Андреевича…….5</w:t>
      </w:r>
    </w:p>
    <w:p w:rsidR="006E0D0E" w:rsidRDefault="006E0D0E" w:rsidP="006E0D0E">
      <w:pPr>
        <w:pStyle w:val="normal"/>
        <w:numPr>
          <w:ilvl w:val="1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Поздеев Василий Андреевич (жизнь до войны)…………………5</w:t>
      </w:r>
    </w:p>
    <w:p w:rsidR="006E0D0E" w:rsidRDefault="006E0D0E" w:rsidP="006E0D0E">
      <w:pPr>
        <w:pStyle w:val="normal"/>
        <w:numPr>
          <w:ilvl w:val="1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Призыв на войну…………………………………………………...6</w:t>
      </w:r>
    </w:p>
    <w:p w:rsidR="006E0D0E" w:rsidRDefault="006E0D0E" w:rsidP="006E0D0E">
      <w:pPr>
        <w:pStyle w:val="normal"/>
        <w:numPr>
          <w:ilvl w:val="1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Военные события…………………………………………………..7</w:t>
      </w:r>
    </w:p>
    <w:p w:rsidR="006E0D0E" w:rsidRDefault="006E0D0E" w:rsidP="006E0D0E">
      <w:pPr>
        <w:pStyle w:val="normal"/>
        <w:numPr>
          <w:ilvl w:val="1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Судьба прадеда…………………………………………………….12</w:t>
      </w:r>
    </w:p>
    <w:p w:rsidR="006E0D0E" w:rsidRDefault="006E0D0E" w:rsidP="006E0D0E">
      <w:pPr>
        <w:pStyle w:val="normal"/>
        <w:numPr>
          <w:ilvl w:val="1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Судьба односельчан……………………………………………….12</w:t>
      </w: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Заключение……………………………………..…………………………12</w:t>
      </w: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литературы………………………………………………………14</w:t>
      </w:r>
    </w:p>
    <w:p w:rsidR="006E0D0E" w:rsidRDefault="006E0D0E" w:rsidP="006E0D0E">
      <w:pPr>
        <w:pStyle w:val="normal"/>
        <w:numPr>
          <w:ilvl w:val="0"/>
          <w:numId w:val="1"/>
        </w:numPr>
        <w:ind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Приложения……………………………………………………………….15</w:t>
      </w:r>
    </w:p>
    <w:p w:rsidR="006E0D0E" w:rsidRDefault="006E0D0E" w:rsidP="006E0D0E">
      <w:pPr>
        <w:ind w:firstLine="4395"/>
        <w:rPr>
          <w:rFonts w:ascii="Times New Roman" w:hAnsi="Times New Roman" w:cs="Times New Roman"/>
          <w:sz w:val="28"/>
          <w:szCs w:val="28"/>
        </w:rPr>
        <w:sectPr w:rsidR="006E0D0E" w:rsidSect="009078FF">
          <w:footerReference w:type="default" r:id="rId10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9078FF" w:rsidRDefault="006E0D0E" w:rsidP="006E0D0E">
      <w:pPr>
        <w:ind w:firstLine="4395"/>
        <w:rPr>
          <w:rFonts w:ascii="Times New Roman" w:hAnsi="Times New Roman" w:cs="Times New Roman"/>
          <w:sz w:val="28"/>
          <w:szCs w:val="28"/>
        </w:rPr>
        <w:sectPr w:rsidR="009078FF" w:rsidSect="005C6613">
          <w:type w:val="continuous"/>
          <w:pgSz w:w="11906" w:h="16838"/>
          <w:pgMar w:top="1134" w:right="850" w:bottom="1134" w:left="1701" w:header="708" w:footer="708" w:gutter="0"/>
          <w:cols w:num="2" w:space="709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lastRenderedPageBreak/>
        <w:br w:type="page"/>
      </w:r>
    </w:p>
    <w:p w:rsidR="006E0D0E" w:rsidRDefault="006E0D0E" w:rsidP="006E0D0E">
      <w:pPr>
        <w:ind w:firstLine="4395"/>
        <w:rPr>
          <w:rFonts w:ascii="Times New Roman" w:hAnsi="Times New Roman" w:cs="Times New Roman"/>
          <w:b/>
          <w:bCs/>
          <w:sz w:val="28"/>
          <w:szCs w:val="28"/>
        </w:rPr>
      </w:pPr>
      <w:r w:rsidRPr="00F2745F">
        <w:rPr>
          <w:rFonts w:ascii="Times New Roman" w:hAnsi="Times New Roman" w:cs="Times New Roman"/>
          <w:b/>
          <w:bCs/>
          <w:sz w:val="28"/>
          <w:szCs w:val="28"/>
        </w:rPr>
        <w:lastRenderedPageBreak/>
        <w:t>ЧТИМ! ПОМНИМ! ПОМИНАЕМ!</w:t>
      </w:r>
    </w:p>
    <w:p w:rsidR="009078FF" w:rsidRPr="00F2745F" w:rsidRDefault="009078FF" w:rsidP="006E0D0E">
      <w:pPr>
        <w:ind w:firstLine="4395"/>
        <w:rPr>
          <w:rFonts w:ascii="Times New Roman" w:hAnsi="Times New Roman" w:cs="Times New Roman"/>
          <w:b/>
          <w:sz w:val="28"/>
          <w:szCs w:val="28"/>
        </w:rPr>
      </w:pPr>
    </w:p>
    <w:p w:rsidR="006E0D0E" w:rsidRPr="00F2745F" w:rsidRDefault="006E0D0E" w:rsidP="009078FF">
      <w:pPr>
        <w:pStyle w:val="normal"/>
        <w:tabs>
          <w:tab w:val="left" w:pos="198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745F">
        <w:rPr>
          <w:rFonts w:ascii="Times New Roman" w:hAnsi="Times New Roman" w:cs="Times New Roman"/>
          <w:b/>
          <w:sz w:val="28"/>
          <w:szCs w:val="28"/>
        </w:rPr>
        <w:t>Пролог</w:t>
      </w:r>
    </w:p>
    <w:p w:rsidR="006E0D0E" w:rsidRDefault="006E0D0E" w:rsidP="009078FF">
      <w:pPr>
        <w:pStyle w:val="normal"/>
        <w:tabs>
          <w:tab w:val="left" w:pos="1985"/>
        </w:tabs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Каждое лето мы с родителями приезжаем в деревню Грозино Вологодской области в бабушкин дом. Места там глухие, многие дома в деревне заброшены и начали разваливаться. Наш дом большой, рубленый из толстых бревен. Построен он еще до войны, но все еще крепкий. И каждый год дом ждет нашего приезда, потому что постоянно там уже давно никто не живет (Приложение1).</w:t>
      </w:r>
    </w:p>
    <w:p w:rsidR="006E0D0E" w:rsidRDefault="006E0D0E" w:rsidP="009078FF">
      <w:pPr>
        <w:pStyle w:val="normal"/>
        <w:tabs>
          <w:tab w:val="left" w:pos="1985"/>
        </w:tabs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Однажды мы разбирали старый сундук с вещами. Там хранилось аккуратно сложенное льняное белье. А на дне сундука лежал старый альбом с открытками и фотографиями.  Из альбома выпал пожелтевший от времени, сложенный треугольником  листок. (Приложение 2). Это оказалось письмо с фронта, отправленное моим прадедом Поздеевым Василием Андреевичем своей семье. Мы очень мало знали о прадедушке, это письмо была единственная весточка от него с войны. Тогда мы решили узнать больше о судьбе прадеда.</w:t>
      </w:r>
    </w:p>
    <w:p w:rsidR="006E0D0E" w:rsidRDefault="006E0D0E" w:rsidP="009078FF">
      <w:pPr>
        <w:pStyle w:val="normal"/>
        <w:tabs>
          <w:tab w:val="left" w:pos="1985"/>
        </w:tabs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6E0D0E" w:rsidRPr="00F2745F" w:rsidRDefault="006E0D0E" w:rsidP="009078FF">
      <w:pPr>
        <w:pStyle w:val="normal"/>
        <w:tabs>
          <w:tab w:val="left" w:pos="1985"/>
        </w:tabs>
        <w:spacing w:line="360" w:lineRule="auto"/>
        <w:ind w:firstLine="540"/>
        <w:jc w:val="both"/>
        <w:rPr>
          <w:rFonts w:ascii="Times New Roman" w:hAnsi="Times New Roman" w:cs="Times New Roman"/>
          <w:i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 xml:space="preserve">Великая Отечественная война для нашего народа была очень тяжелым испытанием. Чем дальше отодвигаются от нас события войны, тем сильнее сглаживается боль потерь, начинают забываться страшные и кровопролитные бои. Письмо  Василия Андреевича </w:t>
      </w:r>
      <w:r w:rsidRPr="00747BE1">
        <w:rPr>
          <w:rFonts w:ascii="Times New Roman" w:hAnsi="Times New Roman" w:cs="Times New Roman"/>
          <w:sz w:val="28"/>
          <w:szCs w:val="28"/>
        </w:rPr>
        <w:t>напомнило о</w:t>
      </w:r>
      <w:r>
        <w:rPr>
          <w:rFonts w:ascii="Times New Roman" w:hAnsi="Times New Roman" w:cs="Times New Roman"/>
          <w:sz w:val="28"/>
          <w:szCs w:val="28"/>
        </w:rPr>
        <w:t xml:space="preserve"> нашем</w:t>
      </w:r>
      <w:r w:rsidRPr="00747BE1">
        <w:rPr>
          <w:rFonts w:ascii="Times New Roman" w:hAnsi="Times New Roman" w:cs="Times New Roman"/>
          <w:sz w:val="28"/>
          <w:szCs w:val="28"/>
        </w:rPr>
        <w:t xml:space="preserve"> долге </w:t>
      </w:r>
      <w:r>
        <w:rPr>
          <w:rFonts w:ascii="Times New Roman" w:hAnsi="Times New Roman" w:cs="Times New Roman"/>
          <w:sz w:val="28"/>
          <w:szCs w:val="28"/>
        </w:rPr>
        <w:t>памяти</w:t>
      </w:r>
      <w:r w:rsidRPr="00747BE1">
        <w:rPr>
          <w:rFonts w:ascii="Times New Roman" w:hAnsi="Times New Roman" w:cs="Times New Roman"/>
          <w:sz w:val="28"/>
          <w:szCs w:val="28"/>
        </w:rPr>
        <w:t>.</w:t>
      </w:r>
      <w:r w:rsidRPr="00747BE1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6E0D0E" w:rsidRDefault="006E0D0E" w:rsidP="009078FF">
      <w:pPr>
        <w:pStyle w:val="normal"/>
        <w:tabs>
          <w:tab w:val="left" w:pos="1985"/>
        </w:tabs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Во многих российских семьях бережно хранятся пожелтевшие от времени, истончившиеся в местах сгибов, исписанные, как правило, карандашом листочки с поблекшими штампами полевой почты и отметками военной цензуры. Письма с фронтов Великой Отечественной — как ждали </w:t>
      </w:r>
      <w:r>
        <w:rPr>
          <w:rFonts w:ascii="Times New Roman" w:hAnsi="Times New Roman" w:cs="Times New Roman"/>
          <w:sz w:val="28"/>
          <w:szCs w:val="28"/>
          <w:highlight w:val="white"/>
        </w:rPr>
        <w:lastRenderedPageBreak/>
        <w:t>их! Не зря фронтовой треугольник остался в нашем сознании как один из символов той грозной эпохи.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0D0E" w:rsidRPr="004D76BE" w:rsidRDefault="006E0D0E" w:rsidP="006E0D0E">
      <w:pPr>
        <w:pStyle w:val="normal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06685">
        <w:rPr>
          <w:rFonts w:ascii="Times New Roman" w:hAnsi="Times New Roman" w:cs="Times New Roman"/>
          <w:sz w:val="28"/>
          <w:szCs w:val="28"/>
        </w:rPr>
        <w:t>Писем белые стаи</w:t>
      </w:r>
      <w:r w:rsidRPr="00D06685">
        <w:rPr>
          <w:rFonts w:ascii="Times New Roman" w:hAnsi="Times New Roman" w:cs="Times New Roman"/>
          <w:sz w:val="28"/>
          <w:szCs w:val="28"/>
        </w:rPr>
        <w:br/>
        <w:t>Прилетали на Русь.</w:t>
      </w:r>
      <w:r w:rsidRPr="00D06685">
        <w:rPr>
          <w:rFonts w:ascii="Times New Roman" w:hAnsi="Times New Roman" w:cs="Times New Roman"/>
          <w:sz w:val="28"/>
          <w:szCs w:val="28"/>
        </w:rPr>
        <w:br/>
        <w:t>Их с волненьем читали,</w:t>
      </w:r>
      <w:r w:rsidRPr="00D06685">
        <w:rPr>
          <w:rFonts w:ascii="Times New Roman" w:hAnsi="Times New Roman" w:cs="Times New Roman"/>
          <w:sz w:val="28"/>
          <w:szCs w:val="28"/>
        </w:rPr>
        <w:br/>
        <w:t>Знали их наизусть.</w:t>
      </w:r>
      <w:r w:rsidRPr="00D06685">
        <w:rPr>
          <w:rFonts w:ascii="Times New Roman" w:hAnsi="Times New Roman" w:cs="Times New Roman"/>
          <w:sz w:val="28"/>
          <w:szCs w:val="28"/>
        </w:rPr>
        <w:br/>
        <w:t>Эти письма поныне</w:t>
      </w:r>
      <w:r w:rsidRPr="00D06685">
        <w:rPr>
          <w:rFonts w:ascii="Times New Roman" w:hAnsi="Times New Roman" w:cs="Times New Roman"/>
          <w:sz w:val="28"/>
          <w:szCs w:val="28"/>
        </w:rPr>
        <w:br/>
        <w:t>Не теряют, не жгут</w:t>
      </w:r>
      <w:r w:rsidRPr="00D06685">
        <w:rPr>
          <w:rFonts w:ascii="Times New Roman" w:hAnsi="Times New Roman" w:cs="Times New Roman"/>
          <w:sz w:val="28"/>
          <w:szCs w:val="28"/>
        </w:rPr>
        <w:br/>
        <w:t>Как большую святыню</w:t>
      </w:r>
      <w:r w:rsidRPr="00D06685">
        <w:rPr>
          <w:rFonts w:ascii="Times New Roman" w:hAnsi="Times New Roman" w:cs="Times New Roman"/>
          <w:sz w:val="28"/>
          <w:szCs w:val="28"/>
        </w:rPr>
        <w:br/>
        <w:t>Сыновьям берегут!</w:t>
      </w:r>
    </w:p>
    <w:p w:rsidR="006E0D0E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2745F">
        <w:rPr>
          <w:rFonts w:ascii="Times New Roman" w:hAnsi="Times New Roman" w:cs="Times New Roman"/>
          <w:b/>
          <w:sz w:val="28"/>
          <w:szCs w:val="28"/>
        </w:rPr>
        <w:t>Цель работы:</w:t>
      </w:r>
      <w:r>
        <w:rPr>
          <w:rFonts w:ascii="Times New Roman" w:hAnsi="Times New Roman" w:cs="Times New Roman"/>
          <w:sz w:val="28"/>
          <w:szCs w:val="28"/>
        </w:rPr>
        <w:t xml:space="preserve"> Установить судьбу прадеда Поздеева Василия Андреевича, пропавшего без вести в первые дни Великой Отечественной войны.</w:t>
      </w:r>
    </w:p>
    <w:p w:rsidR="006E0D0E" w:rsidRPr="00F2745F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2745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6E0D0E" w:rsidRPr="00D56405" w:rsidRDefault="006E0D0E" w:rsidP="006E0D0E">
      <w:pPr>
        <w:pStyle w:val="normal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6405">
        <w:rPr>
          <w:rFonts w:ascii="Times New Roman" w:hAnsi="Times New Roman" w:cs="Times New Roman"/>
          <w:sz w:val="28"/>
          <w:szCs w:val="28"/>
        </w:rPr>
        <w:t xml:space="preserve">Изучить Обобщенный банк данных «Мемориал» Министерства обороны Российской Федерации  </w:t>
      </w:r>
    </w:p>
    <w:p w:rsidR="006E0D0E" w:rsidRDefault="006E0D0E" w:rsidP="006E0D0E">
      <w:pPr>
        <w:pStyle w:val="normal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6405">
        <w:rPr>
          <w:rFonts w:ascii="Times New Roman" w:hAnsi="Times New Roman" w:cs="Times New Roman"/>
          <w:sz w:val="28"/>
          <w:szCs w:val="28"/>
        </w:rPr>
        <w:t>Изучить</w:t>
      </w:r>
      <w:r>
        <w:rPr>
          <w:rFonts w:ascii="Times New Roman" w:hAnsi="Times New Roman" w:cs="Times New Roman"/>
          <w:sz w:val="28"/>
          <w:szCs w:val="28"/>
        </w:rPr>
        <w:t xml:space="preserve"> информацию  </w:t>
      </w:r>
      <w:r w:rsidRPr="00913773">
        <w:rPr>
          <w:rFonts w:ascii="Times New Roman" w:hAnsi="Times New Roman" w:cs="Times New Roman"/>
          <w:sz w:val="28"/>
          <w:szCs w:val="28"/>
        </w:rPr>
        <w:t xml:space="preserve"> материалов военкомата Бабушкинского района Вологодской области</w:t>
      </w:r>
    </w:p>
    <w:p w:rsidR="006E0D0E" w:rsidRDefault="006E0D0E" w:rsidP="006E0D0E">
      <w:pPr>
        <w:pStyle w:val="normal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6405">
        <w:rPr>
          <w:rFonts w:ascii="Times New Roman" w:hAnsi="Times New Roman" w:cs="Times New Roman"/>
          <w:sz w:val="28"/>
          <w:szCs w:val="28"/>
        </w:rPr>
        <w:t>Изучить</w:t>
      </w:r>
      <w:r>
        <w:rPr>
          <w:rFonts w:ascii="Times New Roman" w:hAnsi="Times New Roman" w:cs="Times New Roman"/>
          <w:sz w:val="28"/>
          <w:szCs w:val="28"/>
        </w:rPr>
        <w:t xml:space="preserve">  информацию </w:t>
      </w:r>
      <w:r w:rsidRPr="004D76BE">
        <w:rPr>
          <w:rFonts w:ascii="Times New Roman" w:hAnsi="Times New Roman" w:cs="Times New Roman"/>
          <w:sz w:val="28"/>
          <w:szCs w:val="28"/>
        </w:rPr>
        <w:t xml:space="preserve"> из </w:t>
      </w:r>
      <w:r>
        <w:rPr>
          <w:rFonts w:ascii="Times New Roman" w:hAnsi="Times New Roman" w:cs="Times New Roman"/>
          <w:sz w:val="28"/>
          <w:szCs w:val="28"/>
        </w:rPr>
        <w:t xml:space="preserve"> филиала </w:t>
      </w:r>
      <w:r w:rsidRPr="004D76BE">
        <w:rPr>
          <w:rFonts w:ascii="Times New Roman" w:hAnsi="Times New Roman" w:cs="Times New Roman"/>
          <w:sz w:val="28"/>
          <w:szCs w:val="28"/>
        </w:rPr>
        <w:t xml:space="preserve">Центрального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76BE">
        <w:rPr>
          <w:rFonts w:ascii="Times New Roman" w:hAnsi="Times New Roman" w:cs="Times New Roman"/>
          <w:sz w:val="28"/>
          <w:szCs w:val="28"/>
        </w:rPr>
        <w:t>архив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D76BE">
        <w:rPr>
          <w:rFonts w:ascii="Times New Roman" w:hAnsi="Times New Roman" w:cs="Times New Roman"/>
          <w:sz w:val="28"/>
          <w:szCs w:val="28"/>
        </w:rPr>
        <w:t xml:space="preserve"> Министерства обороны Российской Федерации</w:t>
      </w:r>
    </w:p>
    <w:p w:rsidR="006E0D0E" w:rsidRPr="00913773" w:rsidRDefault="006E0D0E" w:rsidP="006E0D0E">
      <w:pPr>
        <w:pStyle w:val="normal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Изучить историю военных действий в начале Великой Отечественной войны на территории Эстонии</w:t>
      </w:r>
    </w:p>
    <w:p w:rsidR="006E0D0E" w:rsidRDefault="006E0D0E" w:rsidP="006E0D0E">
      <w:pPr>
        <w:pStyle w:val="normal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3773">
        <w:rPr>
          <w:rFonts w:ascii="Times New Roman" w:hAnsi="Times New Roman" w:cs="Times New Roman"/>
          <w:sz w:val="28"/>
          <w:szCs w:val="28"/>
        </w:rPr>
        <w:t>Опросить оставшихся в живых родственников прадеда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0D0E" w:rsidRDefault="006E0D0E" w:rsidP="006E0D0E">
      <w:pPr>
        <w:pStyle w:val="norma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4A17">
        <w:rPr>
          <w:rFonts w:ascii="Times New Roman" w:hAnsi="Times New Roman" w:cs="Times New Roman"/>
          <w:b/>
          <w:sz w:val="28"/>
          <w:szCs w:val="28"/>
        </w:rPr>
        <w:t>Актуальность и новизна работы:</w:t>
      </w:r>
      <w:r>
        <w:rPr>
          <w:rFonts w:ascii="Times New Roman" w:hAnsi="Times New Roman" w:cs="Times New Roman"/>
          <w:sz w:val="28"/>
          <w:szCs w:val="28"/>
        </w:rPr>
        <w:t xml:space="preserve"> установление судьбы моего прадеда в первую очередь важно для всей нашей семьи, родственников по линии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Василия Андреевича. Но уверен, что подобные работы позволяют сохранить память о героическом подвиге нашего народа в Великой Отечественной войне. Приближается </w:t>
      </w:r>
      <w:r w:rsidRPr="003B2201"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>70-</w:t>
      </w:r>
      <w:r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>я</w:t>
      </w:r>
      <w:r w:rsidRPr="003B2201"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 xml:space="preserve"> годовщин</w:t>
      </w:r>
      <w:r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>а</w:t>
      </w:r>
      <w:r w:rsidRPr="003B2201"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 xml:space="preserve"> Победы в Великой Отечественной войне,</w:t>
      </w:r>
      <w:r>
        <w:rPr>
          <w:rStyle w:val="a4"/>
          <w:rFonts w:ascii="Times New Roman" w:hAnsi="Times New Roman" w:cs="Times New Roman"/>
          <w:b w:val="0"/>
          <w:color w:val="auto"/>
          <w:sz w:val="28"/>
          <w:szCs w:val="28"/>
        </w:rPr>
        <w:t xml:space="preserve"> и мы обязаны помнить о </w:t>
      </w:r>
      <w:r w:rsidRPr="003B2201">
        <w:rPr>
          <w:rFonts w:ascii="Times New Roman" w:hAnsi="Times New Roman" w:cs="Times New Roman"/>
          <w:sz w:val="28"/>
          <w:szCs w:val="28"/>
        </w:rPr>
        <w:t xml:space="preserve">  войне, о её немыслимом ужасе и беспредельной стойкости людей</w:t>
      </w:r>
      <w:r>
        <w:rPr>
          <w:rFonts w:ascii="Times New Roman" w:hAnsi="Times New Roman" w:cs="Times New Roman"/>
          <w:sz w:val="28"/>
          <w:szCs w:val="28"/>
        </w:rPr>
        <w:t>. В</w:t>
      </w:r>
      <w:r w:rsidRPr="00090FB1">
        <w:rPr>
          <w:rFonts w:ascii="Times New Roman" w:hAnsi="Times New Roman" w:cs="Times New Roman"/>
          <w:sz w:val="28"/>
          <w:szCs w:val="28"/>
        </w:rPr>
        <w:t>ыцветшие фотографии, фронтовые письма, военные реликвии, архивные документы – бесценные свидетельства нашей военной истории.</w:t>
      </w:r>
    </w:p>
    <w:p w:rsidR="006E0D0E" w:rsidRDefault="006E0D0E" w:rsidP="006E0D0E">
      <w:pPr>
        <w:pStyle w:val="normal"/>
        <w:spacing w:line="360" w:lineRule="auto"/>
        <w:ind w:firstLine="900"/>
        <w:jc w:val="both"/>
        <w:rPr>
          <w:rFonts w:ascii="Times New Roman" w:hAnsi="Times New Roman" w:cs="Times New Roman"/>
          <w:sz w:val="28"/>
          <w:szCs w:val="28"/>
        </w:rPr>
      </w:pPr>
      <w:r w:rsidRPr="00D37C9F">
        <w:rPr>
          <w:rFonts w:ascii="Times New Roman" w:hAnsi="Times New Roman" w:cs="Times New Roman"/>
          <w:sz w:val="28"/>
          <w:szCs w:val="28"/>
        </w:rPr>
        <w:t xml:space="preserve">Судьба  моего прадеда Василия Андреевича к моменту нахождения его фронтового письма (июль 2013 года) оставалась невыясненной. Для получения </w:t>
      </w:r>
      <w:r>
        <w:rPr>
          <w:rFonts w:ascii="Times New Roman" w:hAnsi="Times New Roman" w:cs="Times New Roman"/>
          <w:sz w:val="28"/>
          <w:szCs w:val="28"/>
        </w:rPr>
        <w:t>информации мы воспользовались материалами  Филиала</w:t>
      </w:r>
      <w:r w:rsidRPr="006A3D32">
        <w:rPr>
          <w:rFonts w:ascii="Times New Roman" w:hAnsi="Times New Roman" w:cs="Times New Roman"/>
          <w:sz w:val="28"/>
          <w:szCs w:val="28"/>
        </w:rPr>
        <w:t xml:space="preserve"> </w:t>
      </w:r>
      <w:r w:rsidRPr="00D37C9F">
        <w:rPr>
          <w:rFonts w:ascii="Times New Roman" w:hAnsi="Times New Roman" w:cs="Times New Roman"/>
          <w:sz w:val="28"/>
          <w:szCs w:val="28"/>
        </w:rPr>
        <w:t>Центральн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D37C9F">
        <w:rPr>
          <w:rFonts w:ascii="Times New Roman" w:hAnsi="Times New Roman" w:cs="Times New Roman"/>
          <w:sz w:val="28"/>
          <w:szCs w:val="28"/>
        </w:rPr>
        <w:t xml:space="preserve"> архив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37C9F">
        <w:rPr>
          <w:rFonts w:ascii="Times New Roman" w:hAnsi="Times New Roman" w:cs="Times New Roman"/>
          <w:sz w:val="28"/>
          <w:szCs w:val="28"/>
        </w:rPr>
        <w:t xml:space="preserve"> Министерства обороны Российской Федерации</w:t>
      </w:r>
      <w:r>
        <w:rPr>
          <w:rFonts w:ascii="Times New Roman" w:hAnsi="Times New Roman" w:cs="Times New Roman"/>
          <w:sz w:val="28"/>
          <w:szCs w:val="28"/>
        </w:rPr>
        <w:t xml:space="preserve"> (ЦА МО РФ (Западный военный округ). </w:t>
      </w:r>
      <w:r w:rsidRPr="00D37C9F">
        <w:rPr>
          <w:rFonts w:ascii="Times New Roman" w:hAnsi="Times New Roman" w:cs="Times New Roman"/>
          <w:sz w:val="28"/>
          <w:szCs w:val="28"/>
        </w:rPr>
        <w:t>Центральный архив Министерства обороны Российской Федерации – это крупнейший архив нашей страны. Он хранит документы российской (до 1992 года – советской) армии с 1941 года по настоящее время</w:t>
      </w:r>
      <w:r>
        <w:t xml:space="preserve">. </w:t>
      </w:r>
      <w:r w:rsidRPr="00D56405">
        <w:rPr>
          <w:rFonts w:ascii="Times New Roman" w:hAnsi="Times New Roman" w:cs="Times New Roman"/>
          <w:sz w:val="28"/>
          <w:szCs w:val="28"/>
        </w:rPr>
        <w:t xml:space="preserve">Одним из источников информации стал Обобщенный банк данных «Мемориал» Министерства обороны Российской Федерации, который  содержит информацию о защитниках </w:t>
      </w:r>
      <w:r>
        <w:rPr>
          <w:rFonts w:ascii="Times New Roman" w:hAnsi="Times New Roman" w:cs="Times New Roman"/>
          <w:sz w:val="28"/>
          <w:szCs w:val="28"/>
        </w:rPr>
        <w:t xml:space="preserve">Отечества, погибших и пропавших без вести в период </w:t>
      </w:r>
      <w:r w:rsidRPr="00D56405">
        <w:rPr>
          <w:rFonts w:ascii="Times New Roman" w:hAnsi="Times New Roman" w:cs="Times New Roman"/>
          <w:sz w:val="28"/>
          <w:szCs w:val="28"/>
        </w:rPr>
        <w:t>Великой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6405">
        <w:rPr>
          <w:rFonts w:ascii="Times New Roman" w:hAnsi="Times New Roman" w:cs="Times New Roman"/>
          <w:sz w:val="28"/>
          <w:szCs w:val="28"/>
        </w:rPr>
        <w:t xml:space="preserve">Отечественной войны и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D56405">
        <w:rPr>
          <w:rFonts w:ascii="Times New Roman" w:hAnsi="Times New Roman" w:cs="Times New Roman"/>
          <w:sz w:val="28"/>
          <w:szCs w:val="28"/>
        </w:rPr>
        <w:t>ослевоенный период.</w:t>
      </w:r>
    </w:p>
    <w:p w:rsidR="006E0D0E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 Интернет-ресурсов дают возможность найти сведения о боях, получить информацию о красноармейцах, позволяют попытаться проследить   судьбу бойцов Красной Армии. </w:t>
      </w:r>
    </w:p>
    <w:p w:rsidR="009078FF" w:rsidRDefault="006E0D0E" w:rsidP="009078FF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внимательно прочитали письмо от прадеда, изучили описание военных действий Красной Армии в тот период и в местности, которая упоминалась в письме. А также опросили оставшихся в живых дочерей нашего прадеда: Вею Васильевну, Елену Васильевну и Галину Васильевну, - чтобы узнать, что они помнят о своем отце, что рассказывали о его судьбе односельчане, вернувшиеся с войны. Вся наша семья приняла участие в </w:t>
      </w:r>
      <w:r>
        <w:rPr>
          <w:rFonts w:ascii="Times New Roman" w:hAnsi="Times New Roman" w:cs="Times New Roman"/>
          <w:sz w:val="28"/>
          <w:szCs w:val="28"/>
        </w:rPr>
        <w:lastRenderedPageBreak/>
        <w:t>поисках сведений. Никто не остался равнодушным. Мне помогали мои родители и сестра Елена.</w:t>
      </w:r>
    </w:p>
    <w:p w:rsidR="006E0D0E" w:rsidRPr="00ED4A17" w:rsidRDefault="006E0D0E" w:rsidP="006E0D0E">
      <w:pPr>
        <w:pStyle w:val="normal"/>
        <w:spacing w:line="360" w:lineRule="auto"/>
        <w:ind w:left="360"/>
        <w:jc w:val="both"/>
        <w:rPr>
          <w:b/>
        </w:rPr>
      </w:pPr>
      <w:r w:rsidRPr="00ED4A17">
        <w:rPr>
          <w:rFonts w:ascii="Times New Roman" w:hAnsi="Times New Roman" w:cs="Times New Roman"/>
          <w:b/>
          <w:sz w:val="28"/>
          <w:szCs w:val="28"/>
        </w:rPr>
        <w:t>Основная часть. Жизнь и судьба Поздеева Василия Андреевича</w:t>
      </w:r>
    </w:p>
    <w:p w:rsidR="006E0D0E" w:rsidRPr="003D1338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Прадед – Поздеев Василий Андреевич, родился в 1907 году (дата и месяц рождения неизвестны – оставшиеся родственники не помнят). Место рождения – деревня Грозино, по современному административно-территориальному делению относится к Вологодской области, Бабушкинскому району, Миньковскому сельскому поселению.</w:t>
      </w:r>
      <w:r w:rsidRPr="003D1338">
        <w:rPr>
          <w:rFonts w:ascii="Times New Roman" w:hAnsi="Times New Roman" w:cs="Times New Roman"/>
          <w:sz w:val="28"/>
          <w:szCs w:val="28"/>
        </w:rPr>
        <w:t xml:space="preserve"> [8]</w:t>
      </w:r>
      <w:r>
        <w:rPr>
          <w:rFonts w:ascii="Times New Roman" w:hAnsi="Times New Roman" w:cs="Times New Roman"/>
          <w:sz w:val="28"/>
          <w:szCs w:val="28"/>
        </w:rPr>
        <w:t xml:space="preserve"> В 1907 году эта деревня входила в Миньковскую волость Тотемского уезда Вологодской губернии.</w:t>
      </w:r>
      <w:r w:rsidRPr="003D133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[10]</w:t>
      </w:r>
    </w:p>
    <w:p w:rsidR="006E0D0E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прадеда была семья – жена Александра Васильевна и 5 детей: Вея, Василий, Елена, Галина, Мария. Работал Василий Андреевич в колхозе «Победа» трактористом. Колхозники выращивали ячмень, рожь, лен, горох, овощи. Занимались разведением коров и овец. Земл</w:t>
      </w:r>
      <w:r>
        <w:rPr>
          <w:rFonts w:ascii="Times New Roman" w:hAnsi="Times New Roman" w:cs="Times New Roman"/>
          <w:b/>
          <w:bCs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для огородов, и главное,  сенокосов, в окрестностях деревни уже не хватало, и наш прадед собирался ставить новый дом на хуторе – уже и дерево на сруб было заготовлено, да помешала война.</w:t>
      </w:r>
    </w:p>
    <w:p w:rsidR="006E0D0E" w:rsidRPr="006E0D0E" w:rsidRDefault="006E0D0E" w:rsidP="006E0D0E">
      <w:pPr>
        <w:pStyle w:val="normal"/>
        <w:spacing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Василий Андреевич был призван в армию в первые дни войны.  </w:t>
      </w: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22 июня </w:t>
      </w:r>
      <w:smartTag w:uri="urn:schemas-microsoft-com:office:smarttags" w:element="metricconverter">
        <w:smartTagPr>
          <w:attr w:name="ProductID" w:val="1941 г"/>
        </w:smartTagPr>
        <w:r>
          <w:rPr>
            <w:rFonts w:ascii="Times New Roman" w:hAnsi="Times New Roman" w:cs="Times New Roman"/>
            <w:b/>
            <w:bCs/>
            <w:sz w:val="28"/>
            <w:szCs w:val="28"/>
            <w:highlight w:val="white"/>
          </w:rPr>
          <w:t>1941 г</w:t>
        </w:r>
      </w:smartTag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.</w:t>
      </w:r>
      <w:r>
        <w:rPr>
          <w:rFonts w:ascii="Times New Roman" w:hAnsi="Times New Roman" w:cs="Times New Roman"/>
          <w:sz w:val="28"/>
          <w:szCs w:val="28"/>
          <w:highlight w:val="white"/>
        </w:rPr>
        <w:t>, в соответствии с Указом Президиума Верховного Совета СССР, в Вологодской области была объявлена мобилизация военнообязанных, родившихся в 1905—1918 гг.  В военно-административном отношении вплоть до 1944 года  Вологодская область входила в Архангельский военный округ. 24 июня 1941 года военный совет округа принял постановление «Об обеспечении общественного порядка и оборонных мероприятий по Архангельской и Вологодской областям». За этим последовала мобилизация и формирование воинских частей.</w:t>
      </w:r>
      <w:r w:rsidRPr="006E0D0E">
        <w:rPr>
          <w:rFonts w:ascii="Times New Roman" w:hAnsi="Times New Roman" w:cs="Times New Roman"/>
          <w:sz w:val="28"/>
          <w:szCs w:val="28"/>
        </w:rPr>
        <w:t xml:space="preserve"> [4]</w:t>
      </w:r>
    </w:p>
    <w:p w:rsidR="006E0D0E" w:rsidRDefault="006E0D0E" w:rsidP="006E0D0E">
      <w:pPr>
        <w:pStyle w:val="normal"/>
        <w:spacing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колхозе было два тракториста, но только одному давали бронь. Так как у второго тракториста детей было шестеро, бронь получил он. А Василий Андреевич ушел на фронт. По воспоминаниям дочерей Василия Андреевича, когда объявили мобилизацию 22 июня, еще не была посажена картошка в собственных огородах. Призывникам дали 2 дня – они посадили картошку и 24 июня 1941 года отправились на фронт. Василию Андреевичу очень мало довелось повоевать. Почти в первые же дни боев он пропал без вести. </w:t>
      </w:r>
    </w:p>
    <w:p w:rsidR="006E0D0E" w:rsidRDefault="006E0D0E" w:rsidP="006E0D0E">
      <w:pPr>
        <w:pStyle w:val="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адресу на военном письме мы узнали, что Поздеев Василий Андреевич воевал в 268 стрелковом полку (268 СП), 8 стрелковой роте. Полевая почта имела номер 506. Письмо написано 19 июля 1941 года, отправлено 21 июля 1941 года (Приложение 3). Василий Андреевич находился на территории Эстонии. </w:t>
      </w:r>
    </w:p>
    <w:p w:rsidR="006E0D0E" w:rsidRDefault="006E0D0E" w:rsidP="006E0D0E">
      <w:pPr>
        <w:pStyle w:val="normal"/>
        <w:spacing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Из материалов, размещенных на сайтах о войне, выяснили, что 268 СП находился в составе 48 стрелковой дивизии (48СД) 11 стрелкового корпуса 8 армии Северо-Западного фронта</w:t>
      </w:r>
      <w:r w:rsidRPr="003D1338">
        <w:rPr>
          <w:rFonts w:ascii="Times New Roman" w:hAnsi="Times New Roman" w:cs="Times New Roman"/>
          <w:sz w:val="28"/>
          <w:szCs w:val="28"/>
        </w:rPr>
        <w:t xml:space="preserve"> [12]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E0D0E" w:rsidRDefault="006E0D0E" w:rsidP="006E0D0E">
      <w:pPr>
        <w:pStyle w:val="normal"/>
        <w:spacing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Вот что написал Василий Андреевич в письме о своем положении на фронте (оригинальная орфография и пунктуация сохранены): </w:t>
      </w:r>
      <w:r>
        <w:rPr>
          <w:rFonts w:ascii="Times New Roman" w:hAnsi="Times New Roman" w:cs="Times New Roman"/>
          <w:i/>
          <w:iCs/>
          <w:sz w:val="28"/>
          <w:szCs w:val="28"/>
        </w:rPr>
        <w:t>«…Находимся в обороне, сидим в окопах, так что опасность пока рывко(?) не угрожает, но наверно скоро перейдем в наступление, станем бить врага беспощадно….Находимся мы в настоящее время в Ыстонии на северо-западном фронте. Знакомых сом… много в одной роте. Бабкин В.В., Поздеев Николай  Степанович, даже в одном отделении. Помкомвзводом у нас миньковской Петька Козьменок и воопше знакомых много. Санко Оленин был назначен в саперную роту так теперь его с нам нет. Минковцев тоже больше никого нет….19VII41 года</w:t>
      </w:r>
    </w:p>
    <w:p w:rsidR="006E0D0E" w:rsidRDefault="006E0D0E" w:rsidP="006E0D0E">
      <w:pPr>
        <w:pStyle w:val="normal"/>
        <w:spacing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Великая Отечественная война началась 22 июня 1941 года в 3 часа 30 минут внезапным нападением германских войск на Советский Союз. </w:t>
      </w:r>
      <w:r>
        <w:rPr>
          <w:rFonts w:ascii="Times New Roman" w:hAnsi="Times New Roman" w:cs="Times New Roman"/>
          <w:sz w:val="28"/>
          <w:szCs w:val="28"/>
          <w:highlight w:val="white"/>
        </w:rPr>
        <w:lastRenderedPageBreak/>
        <w:t>Немецкие войска нанесли мощный внезапный удар по всей западной советской границе тремя группами армий: «Север», «Центр» и «Юг». Немецко-фашистская группа армий "Север" развернула наступление в Прибалтике, прорываясь к Ленинграду</w:t>
      </w:r>
      <w:r w:rsidRPr="003D1338">
        <w:rPr>
          <w:rFonts w:ascii="Times New Roman" w:hAnsi="Times New Roman" w:cs="Times New Roman"/>
          <w:sz w:val="28"/>
          <w:szCs w:val="28"/>
          <w:highlight w:val="white"/>
        </w:rPr>
        <w:t xml:space="preserve"> [5]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(Приложение 4).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48 дивизия участвовала в боевых действиях с первых дней войны</w:t>
      </w:r>
      <w:r w:rsidRPr="003D1338">
        <w:rPr>
          <w:rFonts w:ascii="Times New Roman" w:hAnsi="Times New Roman" w:cs="Times New Roman"/>
          <w:sz w:val="28"/>
          <w:szCs w:val="28"/>
        </w:rPr>
        <w:t xml:space="preserve"> [</w:t>
      </w:r>
      <w:r w:rsidRPr="0050087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D1338">
        <w:rPr>
          <w:rFonts w:ascii="Times New Roman" w:hAnsi="Times New Roman" w:cs="Times New Roman"/>
          <w:sz w:val="28"/>
          <w:szCs w:val="28"/>
        </w:rPr>
        <w:t xml:space="preserve">7] </w:t>
      </w:r>
      <w:r>
        <w:rPr>
          <w:rFonts w:ascii="Times New Roman" w:hAnsi="Times New Roman" w:cs="Times New Roman"/>
          <w:sz w:val="28"/>
          <w:szCs w:val="28"/>
        </w:rPr>
        <w:t xml:space="preserve">.   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 первый же день войны дивизия на марше попала под сильнейший авианалёт. Сразу после авианалёта дивизия попала под удар немецких танковых соединений на подступах к </w:t>
      </w:r>
      <w:hyperlink r:id="rId11" w:history="1">
        <w:r>
          <w:rPr>
            <w:rStyle w:val="a3"/>
            <w:color w:val="000000"/>
            <w:sz w:val="28"/>
            <w:szCs w:val="28"/>
            <w:u w:val="none"/>
          </w:rPr>
          <w:t>Расейняй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и потеряла в общей сложности до 70 % личного состава.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После этого остатки дивизии весь конец июня и начало июля 1941 года отступали на север, к Даугаве. На </w:t>
      </w:r>
      <w:r>
        <w:rPr>
          <w:rFonts w:ascii="Times New Roman" w:hAnsi="Times New Roman" w:cs="Times New Roman"/>
          <w:b/>
          <w:bCs/>
          <w:sz w:val="28"/>
          <w:szCs w:val="28"/>
        </w:rPr>
        <w:t>4 июля 1941 года</w:t>
      </w:r>
      <w:r>
        <w:rPr>
          <w:rFonts w:ascii="Times New Roman" w:hAnsi="Times New Roman" w:cs="Times New Roman"/>
          <w:sz w:val="28"/>
          <w:szCs w:val="28"/>
        </w:rPr>
        <w:t xml:space="preserve"> дивизия насчитывала всего 1100 активных </w:t>
      </w:r>
      <w:hyperlink r:id="rId12" w:history="1">
        <w:r>
          <w:rPr>
            <w:rStyle w:val="a3"/>
            <w:color w:val="000000"/>
            <w:sz w:val="28"/>
            <w:szCs w:val="28"/>
            <w:u w:val="none"/>
          </w:rPr>
          <w:t>штыков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и 35 орудий разных калибров.</w:t>
      </w:r>
    </w:p>
    <w:p w:rsidR="006E0D0E" w:rsidRPr="0050087F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Остатки дивизии, пополненные до половины штатного состава  </w:t>
      </w:r>
      <w:r>
        <w:rPr>
          <w:rFonts w:ascii="Times New Roman" w:hAnsi="Times New Roman" w:cs="Times New Roman"/>
          <w:b/>
          <w:bCs/>
          <w:sz w:val="28"/>
          <w:szCs w:val="28"/>
        </w:rPr>
        <w:t>к 6 июля 1941 года</w:t>
      </w:r>
      <w:r>
        <w:rPr>
          <w:rFonts w:ascii="Times New Roman" w:hAnsi="Times New Roman" w:cs="Times New Roman"/>
          <w:sz w:val="28"/>
          <w:szCs w:val="28"/>
        </w:rPr>
        <w:t xml:space="preserve"> заняли оборонительные рубежи по северному берегу реки </w:t>
      </w:r>
      <w:hyperlink r:id="rId13" w:history="1">
        <w:r>
          <w:rPr>
            <w:rStyle w:val="a3"/>
            <w:color w:val="000000"/>
            <w:sz w:val="28"/>
            <w:szCs w:val="28"/>
            <w:u w:val="none"/>
          </w:rPr>
          <w:t>Эмайыги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(между </w:t>
      </w:r>
      <w:hyperlink r:id="rId14" w:history="1">
        <w:r>
          <w:rPr>
            <w:rStyle w:val="a3"/>
            <w:color w:val="000000"/>
            <w:sz w:val="28"/>
            <w:szCs w:val="28"/>
            <w:u w:val="none"/>
          </w:rPr>
          <w:t>Чудским озером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и озером </w:t>
      </w:r>
      <w:hyperlink r:id="rId15" w:history="1">
        <w:r>
          <w:rPr>
            <w:rStyle w:val="a3"/>
            <w:color w:val="000000"/>
            <w:sz w:val="28"/>
            <w:szCs w:val="28"/>
            <w:u w:val="none"/>
          </w:rPr>
          <w:t>Выртсъярв</w:t>
        </w:r>
      </w:hyperlink>
      <w:r>
        <w:rPr>
          <w:rFonts w:ascii="Times New Roman" w:hAnsi="Times New Roman" w:cs="Times New Roman"/>
          <w:sz w:val="28"/>
          <w:szCs w:val="28"/>
        </w:rPr>
        <w:t xml:space="preserve">). По-видимому, Василий Андреевич в составе пополнения оказался на оборонительных рубежах. </w:t>
      </w:r>
      <w:r>
        <w:rPr>
          <w:rFonts w:ascii="Times New Roman" w:hAnsi="Times New Roman" w:cs="Times New Roman"/>
          <w:b/>
          <w:bCs/>
          <w:sz w:val="28"/>
          <w:szCs w:val="28"/>
        </w:rPr>
        <w:t>С 10 июля</w:t>
      </w:r>
      <w:r>
        <w:rPr>
          <w:rFonts w:ascii="Times New Roman" w:hAnsi="Times New Roman" w:cs="Times New Roman"/>
          <w:sz w:val="28"/>
          <w:szCs w:val="28"/>
        </w:rPr>
        <w:t xml:space="preserve"> подразделения 8-й армии пыталась удержать рубеж Пярну–Тарту по реке Эмайыги, но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24 июля </w:t>
      </w:r>
      <w:r>
        <w:rPr>
          <w:rFonts w:ascii="Times New Roman" w:hAnsi="Times New Roman" w:cs="Times New Roman"/>
          <w:sz w:val="28"/>
          <w:szCs w:val="28"/>
        </w:rPr>
        <w:t>этот рубеж был прорван.</w:t>
      </w:r>
      <w:r w:rsidRPr="0050087F">
        <w:rPr>
          <w:rFonts w:ascii="Times New Roman" w:hAnsi="Times New Roman" w:cs="Times New Roman"/>
          <w:sz w:val="28"/>
          <w:szCs w:val="28"/>
        </w:rPr>
        <w:t>[2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50087F">
        <w:rPr>
          <w:rFonts w:ascii="Times New Roman" w:hAnsi="Times New Roman" w:cs="Times New Roman"/>
          <w:sz w:val="28"/>
          <w:szCs w:val="28"/>
        </w:rPr>
        <w:t>7]</w:t>
      </w:r>
    </w:p>
    <w:p w:rsidR="006E0D0E" w:rsidRP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Противник сосредоточил на участке Пылтсамаа — Тюри три пехотные дивизии. С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утра 22 июля</w:t>
      </w:r>
      <w:r>
        <w:rPr>
          <w:rFonts w:ascii="Times New Roman" w:hAnsi="Times New Roman" w:cs="Times New Roman"/>
          <w:sz w:val="28"/>
          <w:szCs w:val="28"/>
        </w:rPr>
        <w:t xml:space="preserve"> после массированной артиллерийской и авиационной подготовки перешел в наступление на стыке наших стрелковых корпусов с целью прорвать оборону 8-й армии в центре и выходом к Финскому заливу рассечь ее на две части. Начались упорные бои на участках прорыва. Серией ударов немцам удалось к началу августа разрезать 8-ю армию на две части: 10-й стрелковый корпус (СК) отходил к Таллину, а 11-й стрелковый корпус — к Нарве.</w:t>
      </w:r>
      <w: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7 августа</w:t>
      </w:r>
      <w:r>
        <w:rPr>
          <w:rFonts w:ascii="Times New Roman" w:hAnsi="Times New Roman" w:cs="Times New Roman"/>
          <w:sz w:val="28"/>
          <w:szCs w:val="28"/>
        </w:rPr>
        <w:t xml:space="preserve"> этот разрыв стал окончательным, </w:t>
      </w:r>
      <w:r>
        <w:rPr>
          <w:rFonts w:ascii="Times New Roman" w:hAnsi="Times New Roman" w:cs="Times New Roman"/>
          <w:sz w:val="28"/>
          <w:szCs w:val="28"/>
        </w:rPr>
        <w:lastRenderedPageBreak/>
        <w:t>когда немецкие войска прорвались к берегу Финского залива в районе Кунду.</w:t>
      </w:r>
      <w:r w:rsidRPr="003D1338">
        <w:rPr>
          <w:rFonts w:ascii="Times New Roman" w:hAnsi="Times New Roman" w:cs="Times New Roman"/>
          <w:sz w:val="28"/>
          <w:szCs w:val="28"/>
        </w:rPr>
        <w:t xml:space="preserve"> [</w:t>
      </w:r>
      <w:r w:rsidRPr="006E0D0E">
        <w:rPr>
          <w:rFonts w:ascii="Times New Roman" w:hAnsi="Times New Roman" w:cs="Times New Roman"/>
          <w:sz w:val="28"/>
          <w:szCs w:val="28"/>
        </w:rPr>
        <w:t>11]</w:t>
      </w:r>
    </w:p>
    <w:p w:rsidR="006E0D0E" w:rsidRDefault="006E0D0E" w:rsidP="006E0D0E">
      <w:pPr>
        <w:pStyle w:val="normal"/>
        <w:spacing w:before="96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условиях, когда почти непрерывно приходилось отражать вражеские атаки, командование армии и командиры соединений принимали все возможные меры для повышения боеспособности частей.</w:t>
      </w:r>
    </w:p>
    <w:p w:rsidR="006E0D0E" w:rsidRPr="002239F0" w:rsidRDefault="006E0D0E" w:rsidP="006E0D0E">
      <w:pPr>
        <w:pStyle w:val="normal"/>
        <w:spacing w:before="96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11-й стрелковый корпус в составе 125-й и </w:t>
      </w:r>
      <w:r w:rsidRPr="00492033">
        <w:rPr>
          <w:rFonts w:ascii="Times New Roman" w:hAnsi="Times New Roman" w:cs="Times New Roman"/>
          <w:b/>
          <w:sz w:val="28"/>
          <w:szCs w:val="28"/>
        </w:rPr>
        <w:t xml:space="preserve">48-й стрелковых </w:t>
      </w:r>
      <w:r>
        <w:rPr>
          <w:rFonts w:ascii="Times New Roman" w:hAnsi="Times New Roman" w:cs="Times New Roman"/>
          <w:sz w:val="28"/>
          <w:szCs w:val="28"/>
        </w:rPr>
        <w:t>дивизий и батальона 11-й стрелковой дивизии должен был обороняться на рубеже реки Эмайыги от озера Выртсярв до озера Псковское с задачей не допустить прорыва немецких войск вдоль западного побережья Псковского и Чудского озер в направлении городов Нарвы и Таллина (Приложение 5).</w:t>
      </w:r>
    </w:p>
    <w:p w:rsidR="006E0D0E" w:rsidRDefault="006E0D0E" w:rsidP="006E0D0E">
      <w:pPr>
        <w:pStyle w:val="normal"/>
        <w:spacing w:before="200" w:line="360" w:lineRule="auto"/>
        <w:ind w:right="300" w:firstLine="400"/>
        <w:jc w:val="both"/>
      </w:pPr>
      <w:r>
        <w:rPr>
          <w:rFonts w:ascii="Times New Roman" w:hAnsi="Times New Roman" w:cs="Times New Roman"/>
          <w:sz w:val="28"/>
          <w:szCs w:val="28"/>
        </w:rPr>
        <w:t>Фланг и тыл 11-го стрелкового корпуса прикрывала Чудская военная флотилия, состоявшая из трех канонерских лодок, 6 пароходов и 13 катеров. 16-я стрелковая дивизия сосредоточивалась двумя полками в районе Рапла – Кохила, а 11-я стрелковая дивизия без одного полка – в районе Ракке, в резерве армии, в готовности к нанесению контрудара.</w:t>
      </w:r>
    </w:p>
    <w:p w:rsidR="006E0D0E" w:rsidRDefault="006E0D0E" w:rsidP="006E0D0E">
      <w:pPr>
        <w:pStyle w:val="normal"/>
        <w:spacing w:before="200" w:line="360" w:lineRule="auto"/>
        <w:ind w:right="300" w:firstLine="400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Малочисленность боевого состава и широкий, до </w:t>
      </w:r>
      <w:smartTag w:uri="urn:schemas-microsoft-com:office:smarttags" w:element="metricconverter">
        <w:smartTagPr>
          <w:attr w:name="ProductID" w:val="50 километров"/>
        </w:smartTagPr>
        <w:r>
          <w:rPr>
            <w:rFonts w:ascii="Times New Roman" w:hAnsi="Times New Roman" w:cs="Times New Roman"/>
            <w:sz w:val="28"/>
            <w:szCs w:val="28"/>
          </w:rPr>
          <w:t>50 километров</w:t>
        </w:r>
      </w:smartTag>
      <w:r>
        <w:rPr>
          <w:rFonts w:ascii="Times New Roman" w:hAnsi="Times New Roman" w:cs="Times New Roman"/>
          <w:sz w:val="28"/>
          <w:szCs w:val="28"/>
        </w:rPr>
        <w:t>, фронт обороны каждой из дивизий, вынуждал их командиров строить боевые порядки в один эшелон, с большими незанятыми промежутками, между которыми не имелось даже огневой связи.</w:t>
      </w:r>
    </w:p>
    <w:p w:rsidR="006E0D0E" w:rsidRPr="006E0D0E" w:rsidRDefault="006E0D0E" w:rsidP="006E0D0E">
      <w:pPr>
        <w:pStyle w:val="normal"/>
        <w:spacing w:before="200" w:line="360" w:lineRule="auto"/>
        <w:ind w:right="300" w:firstLine="400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В резерв стрелковый полк был в состоянии выделить, как правило, не более одного стрелкового взвода. Так, 16-я стрелковая дивизия (12 600 чел.) занимала оборону по побережью Балтийского моря на фронте </w:t>
      </w:r>
      <w:smartTag w:uri="urn:schemas-microsoft-com:office:smarttags" w:element="metricconverter">
        <w:smartTagPr>
          <w:attr w:name="ProductID" w:val="45 км"/>
        </w:smartTagPr>
        <w:r>
          <w:rPr>
            <w:rFonts w:ascii="Times New Roman" w:hAnsi="Times New Roman" w:cs="Times New Roman"/>
            <w:sz w:val="28"/>
            <w:szCs w:val="28"/>
          </w:rPr>
          <w:t>45 км</w:t>
        </w:r>
      </w:smartTag>
      <w:r>
        <w:rPr>
          <w:rFonts w:ascii="Times New Roman" w:hAnsi="Times New Roman" w:cs="Times New Roman"/>
          <w:sz w:val="28"/>
          <w:szCs w:val="28"/>
        </w:rPr>
        <w:t xml:space="preserve">, 10-я стрелковая дивизия (2600 чел.) имела фронт </w:t>
      </w:r>
      <w:smartTag w:uri="urn:schemas-microsoft-com:office:smarttags" w:element="metricconverter">
        <w:smartTagPr>
          <w:attr w:name="ProductID" w:val="40 км"/>
        </w:smartTagPr>
        <w:r>
          <w:rPr>
            <w:rFonts w:ascii="Times New Roman" w:hAnsi="Times New Roman" w:cs="Times New Roman"/>
            <w:sz w:val="28"/>
            <w:szCs w:val="28"/>
          </w:rPr>
          <w:t>40 км</w:t>
        </w:r>
      </w:smartTag>
      <w:r>
        <w:rPr>
          <w:rFonts w:ascii="Times New Roman" w:hAnsi="Times New Roman" w:cs="Times New Roman"/>
          <w:sz w:val="28"/>
          <w:szCs w:val="28"/>
        </w:rPr>
        <w:t xml:space="preserve">, 22-я мотострелковая НКВД (2500 чел.) и 11-я стрелковая дивизии (около 2000 чел.) – по </w:t>
      </w:r>
      <w:smartTag w:uri="urn:schemas-microsoft-com:office:smarttags" w:element="metricconverter">
        <w:smartTagPr>
          <w:attr w:name="ProductID" w:val="10 км"/>
        </w:smartTagPr>
        <w:r>
          <w:rPr>
            <w:rFonts w:ascii="Times New Roman" w:hAnsi="Times New Roman" w:cs="Times New Roman"/>
            <w:sz w:val="28"/>
            <w:szCs w:val="28"/>
          </w:rPr>
          <w:t>10 км</w:t>
        </w:r>
      </w:smartTag>
      <w:r>
        <w:rPr>
          <w:rFonts w:ascii="Times New Roman" w:hAnsi="Times New Roman" w:cs="Times New Roman"/>
          <w:sz w:val="28"/>
          <w:szCs w:val="28"/>
        </w:rPr>
        <w:t xml:space="preserve">, 125-я стрелковая дивизия (3150 чел.) – </w:t>
      </w:r>
      <w:smartTag w:uri="urn:schemas-microsoft-com:office:smarttags" w:element="metricconverter">
        <w:smartTagPr>
          <w:attr w:name="ProductID" w:val="48 км"/>
        </w:smartTagPr>
        <w:r>
          <w:rPr>
            <w:rFonts w:ascii="Times New Roman" w:hAnsi="Times New Roman" w:cs="Times New Roman"/>
            <w:sz w:val="28"/>
            <w:szCs w:val="28"/>
          </w:rPr>
          <w:t>48 км</w:t>
        </w:r>
      </w:smartTag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48-я стрелковая дивизия (3250 чел.) – </w:t>
      </w:r>
      <w:smartTag w:uri="urn:schemas-microsoft-com:office:smarttags" w:element="metricconverter">
        <w:smartTagPr>
          <w:attr w:name="ProductID" w:val="26 км"/>
        </w:smartTagPr>
        <w:r>
          <w:rPr>
            <w:rFonts w:ascii="Times New Roman" w:hAnsi="Times New Roman" w:cs="Times New Roman"/>
            <w:b/>
            <w:bCs/>
            <w:sz w:val="28"/>
            <w:szCs w:val="28"/>
          </w:rPr>
          <w:t>26 км</w:t>
        </w:r>
      </w:smartTag>
      <w:r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6E0D0E">
        <w:rPr>
          <w:rFonts w:ascii="Times New Roman" w:hAnsi="Times New Roman" w:cs="Times New Roman"/>
          <w:bCs/>
          <w:sz w:val="28"/>
          <w:szCs w:val="28"/>
        </w:rPr>
        <w:t>[6]</w:t>
      </w:r>
    </w:p>
    <w:p w:rsidR="006E0D0E" w:rsidRDefault="006E0D0E" w:rsidP="00E27EBD">
      <w:pPr>
        <w:pStyle w:val="normal"/>
        <w:spacing w:before="200" w:line="360" w:lineRule="auto"/>
        <w:ind w:right="-2" w:firstLine="4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Помимо большого некомплекта личного состава в армии остро ощущался недостаток боевой техники и вооружения, особенно артиллерии. Войска, отошедшие в Эстонию, имели лишь 185 орудий и минометов различных калибров. Армия не была обеспечена никакими проводными средствами связи. Радиосвязь имелась лишь в звене армия – корпус. Поскольку все танковые и моторизованные дивизии отошли в направлении Пскова, 8-я армия оказалась без танков. Перейдя 22 июля в наступление на Пыльтсама, немецкие части прорвали оборону советских войск на правом фланге 11-го стрелкового корпуса и создали угрозу его окружения.</w:t>
      </w:r>
    </w:p>
    <w:p w:rsidR="006E0D0E" w:rsidRDefault="006E0D0E" w:rsidP="00E27EBD">
      <w:pPr>
        <w:pStyle w:val="normal"/>
        <w:spacing w:before="96" w:after="120" w:line="360" w:lineRule="auto"/>
        <w:ind w:right="-2"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Советским командованием предпринимались  усилия для лучшего обеспечения войск всем необходимым для ведения боя. Очень тяжело сказывался недостаток автотранспорта для подвоза боеприпасов и продовольствия. Кроме того, планомерному подвозу сильно мешали вражеские диверсанты и вооруженные формирования местных националистов, в частности из диверсионного отряда "Эрна", заброшенного из Финляндии</w:t>
      </w:r>
      <w:r w:rsidRPr="0045495E">
        <w:rPr>
          <w:rFonts w:ascii="Times New Roman" w:hAnsi="Times New Roman" w:cs="Times New Roman"/>
          <w:sz w:val="28"/>
          <w:szCs w:val="28"/>
        </w:rPr>
        <w:t xml:space="preserve"> [</w:t>
      </w:r>
      <w:r w:rsidRPr="003D1338">
        <w:rPr>
          <w:rFonts w:ascii="Times New Roman" w:hAnsi="Times New Roman" w:cs="Times New Roman"/>
          <w:sz w:val="28"/>
          <w:szCs w:val="28"/>
        </w:rPr>
        <w:t>6</w:t>
      </w:r>
      <w:r w:rsidRPr="0045495E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E0D0E" w:rsidRP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22 по 25 июля на фронте 8-й армии велись упорные бои. Части 10-го стрелкового корпуса успешно отбили атаки врага и не дали ему прорваться в направлении поселка Пайде. Но в направлении населенного пункта Пыльтсама немецкие войска, почти не встречая сопротивления, 25 июля вышли к Чудскому озеру в районе Мустве и окружили части 11-го стрелкового корпуса (остатки 48, 125-й и 11-й стрелковых дивизий). Корпус потерял связь с армией и под ударами наземных и воздушных сил противника начал самостоятельно выходить из окружения.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К утру </w:t>
      </w:r>
      <w:r w:rsidRPr="003B3256">
        <w:rPr>
          <w:rFonts w:ascii="Times New Roman" w:hAnsi="Times New Roman" w:cs="Times New Roman"/>
          <w:b/>
          <w:sz w:val="28"/>
          <w:szCs w:val="28"/>
          <w:highlight w:val="white"/>
        </w:rPr>
        <w:t>31 июля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1941 года из окружения из состава корпуса вышли около 3000 человек, однако в окружении остались около 7000 человек.</w:t>
      </w:r>
      <w:r>
        <w:rPr>
          <w:rFonts w:ascii="Times New Roman" w:hAnsi="Times New Roman" w:cs="Times New Roman"/>
          <w:sz w:val="28"/>
          <w:szCs w:val="28"/>
        </w:rPr>
        <w:t xml:space="preserve"> На начало августа вступивший в командование армией генерал-лейтенант П. С. Пшенников охарактеризовал корпус так: «11-го стрелкового корпуса фактически не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существует, так как выходящие из окружения части и подразделения крайне ослаблены и деморализованы безнаказанными действиями вражеской авиации». </w:t>
      </w:r>
      <w:r w:rsidRPr="006E0D0E">
        <w:rPr>
          <w:rFonts w:ascii="Times New Roman" w:hAnsi="Times New Roman" w:cs="Times New Roman"/>
          <w:sz w:val="28"/>
          <w:szCs w:val="28"/>
        </w:rPr>
        <w:t>[3]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14 июля 8-я армия была передана в состав Северного фронта. В директиве главнокомандующего Северо-Западным направлением (создано 10 июля 1941 года) о переподчинении армии ей ставилась задача продолжать упорно оборонять территорию Эстонской ССР.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Докладывая </w:t>
      </w:r>
      <w:r>
        <w:rPr>
          <w:rFonts w:ascii="Times New Roman" w:hAnsi="Times New Roman" w:cs="Times New Roman"/>
          <w:b/>
          <w:bCs/>
          <w:sz w:val="28"/>
          <w:szCs w:val="28"/>
        </w:rPr>
        <w:t>28 июля</w:t>
      </w:r>
      <w:r>
        <w:rPr>
          <w:rFonts w:ascii="Times New Roman" w:hAnsi="Times New Roman" w:cs="Times New Roman"/>
          <w:sz w:val="28"/>
          <w:szCs w:val="28"/>
        </w:rPr>
        <w:t xml:space="preserve"> командующему войсками Северного фронта о ходе подготовки к нанесению контрудара, Военный совет 8-й армии сообщал, что группировка сил и средств создается из частей различных соединений. В частности, в нее включаются 163-й стрелковый полк 11-й стрелковой дивизии и </w:t>
      </w:r>
      <w:r>
        <w:rPr>
          <w:rFonts w:ascii="Times New Roman" w:hAnsi="Times New Roman" w:cs="Times New Roman"/>
          <w:b/>
          <w:bCs/>
          <w:sz w:val="28"/>
          <w:szCs w:val="28"/>
        </w:rPr>
        <w:t>268-й стрелковый полк</w:t>
      </w:r>
      <w:r>
        <w:rPr>
          <w:rFonts w:ascii="Times New Roman" w:hAnsi="Times New Roman" w:cs="Times New Roman"/>
          <w:sz w:val="28"/>
          <w:szCs w:val="28"/>
        </w:rPr>
        <w:t xml:space="preserve"> 48-й стрелковой дивизии, усиленные за счет прибывшего пополнения; они должны были нанести удар из района Рохесари. Два полка (167-й и 249-й) 16-й стрелковой дивизии с тремя дивизионами артиллерии получили задачу наступать из района мызы Тапику, Аиду в общем направлении на Муствэ. Следует учитывать, что привлекаемые к нанесению контрудара части и соединения в предыдущих боях понесли очень большие потери, имели мало противотанковой артиллерии и автоматического оружия. 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июле 1941 года </w:t>
      </w:r>
      <w:r w:rsidRPr="004A4C38">
        <w:rPr>
          <w:rFonts w:ascii="Times New Roman" w:hAnsi="Times New Roman" w:cs="Times New Roman"/>
          <w:b/>
          <w:sz w:val="28"/>
          <w:szCs w:val="28"/>
        </w:rPr>
        <w:t>48 стрелковая дивизия</w:t>
      </w:r>
      <w:r>
        <w:rPr>
          <w:rFonts w:ascii="Times New Roman" w:hAnsi="Times New Roman" w:cs="Times New Roman"/>
          <w:sz w:val="28"/>
          <w:szCs w:val="28"/>
        </w:rPr>
        <w:t xml:space="preserve"> была практически полностью разгромлена в Эстонии.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Односельчанин Василия Андреевича – Поздеев Николай Степанович (о нем упоминается в письме) – вернулся после войны домой. Он рассказывал: “Эшелон, в котором бойцы отправлялись на фронт, еще по пути был разбомблен авиацией, но Василий Андреевич и Николай Степанович спаслись и прибыли на передовую. Вооружения почти не было – выдавали одну винтовку на троих, патронов не было. Немцы начали наступление    22 июля. Письмо написано 19.07.1941, а отправлено 21.07.41, причем в нем </w:t>
      </w:r>
      <w:r>
        <w:rPr>
          <w:rFonts w:ascii="Times New Roman" w:hAnsi="Times New Roman" w:cs="Times New Roman"/>
          <w:sz w:val="28"/>
          <w:szCs w:val="28"/>
        </w:rPr>
        <w:lastRenderedPageBreak/>
        <w:t>говорится, что красноармейцы находятся в окопах и готовятся к наступлению, Николай Степанович был ранен, и видел, как Василий Андреевич «побежал под горку».</w:t>
      </w:r>
    </w:p>
    <w:p w:rsidR="006E0D0E" w:rsidRPr="00486AA4" w:rsidRDefault="006E0D0E" w:rsidP="006E0D0E">
      <w:pPr>
        <w:pStyle w:val="normal"/>
        <w:spacing w:before="96" w:after="120" w:line="36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Больше нашего прадеда никто никогда не видел. </w:t>
      </w:r>
      <w:r>
        <w:rPr>
          <w:rFonts w:ascii="Times New Roman" w:hAnsi="Times New Roman" w:cs="Times New Roman"/>
          <w:color w:val="282828"/>
          <w:sz w:val="28"/>
          <w:szCs w:val="28"/>
          <w:shd w:val="clear" w:color="auto" w:fill="FFFFFF"/>
        </w:rPr>
        <w:t xml:space="preserve">Поисковики написали: «Самое простое но, трудоемкое по времени, посмотреть подписи под списками безвозвратных потерь </w:t>
      </w:r>
      <w:r>
        <w:rPr>
          <w:rFonts w:ascii="Times New Roman" w:hAnsi="Times New Roman" w:cs="Times New Roman"/>
          <w:b/>
          <w:bCs/>
          <w:color w:val="282828"/>
          <w:sz w:val="28"/>
          <w:szCs w:val="28"/>
          <w:shd w:val="clear" w:color="auto" w:fill="FFFFFF"/>
        </w:rPr>
        <w:t>268-ого стрелкового полка</w:t>
      </w:r>
      <w:r>
        <w:rPr>
          <w:rFonts w:ascii="Times New Roman" w:hAnsi="Times New Roman" w:cs="Times New Roman"/>
          <w:color w:val="282828"/>
          <w:sz w:val="28"/>
          <w:szCs w:val="28"/>
          <w:shd w:val="clear" w:color="auto" w:fill="FFFFFF"/>
        </w:rPr>
        <w:t>, которые есть в ОБД по запросам:    " 268 сп 1941 убит", " 268 сп 1942 убит"," 268 сп 1943 убит "</w:t>
      </w:r>
      <w:r w:rsidRPr="00486AA4">
        <w:rPr>
          <w:rFonts w:ascii="Times New Roman" w:hAnsi="Times New Roman" w:cs="Times New Roman"/>
          <w:color w:val="282828"/>
          <w:sz w:val="28"/>
          <w:szCs w:val="28"/>
          <w:shd w:val="clear" w:color="auto" w:fill="FFFFFF"/>
        </w:rPr>
        <w:t xml:space="preserve"> [15]</w:t>
      </w:r>
    </w:p>
    <w:p w:rsidR="006E0D0E" w:rsidRPr="0050087F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Учитывая описанные события, даты написания письма (19 июля 1941 года) и отправления    ( 21 июля 1941 года - по штемпелю полевой почты ), наш прадед Поздеев Василий Андреевич погиб на Эстонской земле на  в районе Тарту  в период с 22 по 31 июля 1941 года. Известие «пропал без вести» пришло позднее, отметка в Бабушкинском райвоенкомате – март 1942 года.</w:t>
      </w:r>
      <w:r w:rsidRPr="0050087F">
        <w:rPr>
          <w:rFonts w:ascii="Times New Roman" w:hAnsi="Times New Roman" w:cs="Times New Roman"/>
          <w:sz w:val="28"/>
          <w:szCs w:val="28"/>
        </w:rPr>
        <w:t>[9]</w:t>
      </w:r>
      <w:r>
        <w:rPr>
          <w:rFonts w:ascii="Times New Roman" w:hAnsi="Times New Roman" w:cs="Times New Roman"/>
          <w:sz w:val="28"/>
          <w:szCs w:val="28"/>
        </w:rPr>
        <w:t xml:space="preserve"> (Приложение 6,7).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</w:pPr>
      <w:r>
        <w:rPr>
          <w:rFonts w:ascii="Times New Roman" w:hAnsi="Times New Roman" w:cs="Times New Roman"/>
          <w:sz w:val="28"/>
          <w:szCs w:val="28"/>
        </w:rPr>
        <w:t>Мы пытались уточнить возможное место и дату гибели прадеда, изучая информацию о красноармейцах – односельчанах Василия Андреевича и призванных из соседней деревни Миньково. Удалось узнать судьбу Поздеева Василия Феодосьевича, попавшего в плен у Чудского озера 29 июля 1941 года и погибшего в шталаге Эрбке 13 декабря 1941 года</w:t>
      </w:r>
      <w:r w:rsidRPr="00486AA4">
        <w:rPr>
          <w:rFonts w:ascii="Times New Roman" w:hAnsi="Times New Roman" w:cs="Times New Roman"/>
          <w:sz w:val="28"/>
          <w:szCs w:val="28"/>
        </w:rPr>
        <w:t xml:space="preserve"> [9]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Наши поиски позволили лишь приблизительно узнать о возможной судьбе нашего прадеда. Но работа позволила еще раз почувствовать трагедию и героизм наших людей в той далекой войне. Так, в годы Великой отечественной войны в Бабушкинском районе Вологодской области (где призывался Василий Андреевич) было мобилизовано на фронт 6 718 человек, из них погибло и пропало без вести 4726 человек. 7 человек стали героями Советского Союза, 1 – закончил войну с 3-мя орденами Славы</w:t>
      </w:r>
      <w:r w:rsidRPr="00486AA4">
        <w:rPr>
          <w:rFonts w:ascii="Times New Roman" w:hAnsi="Times New Roman" w:cs="Times New Roman"/>
          <w:sz w:val="28"/>
          <w:szCs w:val="28"/>
        </w:rPr>
        <w:t xml:space="preserve"> [8]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078FF" w:rsidRDefault="009078FF" w:rsidP="006E0D0E">
      <w:pPr>
        <w:pStyle w:val="normal"/>
        <w:spacing w:before="96" w:after="12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0D0E" w:rsidRDefault="006E0D0E" w:rsidP="006E0D0E">
      <w:pPr>
        <w:pStyle w:val="normal"/>
        <w:spacing w:before="96" w:after="12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1486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6E0D0E" w:rsidRPr="00DC5153" w:rsidRDefault="006E0D0E" w:rsidP="006E0D0E">
      <w:pPr>
        <w:pStyle w:val="normal"/>
        <w:spacing w:before="96" w:after="12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b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Учитывая трагические события первых недель войны, предполагаю, что мой прадед Поздеев Василий Андреевич погиб на территории Эстонии (в районе Тарту) в период с 22 июля 1941 года до конца июля.</w:t>
      </w:r>
    </w:p>
    <w:p w:rsidR="006E0D0E" w:rsidRDefault="006E0D0E" w:rsidP="006E0D0E">
      <w:pPr>
        <w:pStyle w:val="normal"/>
        <w:spacing w:before="96" w:after="12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нашей семье нет фотографии прадеда, нет его могилы, забыты день и месяц рождения, но есть весточка с войны – единственное письмо. Мы не забудем никогда Поздеева Василия Андреевича, эта работа написана в память о нем. Наша семья обязательно посетит то место в Эстонии, где шли кровопролитные бои и где погиб мой прадед.</w:t>
      </w:r>
    </w:p>
    <w:p w:rsidR="006E0D0E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E0D0E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ЛИТЕРАТУРЫ И ЭЛЕКТРОННЫХ СРЕДСТВ.</w:t>
      </w:r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Битва за Ленинград. Оборона Эстонии. Оборона на подступах </w:t>
      </w:r>
      <w:hyperlink r:id="rId16" w:history="1">
        <w:r>
          <w:rPr>
            <w:rStyle w:val="a3"/>
            <w:color w:val="000000"/>
          </w:rPr>
          <w:t>http://leninbat.spb.ru/est_map.php</w:t>
        </w:r>
      </w:hyperlink>
    </w:p>
    <w:p w:rsidR="006E0D0E" w:rsidRPr="003B3256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3B3256">
        <w:rPr>
          <w:rFonts w:ascii="Times New Roman" w:hAnsi="Times New Roman" w:cs="Times New Roman"/>
          <w:sz w:val="28"/>
          <w:szCs w:val="28"/>
        </w:rPr>
        <w:t>Боевые действия Красной Армии.</w:t>
      </w:r>
      <w:r w:rsidRPr="003B3256">
        <w:t xml:space="preserve"> </w:t>
      </w:r>
      <w:hyperlink r:id="rId17" w:history="1">
        <w:r w:rsidRPr="00520F7A">
          <w:rPr>
            <w:rStyle w:val="a3"/>
            <w:rFonts w:ascii="Calibri" w:hAnsi="Calibri" w:cs="Calibri"/>
          </w:rPr>
          <w:t>http://</w:t>
        </w:r>
        <w:r w:rsidRPr="00520F7A">
          <w:rPr>
            <w:rStyle w:val="a3"/>
            <w:rFonts w:ascii="Calibri" w:hAnsi="Calibri" w:cs="Calibri"/>
            <w:lang w:val="en-US"/>
          </w:rPr>
          <w:t>bdsa</w:t>
        </w:r>
        <w:r w:rsidRPr="00520F7A">
          <w:rPr>
            <w:rStyle w:val="a3"/>
            <w:rFonts w:ascii="Calibri" w:hAnsi="Calibri" w:cs="Calibri"/>
          </w:rPr>
          <w:t>.</w:t>
        </w:r>
        <w:r w:rsidRPr="00520F7A">
          <w:rPr>
            <w:rStyle w:val="a3"/>
            <w:rFonts w:ascii="Calibri" w:hAnsi="Calibri" w:cs="Calibri"/>
            <w:lang w:val="en-US"/>
          </w:rPr>
          <w:t>ru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боях на Эстонской земле </w:t>
      </w:r>
      <w:hyperlink r:id="rId18" w:history="1">
        <w:r>
          <w:rPr>
            <w:rStyle w:val="a3"/>
            <w:color w:val="000000"/>
          </w:rPr>
          <w:t>http://www.rkka.ru/oper/8army/8army4.htm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Вологда в годы Великой Отечественной войны (1941-</w:t>
      </w:r>
      <w:r>
        <w:rPr>
          <w:rFonts w:ascii="Times New Roman" w:hAnsi="Times New Roman" w:cs="Times New Roman"/>
          <w:sz w:val="28"/>
          <w:szCs w:val="28"/>
        </w:rPr>
        <w:t>1945),</w:t>
      </w:r>
      <w:r>
        <w:t xml:space="preserve"> </w:t>
      </w:r>
      <w:hyperlink r:id="rId19" w:history="1">
        <w:r>
          <w:rPr>
            <w:rStyle w:val="a3"/>
          </w:rPr>
          <w:t>http://nason.ru/godivoyni/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Градскова</w:t>
      </w:r>
      <w:r w:rsidRPr="003B325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Е.П., Самсонов А.И. Школьный атлас по истории России. М. «Просвещение» 1997, стр.80</w:t>
      </w:r>
    </w:p>
    <w:p w:rsidR="006E0D0E" w:rsidRPr="00D8296D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Оборонительные бои в Эстонии 1941 год </w:t>
      </w:r>
      <w:hyperlink r:id="rId20" w:history="1">
        <w:r>
          <w:rPr>
            <w:rStyle w:val="a3"/>
            <w:color w:val="000000"/>
          </w:rPr>
          <w:t>http://www.otvoyna.ru/istoniya.htm</w:t>
        </w:r>
      </w:hyperlink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6E0D0E" w:rsidRPr="00D8296D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Оборона Эстонии </w:t>
      </w:r>
      <w:r w:rsidRPr="00D8296D">
        <w:rPr>
          <w:rFonts w:ascii="Times New Roman" w:hAnsi="Times New Roman" w:cs="Times New Roman"/>
          <w:color w:val="000000"/>
          <w:sz w:val="28"/>
          <w:szCs w:val="28"/>
        </w:rPr>
        <w:t>http://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lenbat.ru</w:t>
      </w:r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Официальный сайт Бабушкинского муниципального района.</w:t>
      </w:r>
      <w:r>
        <w:t xml:space="preserve"> </w:t>
      </w:r>
      <w:hyperlink r:id="rId21" w:history="1">
        <w:r>
          <w:rPr>
            <w:rStyle w:val="a3"/>
          </w:rPr>
          <w:t>http://www.babushadm.ru/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Сайт «Мемориал» раздел «Установить судьбу» 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22" w:history="1">
        <w:r>
          <w:rPr>
            <w:rStyle w:val="a3"/>
            <w:color w:val="000000"/>
          </w:rPr>
          <w:t>http://obd-memorial.ru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Тотемский уезд.</w:t>
      </w:r>
      <w:r>
        <w:t xml:space="preserve"> </w:t>
      </w:r>
      <w:hyperlink r:id="rId23" w:history="1">
        <w:r>
          <w:rPr>
            <w:rStyle w:val="a3"/>
          </w:rPr>
          <w:t>http://ru.wikipedia.org</w:t>
        </w:r>
      </w:hyperlink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3B3256">
        <w:rPr>
          <w:rFonts w:ascii="Times New Roman" w:hAnsi="Times New Roman" w:cs="Times New Roman"/>
          <w:sz w:val="28"/>
          <w:szCs w:val="28"/>
        </w:rPr>
        <w:t>Феськов В.</w:t>
      </w:r>
      <w:r w:rsidRPr="003B3256">
        <w:rPr>
          <w:rFonts w:ascii="Times New Roman" w:hAnsi="Times New Roman" w:cs="Times New Roman"/>
          <w:color w:val="000000"/>
          <w:sz w:val="28"/>
          <w:szCs w:val="28"/>
        </w:rPr>
        <w:t>И., Калашников</w:t>
      </w:r>
      <w:r>
        <w:rPr>
          <w:rFonts w:ascii="Times New Roman" w:hAnsi="Times New Roman" w:cs="Times New Roman"/>
          <w:color w:val="000000"/>
          <w:sz w:val="28"/>
          <w:szCs w:val="28"/>
        </w:rPr>
        <w:t>, К.А.,Голиков В.И. Красная армия в победах и поражениях 1941-1945. – Томск: Изд-во Том. Ун-та, 2003.</w:t>
      </w:r>
      <w:r w:rsidRPr="003B3256">
        <w:t xml:space="preserve"> </w:t>
      </w:r>
      <w:r w:rsidRPr="003B3256">
        <w:rPr>
          <w:rFonts w:ascii="Times New Roman" w:hAnsi="Times New Roman" w:cs="Times New Roman"/>
          <w:color w:val="000000"/>
          <w:sz w:val="28"/>
          <w:szCs w:val="28"/>
        </w:rPr>
        <w:t>http://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nashapobeda</w:t>
      </w:r>
      <w:r w:rsidRPr="003B3256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lv</w:t>
      </w:r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8-я армия. В боях на эстонской земле.</w:t>
      </w:r>
      <w:r>
        <w:rPr>
          <w:color w:val="000000"/>
        </w:rPr>
        <w:t xml:space="preserve"> </w:t>
      </w:r>
      <w:hyperlink r:id="rId24" w:history="1">
        <w:r>
          <w:rPr>
            <w:rStyle w:val="a3"/>
            <w:color w:val="000000"/>
          </w:rPr>
          <w:t>http://ww-2.info</w:t>
        </w:r>
      </w:hyperlink>
    </w:p>
    <w:p w:rsidR="006E0D0E" w:rsidRPr="003B3256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11-й стрелковый корпус</w:t>
      </w:r>
      <w:r>
        <w:rPr>
          <w:color w:val="000000"/>
        </w:rPr>
        <w:t xml:space="preserve"> </w:t>
      </w:r>
      <w:hyperlink r:id="rId25" w:history="1">
        <w:r>
          <w:rPr>
            <w:rStyle w:val="a3"/>
            <w:color w:val="000000"/>
          </w:rPr>
          <w:t>http://ru.wikipedia.org/wiki/48-</w:t>
        </w:r>
      </w:hyperlink>
      <w:r>
        <w:t xml:space="preserve"> </w:t>
      </w:r>
    </w:p>
    <w:p w:rsidR="006E0D0E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48 стрелковая дивизия</w:t>
      </w:r>
      <w:r>
        <w:rPr>
          <w:color w:val="000000"/>
        </w:rPr>
        <w:t xml:space="preserve"> </w:t>
      </w:r>
      <w:hyperlink r:id="rId26" w:history="1">
        <w:r>
          <w:rPr>
            <w:rStyle w:val="a3"/>
          </w:rPr>
          <w:t>http://ru.wikipedia.org/wiki/48-</w:t>
        </w:r>
      </w:hyperlink>
      <w:r>
        <w:t xml:space="preserve"> </w:t>
      </w:r>
    </w:p>
    <w:p w:rsidR="006E0D0E" w:rsidRPr="00747A3D" w:rsidRDefault="006E0D0E" w:rsidP="006E0D0E">
      <w:pPr>
        <w:pStyle w:val="1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239F0">
        <w:rPr>
          <w:rFonts w:ascii="Times New Roman" w:hAnsi="Times New Roman" w:cs="Times New Roman"/>
          <w:color w:val="000000"/>
          <w:sz w:val="28"/>
          <w:szCs w:val="28"/>
        </w:rPr>
        <w:t xml:space="preserve">48 стрелковая дивизия </w:t>
      </w:r>
      <w:hyperlink r:id="rId27" w:history="1">
        <w:r w:rsidRPr="002239F0">
          <w:rPr>
            <w:rStyle w:val="a3"/>
            <w:color w:val="000000"/>
          </w:rPr>
          <w:t>http://www.polk.ru/forum/index.php?showtopic=2121</w:t>
        </w:r>
      </w:hyperlink>
    </w:p>
    <w:p w:rsidR="006E0D0E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C3D86" w:rsidRDefault="00EC3D86" w:rsidP="006E0D0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E0D0E" w:rsidRPr="00C910B6" w:rsidRDefault="006E0D0E" w:rsidP="006E0D0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6E0D0E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9329FB" w:rsidRDefault="006E0D0E" w:rsidP="006E0D0E">
      <w:pPr>
        <w:tabs>
          <w:tab w:val="left" w:pos="2100"/>
        </w:tabs>
        <w:ind w:firstLine="708"/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Деревня Грозино Бабушкинского района Вологодской области</w:t>
      </w:r>
      <w:r w:rsidRPr="009329FB">
        <w:rPr>
          <w:rFonts w:ascii="Times New Roman" w:hAnsi="Times New Roman" w:cs="Times New Roman"/>
          <w:sz w:val="44"/>
          <w:szCs w:val="44"/>
        </w:rPr>
        <w:t>.</w:t>
      </w:r>
    </w:p>
    <w:p w:rsidR="006E0D0E" w:rsidRPr="009329FB" w:rsidRDefault="006E0D0E" w:rsidP="006E0D0E">
      <w:pPr>
        <w:tabs>
          <w:tab w:val="left" w:pos="2100"/>
        </w:tabs>
        <w:ind w:firstLine="708"/>
        <w:jc w:val="center"/>
        <w:rPr>
          <w:rFonts w:ascii="Times New Roman" w:hAnsi="Times New Roman" w:cs="Times New Roman"/>
          <w:sz w:val="44"/>
          <w:szCs w:val="44"/>
        </w:rPr>
      </w:pPr>
    </w:p>
    <w:p w:rsidR="006E0D0E" w:rsidRDefault="006E0D0E" w:rsidP="006E0D0E">
      <w:pPr>
        <w:tabs>
          <w:tab w:val="left" w:pos="2100"/>
        </w:tabs>
        <w:ind w:hanging="142"/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w:drawing>
          <wp:inline distT="0" distB="0" distL="0" distR="0">
            <wp:extent cx="5525770" cy="440245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440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Pr="00747A3D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1"/>
        <w:ind w:left="1080"/>
      </w:pPr>
    </w:p>
    <w:p w:rsidR="006E0D0E" w:rsidRDefault="006E0D0E" w:rsidP="006E0D0E">
      <w:pPr>
        <w:pStyle w:val="1"/>
        <w:ind w:left="1080"/>
      </w:pPr>
    </w:p>
    <w:p w:rsidR="006E0D0E" w:rsidRDefault="006E0D0E" w:rsidP="006E0D0E">
      <w:pPr>
        <w:pStyle w:val="1"/>
        <w:ind w:left="1080"/>
      </w:pPr>
    </w:p>
    <w:p w:rsidR="006E0D0E" w:rsidRDefault="006E0D0E" w:rsidP="006E0D0E">
      <w:pPr>
        <w:pStyle w:val="1"/>
        <w:ind w:left="1080"/>
      </w:pPr>
    </w:p>
    <w:p w:rsidR="006E0D0E" w:rsidRDefault="006E0D0E" w:rsidP="006E0D0E">
      <w:pPr>
        <w:ind w:firstLine="3686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6E0D0E" w:rsidRPr="005C5C13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5C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Фронтовой треугольник ( письмо с фронта от Поздеева В.А.)</w:t>
      </w:r>
      <w:bookmarkStart w:id="0" w:name="_GoBack"/>
      <w:bookmarkEnd w:id="0"/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25770" cy="323977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323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17210" cy="3801110"/>
            <wp:effectExtent l="19050" t="0" r="254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210" cy="380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Pr="00C910B6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  <w:r w:rsidRPr="00176BC3">
        <w:rPr>
          <w:rFonts w:ascii="Times New Roman" w:hAnsi="Times New Roman" w:cs="Times New Roman"/>
          <w:b/>
          <w:sz w:val="28"/>
          <w:szCs w:val="28"/>
        </w:rPr>
        <w:lastRenderedPageBreak/>
        <w:t>Текст письма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ПРИЛОЖЕНИЕ 3</w:t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57290" cy="5172710"/>
            <wp:effectExtent l="0" t="533400" r="0" b="523240"/>
            <wp:docPr id="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57290" cy="517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91530" cy="6688455"/>
            <wp:effectExtent l="19050" t="0" r="0" b="0"/>
            <wp:docPr id="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668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78195" cy="7197725"/>
            <wp:effectExtent l="19050" t="0" r="8255" b="0"/>
            <wp:docPr id="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719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6E0D0E" w:rsidRDefault="006E0D0E" w:rsidP="006E0D0E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91530" cy="6831965"/>
            <wp:effectExtent l="19050" t="0" r="0" b="0"/>
            <wp:docPr id="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683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Pr="00C910B6" w:rsidRDefault="006E0D0E" w:rsidP="006E0D0E">
      <w:pPr>
        <w:jc w:val="right"/>
        <w:rPr>
          <w:rFonts w:ascii="Times New Roman" w:hAnsi="Times New Roman" w:cs="Times New Roman"/>
          <w:sz w:val="28"/>
          <w:szCs w:val="28"/>
        </w:rPr>
      </w:pPr>
      <w:r w:rsidRPr="00747A3D"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</w:p>
    <w:p w:rsidR="006E0D0E" w:rsidRDefault="006E0D0E" w:rsidP="006E0D0E">
      <w:pPr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 w:rsidRPr="002015E7">
        <w:rPr>
          <w:rFonts w:ascii="Times New Roman" w:hAnsi="Times New Roman" w:cs="Times New Roman"/>
          <w:b/>
          <w:bCs/>
          <w:noProof/>
          <w:sz w:val="44"/>
          <w:szCs w:val="44"/>
          <w:lang w:eastAsia="ru-RU"/>
        </w:rPr>
        <w:t>Великая Отечественная Война. Военные действия с 22.06.1941 г. По 18.11.1942</w:t>
      </w: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ind w:left="-851" w:firstLine="1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w:drawing>
          <wp:inline distT="0" distB="0" distL="0" distR="0">
            <wp:extent cx="6583680" cy="4049395"/>
            <wp:effectExtent l="19050" t="0" r="7620" b="0"/>
            <wp:docPr id="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680" cy="404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tabs>
          <w:tab w:val="left" w:pos="2310"/>
        </w:tabs>
        <w:jc w:val="center"/>
        <w:rPr>
          <w:rFonts w:ascii="Times New Roman" w:hAnsi="Times New Roman" w:cs="Times New Roman"/>
          <w:sz w:val="44"/>
          <w:szCs w:val="44"/>
        </w:rPr>
      </w:pPr>
    </w:p>
    <w:p w:rsidR="006E0D0E" w:rsidRPr="002015E7" w:rsidRDefault="006E0D0E" w:rsidP="006E0D0E">
      <w:pPr>
        <w:rPr>
          <w:rFonts w:ascii="Times New Roman" w:hAnsi="Times New Roman" w:cs="Times New Roman"/>
          <w:sz w:val="44"/>
          <w:szCs w:val="44"/>
        </w:rPr>
      </w:pPr>
    </w:p>
    <w:p w:rsidR="006E0D0E" w:rsidRPr="00BC18DE" w:rsidRDefault="006E0D0E" w:rsidP="006E0D0E">
      <w:pPr>
        <w:jc w:val="right"/>
        <w:rPr>
          <w:rFonts w:ascii="Times New Roman" w:hAnsi="Times New Roman" w:cs="Times New Roman"/>
          <w:sz w:val="28"/>
          <w:szCs w:val="28"/>
        </w:rPr>
      </w:pPr>
      <w:r w:rsidRPr="00BC18DE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</w:p>
    <w:p w:rsidR="006E0D0E" w:rsidRDefault="006E0D0E" w:rsidP="006E0D0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0D0E" w:rsidRDefault="006E0D0E" w:rsidP="006E0D0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18DE">
        <w:rPr>
          <w:rFonts w:ascii="Times New Roman" w:hAnsi="Times New Roman" w:cs="Times New Roman"/>
          <w:b/>
          <w:sz w:val="28"/>
          <w:szCs w:val="28"/>
        </w:rPr>
        <w:t>Карта Оборона Эстонии</w:t>
      </w:r>
      <w:r>
        <w:rPr>
          <w:rFonts w:ascii="Times New Roman" w:hAnsi="Times New Roman" w:cs="Times New Roman"/>
          <w:b/>
          <w:sz w:val="28"/>
          <w:szCs w:val="28"/>
        </w:rPr>
        <w:t xml:space="preserve"> 1941 год</w:t>
      </w:r>
    </w:p>
    <w:p w:rsidR="006E0D0E" w:rsidRDefault="006E0D0E" w:rsidP="006E0D0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0D0E" w:rsidRPr="00BC18DE" w:rsidRDefault="006E0D0E" w:rsidP="006E0D0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0D0E" w:rsidRPr="005D142A" w:rsidRDefault="006E0D0E" w:rsidP="006E0D0E">
      <w:pPr>
        <w:tabs>
          <w:tab w:val="left" w:pos="2100"/>
        </w:tabs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34685" cy="5669280"/>
            <wp:effectExtent l="19050" t="0" r="0" b="0"/>
            <wp:docPr id="8" name="Рисунок 8" descr="Битва за Ленинград 1941-1944 г. Оборона Эстон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Битва за Ленинград 1941-1944 г. Оборона Эстонии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685" cy="566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Pr="002239F0" w:rsidRDefault="006E0D0E" w:rsidP="006E0D0E">
      <w:pPr>
        <w:pStyle w:val="1"/>
        <w:ind w:left="1080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pStyle w:val="1"/>
        <w:rPr>
          <w:rFonts w:ascii="Times New Roman" w:hAnsi="Times New Roman" w:cs="Times New Roman"/>
          <w:color w:val="000000"/>
          <w:sz w:val="28"/>
          <w:szCs w:val="28"/>
        </w:rPr>
      </w:pPr>
    </w:p>
    <w:p w:rsidR="006E0D0E" w:rsidRDefault="006E0D0E" w:rsidP="006E0D0E">
      <w:pPr>
        <w:ind w:left="-567" w:right="536" w:hanging="142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rPr>
          <w:rFonts w:ascii="Times New Roman" w:hAnsi="Times New Roman" w:cs="Times New Roman"/>
          <w:sz w:val="28"/>
          <w:szCs w:val="28"/>
        </w:rPr>
        <w:sectPr w:rsidR="006E0D0E" w:rsidSect="007C69A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6E0D0E" w:rsidRDefault="006E0D0E" w:rsidP="006E0D0E">
      <w:pPr>
        <w:ind w:left="-567" w:right="536" w:hanging="142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</w:t>
      </w: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Выписка из материалов Бабушкинского райвоенкомата</w:t>
      </w: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right="53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23095" cy="1541145"/>
            <wp:effectExtent l="19050" t="0" r="1905" b="0"/>
            <wp:docPr id="10" name="Рисунок 1" descr="C:\Users\User\Desktop\приложения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User\Desktop\приложения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095" cy="154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ind w:left="-567" w:right="536" w:hanging="142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E0D0E" w:rsidRDefault="006E0D0E" w:rsidP="006E0D0E">
      <w:pPr>
        <w:ind w:left="-567" w:right="536" w:hanging="142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E0D0E" w:rsidRDefault="006E0D0E" w:rsidP="006E0D0E">
      <w:pPr>
        <w:ind w:right="-31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496425" cy="7001510"/>
            <wp:effectExtent l="19050" t="0" r="9525" b="0"/>
            <wp:docPr id="11" name="Рисунок 1" descr="C:\Users\User\Desktop\Военком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User\Desktop\Военкомат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6425" cy="700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D0E" w:rsidRDefault="006E0D0E" w:rsidP="006E0D0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7</w:t>
      </w:r>
    </w:p>
    <w:p w:rsidR="006E0D0E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E0D0E" w:rsidRDefault="006E0D0E" w:rsidP="006E0D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Информация  </w:t>
      </w:r>
      <w:r w:rsidRPr="00D37C9F">
        <w:rPr>
          <w:rFonts w:ascii="Times New Roman" w:hAnsi="Times New Roman" w:cs="Times New Roman"/>
          <w:sz w:val="28"/>
          <w:szCs w:val="28"/>
        </w:rPr>
        <w:t>Центральн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D37C9F">
        <w:rPr>
          <w:rFonts w:ascii="Times New Roman" w:hAnsi="Times New Roman" w:cs="Times New Roman"/>
          <w:sz w:val="28"/>
          <w:szCs w:val="28"/>
        </w:rPr>
        <w:t xml:space="preserve"> архив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37C9F">
        <w:rPr>
          <w:rFonts w:ascii="Times New Roman" w:hAnsi="Times New Roman" w:cs="Times New Roman"/>
          <w:sz w:val="28"/>
          <w:szCs w:val="28"/>
        </w:rPr>
        <w:t xml:space="preserve"> Министерства обороны Российской Федерации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0D0E" w:rsidRDefault="006E0D0E" w:rsidP="006E0D0E">
      <w:pPr>
        <w:tabs>
          <w:tab w:val="left" w:pos="14570"/>
        </w:tabs>
        <w:ind w:right="-3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000490" cy="3644265"/>
            <wp:effectExtent l="19050" t="0" r="0" b="0"/>
            <wp:docPr id="12" name="Рисунок 1" descr="C:\Users\User\Desktop\приложения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User\Desktop\приложения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490" cy="364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32B" w:rsidRDefault="00E3132B"/>
    <w:sectPr w:rsidR="00E3132B" w:rsidSect="007845EF">
      <w:type w:val="continuous"/>
      <w:pgSz w:w="16838" w:h="11906" w:orient="landscape"/>
      <w:pgMar w:top="851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2F56" w:rsidRDefault="00632F56" w:rsidP="00EC3D86">
      <w:pPr>
        <w:spacing w:after="0" w:line="240" w:lineRule="auto"/>
      </w:pPr>
      <w:r>
        <w:separator/>
      </w:r>
    </w:p>
  </w:endnote>
  <w:endnote w:type="continuationSeparator" w:id="0">
    <w:p w:rsidR="00632F56" w:rsidRDefault="00632F56" w:rsidP="00EC3D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355318"/>
      <w:docPartObj>
        <w:docPartGallery w:val="Page Numbers (Bottom of Page)"/>
        <w:docPartUnique/>
      </w:docPartObj>
    </w:sdtPr>
    <w:sdtContent>
      <w:p w:rsidR="009078FF" w:rsidRDefault="00AC433E">
        <w:pPr>
          <w:pStyle w:val="a5"/>
          <w:jc w:val="right"/>
        </w:pPr>
        <w:fldSimple w:instr=" PAGE   \* MERGEFORMAT ">
          <w:r w:rsidR="00FF02A9">
            <w:rPr>
              <w:noProof/>
            </w:rPr>
            <w:t>25</w:t>
          </w:r>
        </w:fldSimple>
      </w:p>
    </w:sdtContent>
  </w:sdt>
  <w:p w:rsidR="00707F8A" w:rsidRDefault="00707F8A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2F56" w:rsidRDefault="00632F56" w:rsidP="00EC3D86">
      <w:pPr>
        <w:spacing w:after="0" w:line="240" w:lineRule="auto"/>
      </w:pPr>
      <w:r>
        <w:separator/>
      </w:r>
    </w:p>
  </w:footnote>
  <w:footnote w:type="continuationSeparator" w:id="0">
    <w:p w:rsidR="00632F56" w:rsidRDefault="00632F56" w:rsidP="00EC3D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AA56A0"/>
    <w:multiLevelType w:val="hybridMultilevel"/>
    <w:tmpl w:val="FA90F7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A78148B"/>
    <w:multiLevelType w:val="multilevel"/>
    <w:tmpl w:val="9AFC2FB0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strike w:val="0"/>
        <w:dstrike w:val="0"/>
        <w:u w:val="none"/>
        <w:effect w:val="none"/>
      </w:rPr>
    </w:lvl>
    <w:lvl w:ilvl="1">
      <w:start w:val="1"/>
      <w:numFmt w:val="decimal"/>
      <w:lvlText w:val="%2."/>
      <w:lvlJc w:val="left"/>
      <w:pPr>
        <w:ind w:left="1440" w:firstLine="1080"/>
      </w:pPr>
      <w:rPr>
        <w:rFonts w:cs="Times New Roman"/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strike w:val="0"/>
        <w:dstrike w:val="0"/>
        <w:u w:val="none"/>
        <w:effect w:val="none"/>
      </w:rPr>
    </w:lvl>
  </w:abstractNum>
  <w:abstractNum w:abstractNumId="2">
    <w:nsid w:val="58B00D97"/>
    <w:multiLevelType w:val="hybridMultilevel"/>
    <w:tmpl w:val="F514C2D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6E0D0E"/>
    <w:rsid w:val="003710AF"/>
    <w:rsid w:val="004A40A9"/>
    <w:rsid w:val="00632F56"/>
    <w:rsid w:val="006E0D0E"/>
    <w:rsid w:val="00707F8A"/>
    <w:rsid w:val="009078FF"/>
    <w:rsid w:val="009C5EB9"/>
    <w:rsid w:val="00AC433E"/>
    <w:rsid w:val="00CB7AD6"/>
    <w:rsid w:val="00DC4083"/>
    <w:rsid w:val="00E27EBD"/>
    <w:rsid w:val="00E3132B"/>
    <w:rsid w:val="00EC3D86"/>
    <w:rsid w:val="00FF02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D0E"/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semiHidden/>
    <w:rsid w:val="006E0D0E"/>
    <w:rPr>
      <w:rFonts w:ascii="Times New Roman" w:hAnsi="Times New Roman" w:cs="Times New Roman" w:hint="default"/>
      <w:color w:val="0000FF"/>
      <w:u w:val="single"/>
    </w:rPr>
  </w:style>
  <w:style w:type="paragraph" w:customStyle="1" w:styleId="normal">
    <w:name w:val="normal"/>
    <w:rsid w:val="006E0D0E"/>
    <w:rPr>
      <w:rFonts w:ascii="Calibri" w:eastAsia="Times New Roman" w:hAnsi="Calibri" w:cs="Calibri"/>
      <w:color w:val="000000"/>
      <w:lang w:eastAsia="ru-RU"/>
    </w:rPr>
  </w:style>
  <w:style w:type="paragraph" w:customStyle="1" w:styleId="1">
    <w:name w:val="Абзац списка1"/>
    <w:basedOn w:val="a"/>
    <w:rsid w:val="006E0D0E"/>
    <w:pPr>
      <w:ind w:left="720"/>
    </w:pPr>
  </w:style>
  <w:style w:type="character" w:styleId="a4">
    <w:name w:val="Strong"/>
    <w:basedOn w:val="a0"/>
    <w:uiPriority w:val="22"/>
    <w:qFormat/>
    <w:rsid w:val="006E0D0E"/>
    <w:rPr>
      <w:b/>
      <w:bCs/>
    </w:rPr>
  </w:style>
  <w:style w:type="paragraph" w:styleId="a5">
    <w:name w:val="footer"/>
    <w:basedOn w:val="a"/>
    <w:link w:val="a6"/>
    <w:uiPriority w:val="99"/>
    <w:rsid w:val="006E0D0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6E0D0E"/>
    <w:rPr>
      <w:rFonts w:ascii="Calibri" w:eastAsia="Times New Roman" w:hAnsi="Calibri" w:cs="Calibri"/>
    </w:rPr>
  </w:style>
  <w:style w:type="character" w:customStyle="1" w:styleId="apple-converted-space">
    <w:name w:val="apple-converted-space"/>
    <w:basedOn w:val="a0"/>
    <w:rsid w:val="006E0D0E"/>
  </w:style>
  <w:style w:type="paragraph" w:styleId="a7">
    <w:name w:val="Balloon Text"/>
    <w:basedOn w:val="a"/>
    <w:link w:val="a8"/>
    <w:uiPriority w:val="99"/>
    <w:semiHidden/>
    <w:unhideWhenUsed/>
    <w:rsid w:val="006E0D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E0D0E"/>
    <w:rPr>
      <w:rFonts w:ascii="Tahoma" w:eastAsia="Times New Roman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EC3D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EC3D86"/>
    <w:rPr>
      <w:rFonts w:ascii="Calibri" w:eastAsia="Times New Roman" w:hAnsi="Calibri" w:cs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sv@lokos.net" TargetMode="External"/><Relationship Id="rId13" Type="http://schemas.openxmlformats.org/officeDocument/2006/relationships/hyperlink" Target="http://ru.wikipedia.org/wiki/%D0%AD%D0%BC%D0%B0%D0%B9%D1%8B%D0%B3%D0%B8" TargetMode="External"/><Relationship Id="rId18" Type="http://schemas.openxmlformats.org/officeDocument/2006/relationships/hyperlink" Target="http://www.rkka.ru/oper/8army/8army4.htm" TargetMode="External"/><Relationship Id="rId26" Type="http://schemas.openxmlformats.org/officeDocument/2006/relationships/hyperlink" Target="http://ru.wikipedia.org/wiki/48-%D1%8F_%D1%81%D1%82%D1%80%D0%B5%D0%BB%D0%BA%D0%BE%D0%B2%D0%B0%D1%8F_%D0%B4%D0%B8%D0%B2%D0%B8%D0%B7%D0%B8%D1%8F" TargetMode="External"/><Relationship Id="rId39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hyperlink" Target="http://www.babushadm.ru/" TargetMode="External"/><Relationship Id="rId34" Type="http://schemas.openxmlformats.org/officeDocument/2006/relationships/image" Target="media/image7.jpeg"/><Relationship Id="rId7" Type="http://schemas.openxmlformats.org/officeDocument/2006/relationships/endnotes" Target="endnotes.xml"/><Relationship Id="rId12" Type="http://schemas.openxmlformats.org/officeDocument/2006/relationships/hyperlink" Target="http://ru.wikipedia.org/wiki/%D0%A8%D1%82%D1%8B%D0%BA" TargetMode="External"/><Relationship Id="rId17" Type="http://schemas.openxmlformats.org/officeDocument/2006/relationships/hyperlink" Target="http://bdsa.ru" TargetMode="External"/><Relationship Id="rId25" Type="http://schemas.openxmlformats.org/officeDocument/2006/relationships/hyperlink" Target="http://ru.wikipedia.org/wiki/48-%D1%8F_%D1%81%D1%82%D1%80%D0%B5%D0%BB%D0%BA%D0%BE%D0%B2%D0%B0%D1%8F_%D0%B4%D0%B8%D0%B2%D0%B8%D0%B7%D0%B8%D1%8F" TargetMode="External"/><Relationship Id="rId33" Type="http://schemas.openxmlformats.org/officeDocument/2006/relationships/image" Target="media/image6.jpeg"/><Relationship Id="rId38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hyperlink" Target="http://leninbat.spb.ru/est_map.php" TargetMode="External"/><Relationship Id="rId20" Type="http://schemas.openxmlformats.org/officeDocument/2006/relationships/hyperlink" Target="http://www.otvoyna.ru/istoniya.htm" TargetMode="External"/><Relationship Id="rId29" Type="http://schemas.openxmlformats.org/officeDocument/2006/relationships/image" Target="media/image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%D0%A0%D0%B0%D1%81%D0%B5%D0%B9%D0%BD%D1%8F%D0%B9" TargetMode="External"/><Relationship Id="rId24" Type="http://schemas.openxmlformats.org/officeDocument/2006/relationships/hyperlink" Target="http://ww-2.info/" TargetMode="External"/><Relationship Id="rId32" Type="http://schemas.openxmlformats.org/officeDocument/2006/relationships/image" Target="media/image5.jpeg"/><Relationship Id="rId37" Type="http://schemas.openxmlformats.org/officeDocument/2006/relationships/image" Target="media/image10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ru.wikipedia.org/wiki/%D0%92%D1%8B%D1%80%D1%82%D1%81%D1%8A%D1%8F%D1%80%D0%B2" TargetMode="External"/><Relationship Id="rId23" Type="http://schemas.openxmlformats.org/officeDocument/2006/relationships/hyperlink" Target="http://ru.wikipedia.org/" TargetMode="External"/><Relationship Id="rId28" Type="http://schemas.openxmlformats.org/officeDocument/2006/relationships/image" Target="media/image1.jpeg"/><Relationship Id="rId36" Type="http://schemas.openxmlformats.org/officeDocument/2006/relationships/image" Target="media/image9.jpeg"/><Relationship Id="rId10" Type="http://schemas.openxmlformats.org/officeDocument/2006/relationships/footer" Target="footer1.xml"/><Relationship Id="rId19" Type="http://schemas.openxmlformats.org/officeDocument/2006/relationships/hyperlink" Target="http://nason.ru/godivoyni/" TargetMode="External"/><Relationship Id="rId31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yperlink" Target="http://ddut.vsevcit.ru/undefined/" TargetMode="External"/><Relationship Id="rId14" Type="http://schemas.openxmlformats.org/officeDocument/2006/relationships/hyperlink" Target="http://ru.wikipedia.org/wiki/%D0%A7%D1%83%D0%B4%D1%81%D0%BA%D0%BE%D0%B5_%D0%BE%D0%B7%D0%B5%D1%80%D0%BE" TargetMode="External"/><Relationship Id="rId22" Type="http://schemas.openxmlformats.org/officeDocument/2006/relationships/hyperlink" Target="http://obd-memorial.ru/" TargetMode="External"/><Relationship Id="rId27" Type="http://schemas.openxmlformats.org/officeDocument/2006/relationships/hyperlink" Target="http://www.polk.ru/forum/index.php?showtopic=2121" TargetMode="External"/><Relationship Id="rId30" Type="http://schemas.openxmlformats.org/officeDocument/2006/relationships/image" Target="media/image3.jpeg"/><Relationship Id="rId35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4041FE-F1E5-4EE5-9EED-847D43318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3081</Words>
  <Characters>17564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ASUS</cp:lastModifiedBy>
  <cp:revision>3</cp:revision>
  <dcterms:created xsi:type="dcterms:W3CDTF">2015-02-06T17:25:00Z</dcterms:created>
  <dcterms:modified xsi:type="dcterms:W3CDTF">2015-02-06T17:25:00Z</dcterms:modified>
</cp:coreProperties>
</file>