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B52" w:rsidRDefault="00610B52" w:rsidP="006C7DE0">
      <w:pPr>
        <w:pStyle w:val="Standard"/>
        <w:rPr>
          <w:rFonts w:ascii="Arial" w:hAnsi="Arial" w:cs="Arial"/>
          <w:b/>
          <w:bCs/>
        </w:rPr>
      </w:pPr>
    </w:p>
    <w:p w:rsidR="00610B52" w:rsidRDefault="00610B52" w:rsidP="006C7DE0">
      <w:pPr>
        <w:pStyle w:val="Standard"/>
        <w:rPr>
          <w:rFonts w:ascii="Arial" w:hAnsi="Arial" w:cs="Arial"/>
          <w:b/>
          <w:bCs/>
        </w:rPr>
      </w:pPr>
    </w:p>
    <w:p w:rsidR="00610B52" w:rsidRDefault="00096E2B" w:rsidP="006C7DE0">
      <w:pPr>
        <w:pStyle w:val="Standard"/>
        <w:jc w:val="center"/>
        <w:rPr>
          <w:rFonts w:ascii="Arial" w:hAnsi="Arial" w:cs="Arial"/>
          <w:b/>
          <w:bCs/>
        </w:rPr>
      </w:pPr>
      <w:r>
        <w:rPr>
          <w:rFonts w:ascii="Arial" w:hAnsi="Arial" w:cs="Arial"/>
          <w:b/>
          <w:noProof/>
          <w:lang w:eastAsia="en-GB"/>
        </w:rPr>
        <w:drawing>
          <wp:inline distT="0" distB="0" distL="0" distR="0">
            <wp:extent cx="2438400" cy="17240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724025"/>
                    </a:xfrm>
                    <a:prstGeom prst="rect">
                      <a:avLst/>
                    </a:prstGeom>
                    <a:noFill/>
                    <a:ln>
                      <a:noFill/>
                    </a:ln>
                  </pic:spPr>
                </pic:pic>
              </a:graphicData>
            </a:graphic>
          </wp:inline>
        </w:drawing>
      </w:r>
    </w:p>
    <w:p w:rsidR="00610B52" w:rsidRDefault="00610B52" w:rsidP="006C7DE0">
      <w:pPr>
        <w:pStyle w:val="Standard"/>
        <w:rPr>
          <w:rFonts w:ascii="Arial" w:hAnsi="Arial" w:cs="Arial"/>
          <w:b/>
          <w:bCs/>
        </w:rPr>
      </w:pPr>
    </w:p>
    <w:p w:rsidR="00610B52" w:rsidRDefault="00610B52" w:rsidP="006C7DE0">
      <w:pPr>
        <w:pStyle w:val="Standard"/>
        <w:rPr>
          <w:rFonts w:ascii="Arial" w:hAnsi="Arial" w:cs="Arial"/>
          <w:b/>
          <w:bCs/>
        </w:rPr>
      </w:pPr>
    </w:p>
    <w:p w:rsidR="00610B52" w:rsidRDefault="00610B52" w:rsidP="006C7DE0">
      <w:pPr>
        <w:pStyle w:val="Standard"/>
        <w:jc w:val="center"/>
        <w:rPr>
          <w:rFonts w:ascii="Arial" w:hAnsi="Arial" w:cs="Arial"/>
          <w:b/>
          <w:bCs/>
        </w:rPr>
      </w:pPr>
      <w:r w:rsidRPr="006C7DE0">
        <w:rPr>
          <w:rFonts w:ascii="Arial" w:hAnsi="Arial" w:cs="Arial"/>
          <w:b/>
          <w:bCs/>
        </w:rPr>
        <w:t>Volunteer Role Description</w:t>
      </w:r>
      <w:r w:rsidRPr="006C7DE0">
        <w:rPr>
          <w:rFonts w:ascii="Arial" w:hAnsi="Arial" w:cs="Arial"/>
          <w:b/>
          <w:bCs/>
        </w:rPr>
        <w:br/>
      </w:r>
      <w:r w:rsidRPr="006C7DE0">
        <w:rPr>
          <w:rFonts w:ascii="Arial" w:hAnsi="Arial" w:cs="Arial"/>
          <w:b/>
          <w:bCs/>
        </w:rPr>
        <w:br/>
      </w:r>
      <w:r>
        <w:rPr>
          <w:rFonts w:ascii="Arial" w:hAnsi="Arial" w:cs="Arial"/>
          <w:b/>
          <w:bCs/>
        </w:rPr>
        <w:t xml:space="preserve">Counselling E-Outreach </w:t>
      </w:r>
      <w:r w:rsidRPr="006C7DE0">
        <w:rPr>
          <w:rFonts w:ascii="Arial" w:hAnsi="Arial" w:cs="Arial"/>
          <w:b/>
          <w:bCs/>
        </w:rPr>
        <w:br/>
      </w:r>
      <w:r w:rsidRPr="006C7DE0">
        <w:rPr>
          <w:rFonts w:ascii="Arial" w:hAnsi="Arial" w:cs="Arial"/>
          <w:b/>
          <w:bCs/>
        </w:rPr>
        <w:br/>
      </w:r>
    </w:p>
    <w:p w:rsidR="00610B52" w:rsidRPr="006C7DE0" w:rsidRDefault="00610B52" w:rsidP="006C7DE0">
      <w:pPr>
        <w:pStyle w:val="Standard"/>
        <w:rPr>
          <w:rFonts w:ascii="Arial" w:hAnsi="Arial" w:cs="Arial"/>
        </w:rPr>
      </w:pPr>
      <w:r w:rsidRPr="006C7DE0">
        <w:rPr>
          <w:rFonts w:ascii="Arial" w:hAnsi="Arial" w:cs="Arial"/>
          <w:b/>
          <w:bCs/>
        </w:rPr>
        <w:br/>
      </w:r>
      <w:r w:rsidRPr="006C7DE0">
        <w:rPr>
          <w:rFonts w:ascii="Arial" w:hAnsi="Arial" w:cs="Arial"/>
        </w:rPr>
        <w:br/>
      </w:r>
      <w:r w:rsidRPr="006C7DE0">
        <w:rPr>
          <w:rFonts w:ascii="Arial" w:hAnsi="Arial" w:cs="Arial"/>
          <w:b/>
          <w:bCs/>
        </w:rPr>
        <w:t>Background information</w:t>
      </w:r>
      <w:r w:rsidRPr="006C7DE0">
        <w:rPr>
          <w:rFonts w:ascii="Arial" w:hAnsi="Arial" w:cs="Arial"/>
          <w:b/>
          <w:bCs/>
        </w:rPr>
        <w:br/>
      </w:r>
      <w:r w:rsidRPr="006C7DE0">
        <w:rPr>
          <w:rFonts w:ascii="Arial" w:hAnsi="Arial" w:cs="Arial"/>
          <w:b/>
          <w:bCs/>
        </w:rPr>
        <w:tab/>
      </w:r>
      <w:r w:rsidRPr="006C7DE0">
        <w:rPr>
          <w:rFonts w:ascii="Arial" w:hAnsi="Arial" w:cs="Arial"/>
        </w:rPr>
        <w:br/>
        <w:t>The Counselling E-Outreach Project has been established since February 2014</w:t>
      </w:r>
      <w:r>
        <w:rPr>
          <w:rFonts w:ascii="Arial" w:hAnsi="Arial" w:cs="Arial"/>
        </w:rPr>
        <w:t xml:space="preserve">. </w:t>
      </w:r>
      <w:r w:rsidRPr="006C7DE0">
        <w:rPr>
          <w:rFonts w:ascii="Arial" w:hAnsi="Arial" w:cs="Arial"/>
        </w:rPr>
        <w:t xml:space="preserve"> The overall aim of this project is to use social media (e.g. Facebook, Twitter, ‘other’ Apps) and the internet in general (</w:t>
      </w:r>
      <w:r w:rsidR="00096E2B">
        <w:rPr>
          <w:rFonts w:ascii="Arial" w:hAnsi="Arial" w:cs="Arial"/>
        </w:rPr>
        <w:t>henceforth referred to as</w:t>
      </w:r>
      <w:r>
        <w:rPr>
          <w:rFonts w:ascii="Arial" w:hAnsi="Arial" w:cs="Arial"/>
        </w:rPr>
        <w:t xml:space="preserve"> the ‘sites’</w:t>
      </w:r>
      <w:proofErr w:type="gramStart"/>
      <w:r>
        <w:rPr>
          <w:rFonts w:ascii="Arial" w:hAnsi="Arial" w:cs="Arial"/>
        </w:rPr>
        <w:t>)</w:t>
      </w:r>
      <w:r w:rsidRPr="006C7DE0">
        <w:rPr>
          <w:rFonts w:ascii="Arial" w:hAnsi="Arial" w:cs="Arial"/>
        </w:rPr>
        <w:t xml:space="preserve"> </w:t>
      </w:r>
      <w:r>
        <w:rPr>
          <w:rFonts w:ascii="Arial" w:hAnsi="Arial" w:cs="Arial"/>
        </w:rPr>
        <w:t xml:space="preserve"> to</w:t>
      </w:r>
      <w:proofErr w:type="gramEnd"/>
      <w:r>
        <w:rPr>
          <w:rFonts w:ascii="Arial" w:hAnsi="Arial" w:cs="Arial"/>
        </w:rPr>
        <w:t xml:space="preserve"> offer information and support with regard to the sexual, mental and emotional wellbeing of individuals living with and affected by HIV, gay, bisexual and men who have sex with men and the wider LGBTQ community. </w:t>
      </w:r>
    </w:p>
    <w:p w:rsidR="00610B52" w:rsidRPr="006C7DE0" w:rsidRDefault="00610B52">
      <w:pPr>
        <w:pStyle w:val="Standard"/>
        <w:rPr>
          <w:rFonts w:ascii="Arial" w:hAnsi="Arial" w:cs="Arial"/>
        </w:rPr>
      </w:pPr>
    </w:p>
    <w:p w:rsidR="00610B52" w:rsidRPr="006C7DE0" w:rsidRDefault="00610B52">
      <w:pPr>
        <w:pStyle w:val="Standard"/>
        <w:rPr>
          <w:rFonts w:ascii="Arial" w:hAnsi="Arial" w:cs="Arial"/>
        </w:rPr>
      </w:pPr>
      <w:r w:rsidRPr="006C7DE0">
        <w:rPr>
          <w:rFonts w:ascii="Arial" w:hAnsi="Arial" w:cs="Arial"/>
          <w:b/>
          <w:bCs/>
        </w:rPr>
        <w:t>Core Role</w:t>
      </w:r>
    </w:p>
    <w:p w:rsidR="00610B52" w:rsidRPr="006C7DE0" w:rsidRDefault="00610B52">
      <w:pPr>
        <w:pStyle w:val="Standard"/>
        <w:rPr>
          <w:rFonts w:ascii="Arial" w:hAnsi="Arial" w:cs="Arial"/>
        </w:rPr>
      </w:pPr>
    </w:p>
    <w:p w:rsidR="00610B52" w:rsidRDefault="00610B52">
      <w:pPr>
        <w:pStyle w:val="Standard"/>
        <w:rPr>
          <w:rFonts w:ascii="Arial" w:hAnsi="Arial" w:cs="Arial"/>
        </w:rPr>
      </w:pPr>
      <w:r w:rsidRPr="006C7DE0">
        <w:rPr>
          <w:rFonts w:ascii="Arial" w:hAnsi="Arial" w:cs="Arial"/>
        </w:rPr>
        <w:t>Counselling E-Outreach voluntee</w:t>
      </w:r>
      <w:r>
        <w:rPr>
          <w:rFonts w:ascii="Arial" w:hAnsi="Arial" w:cs="Arial"/>
        </w:rPr>
        <w:t>rs will work alongside staff</w:t>
      </w:r>
      <w:r w:rsidRPr="006C7DE0">
        <w:rPr>
          <w:rFonts w:ascii="Arial" w:hAnsi="Arial" w:cs="Arial"/>
        </w:rPr>
        <w:t xml:space="preserve"> to</w:t>
      </w:r>
      <w:r>
        <w:rPr>
          <w:rFonts w:ascii="Arial" w:hAnsi="Arial" w:cs="Arial"/>
        </w:rPr>
        <w:t>:</w:t>
      </w:r>
    </w:p>
    <w:p w:rsidR="00610B52" w:rsidRDefault="00610B52" w:rsidP="00360445">
      <w:pPr>
        <w:pStyle w:val="Standard"/>
        <w:numPr>
          <w:ilvl w:val="0"/>
          <w:numId w:val="7"/>
        </w:numPr>
        <w:rPr>
          <w:rFonts w:ascii="Arial" w:hAnsi="Arial" w:cs="Arial"/>
        </w:rPr>
      </w:pPr>
      <w:r>
        <w:rPr>
          <w:rFonts w:ascii="Arial" w:hAnsi="Arial" w:cs="Arial"/>
        </w:rPr>
        <w:t>Network with and develop relationships with appropriate ‘site’ providers</w:t>
      </w:r>
      <w:r w:rsidRPr="006C7DE0">
        <w:rPr>
          <w:rFonts w:ascii="Arial" w:hAnsi="Arial" w:cs="Arial"/>
        </w:rPr>
        <w:t xml:space="preserve"> </w:t>
      </w:r>
    </w:p>
    <w:p w:rsidR="00610B52" w:rsidRDefault="00610B52" w:rsidP="00BF4305">
      <w:pPr>
        <w:pStyle w:val="Standard"/>
        <w:numPr>
          <w:ilvl w:val="0"/>
          <w:numId w:val="7"/>
        </w:numPr>
        <w:rPr>
          <w:rFonts w:ascii="Arial" w:hAnsi="Arial" w:cs="Arial"/>
        </w:rPr>
      </w:pPr>
      <w:r>
        <w:rPr>
          <w:rFonts w:ascii="Arial" w:hAnsi="Arial" w:cs="Arial"/>
        </w:rPr>
        <w:t>Set</w:t>
      </w:r>
      <w:r w:rsidRPr="006C7DE0">
        <w:rPr>
          <w:rFonts w:ascii="Arial" w:hAnsi="Arial" w:cs="Arial"/>
        </w:rPr>
        <w:t xml:space="preserve"> up </w:t>
      </w:r>
      <w:r>
        <w:rPr>
          <w:rFonts w:ascii="Arial" w:hAnsi="Arial" w:cs="Arial"/>
        </w:rPr>
        <w:t xml:space="preserve">and maintain </w:t>
      </w:r>
      <w:r w:rsidRPr="006C7DE0">
        <w:rPr>
          <w:rFonts w:ascii="Arial" w:hAnsi="Arial" w:cs="Arial"/>
        </w:rPr>
        <w:t>accounts</w:t>
      </w:r>
      <w:r>
        <w:rPr>
          <w:rFonts w:ascii="Arial" w:hAnsi="Arial" w:cs="Arial"/>
        </w:rPr>
        <w:t xml:space="preserve"> on the ‘sites’ - ensuring our use of these ‘sites’ conforms to their terms (i.e. conditions of use) </w:t>
      </w:r>
    </w:p>
    <w:p w:rsidR="00610B52" w:rsidRDefault="00610B52" w:rsidP="00360445">
      <w:pPr>
        <w:pStyle w:val="Standard"/>
        <w:numPr>
          <w:ilvl w:val="0"/>
          <w:numId w:val="7"/>
        </w:numPr>
        <w:rPr>
          <w:rFonts w:ascii="Arial" w:hAnsi="Arial" w:cs="Arial"/>
        </w:rPr>
      </w:pPr>
      <w:r>
        <w:rPr>
          <w:rFonts w:ascii="Arial" w:hAnsi="Arial" w:cs="Arial"/>
        </w:rPr>
        <w:t xml:space="preserve">Provide a presence on these ‘sites’ and offer information about Yorkshire MESMAC services – including the promotion of Yorkshire MESMAC’s website, HIV and LGBTQ social and support groups, counselling/therapy and ‘other’ support services, including links to self-help tools / information / guides </w:t>
      </w:r>
      <w:proofErr w:type="spellStart"/>
      <w:r>
        <w:rPr>
          <w:rFonts w:ascii="Arial" w:hAnsi="Arial" w:cs="Arial"/>
        </w:rPr>
        <w:t>etc</w:t>
      </w:r>
      <w:proofErr w:type="spellEnd"/>
      <w:r>
        <w:rPr>
          <w:rFonts w:ascii="Arial" w:hAnsi="Arial" w:cs="Arial"/>
        </w:rPr>
        <w:t xml:space="preserve"> </w:t>
      </w:r>
    </w:p>
    <w:p w:rsidR="00610B52" w:rsidRDefault="00610B52" w:rsidP="00360445">
      <w:pPr>
        <w:pStyle w:val="Standard"/>
        <w:numPr>
          <w:ilvl w:val="0"/>
          <w:numId w:val="7"/>
        </w:numPr>
        <w:rPr>
          <w:rFonts w:ascii="Arial" w:hAnsi="Arial" w:cs="Arial"/>
        </w:rPr>
      </w:pPr>
      <w:r>
        <w:rPr>
          <w:rFonts w:ascii="Arial" w:hAnsi="Arial" w:cs="Arial"/>
        </w:rPr>
        <w:t>Monitor activity on these ‘sites’</w:t>
      </w:r>
    </w:p>
    <w:p w:rsidR="00610B52" w:rsidRPr="006C7DE0" w:rsidRDefault="00610B52">
      <w:pPr>
        <w:pStyle w:val="Standard"/>
        <w:rPr>
          <w:rFonts w:ascii="Arial" w:hAnsi="Arial" w:cs="Arial"/>
        </w:rPr>
      </w:pPr>
      <w:r w:rsidRPr="006C7DE0">
        <w:rPr>
          <w:rFonts w:ascii="Arial" w:hAnsi="Arial" w:cs="Arial"/>
        </w:rPr>
        <w:br/>
      </w:r>
      <w:r w:rsidRPr="006C7DE0">
        <w:rPr>
          <w:rFonts w:ascii="Arial" w:hAnsi="Arial" w:cs="Arial"/>
          <w:b/>
          <w:bCs/>
        </w:rPr>
        <w:t>Other opportunities for development</w:t>
      </w:r>
      <w:r w:rsidRPr="006C7DE0">
        <w:rPr>
          <w:rFonts w:ascii="Arial" w:hAnsi="Arial" w:cs="Arial"/>
          <w:b/>
          <w:bCs/>
        </w:rPr>
        <w:br/>
      </w:r>
      <w:r w:rsidRPr="006C7DE0">
        <w:rPr>
          <w:rFonts w:ascii="Arial" w:hAnsi="Arial" w:cs="Arial"/>
          <w:b/>
          <w:bCs/>
        </w:rPr>
        <w:br/>
      </w:r>
      <w:r w:rsidRPr="006C7DE0">
        <w:rPr>
          <w:rFonts w:ascii="Arial" w:hAnsi="Arial" w:cs="Arial"/>
        </w:rPr>
        <w:t xml:space="preserve"> In addition to the standard and expected duties, Counselling E-Outreach volunteers are actively encouraged to explore their own choice of workload in connection with the project and pursue any avenues of enquiry that are of particular interest to them with the guidance and supervision of a worker. Some possibilities of extended work could include:</w:t>
      </w:r>
    </w:p>
    <w:p w:rsidR="00610B52" w:rsidRPr="006C7DE0" w:rsidRDefault="00610B52">
      <w:pPr>
        <w:pStyle w:val="Textbody"/>
        <w:rPr>
          <w:rFonts w:ascii="Arial" w:hAnsi="Arial" w:cs="Arial"/>
        </w:rPr>
      </w:pPr>
    </w:p>
    <w:p w:rsidR="00610B52" w:rsidRPr="006C7DE0" w:rsidRDefault="00610B52">
      <w:pPr>
        <w:pStyle w:val="Textbody"/>
        <w:numPr>
          <w:ilvl w:val="0"/>
          <w:numId w:val="4"/>
        </w:numPr>
        <w:rPr>
          <w:rFonts w:ascii="Arial" w:hAnsi="Arial" w:cs="Arial"/>
        </w:rPr>
      </w:pPr>
      <w:r w:rsidRPr="006C7DE0">
        <w:rPr>
          <w:rFonts w:ascii="Arial" w:hAnsi="Arial" w:cs="Arial"/>
        </w:rPr>
        <w:t>Researching funding opportunities (could include researching ‘need’ and assisting with the application process)</w:t>
      </w:r>
    </w:p>
    <w:p w:rsidR="00610B52" w:rsidRPr="006C7DE0" w:rsidRDefault="00610B52">
      <w:pPr>
        <w:pStyle w:val="Textbody"/>
        <w:numPr>
          <w:ilvl w:val="0"/>
          <w:numId w:val="1"/>
        </w:numPr>
        <w:rPr>
          <w:rFonts w:ascii="Arial" w:hAnsi="Arial" w:cs="Arial"/>
        </w:rPr>
      </w:pPr>
      <w:r>
        <w:rPr>
          <w:rFonts w:ascii="Arial" w:hAnsi="Arial" w:cs="Arial"/>
        </w:rPr>
        <w:lastRenderedPageBreak/>
        <w:t>Contributing to project</w:t>
      </w:r>
      <w:r w:rsidRPr="006C7DE0">
        <w:rPr>
          <w:rFonts w:ascii="Arial" w:hAnsi="Arial" w:cs="Arial"/>
        </w:rPr>
        <w:t xml:space="preserve"> planning and development</w:t>
      </w:r>
    </w:p>
    <w:p w:rsidR="00610B52" w:rsidRPr="006C7DE0" w:rsidRDefault="00610B52">
      <w:pPr>
        <w:pStyle w:val="Textbody"/>
        <w:numPr>
          <w:ilvl w:val="0"/>
          <w:numId w:val="1"/>
        </w:numPr>
        <w:rPr>
          <w:rFonts w:ascii="Arial" w:hAnsi="Arial" w:cs="Arial"/>
        </w:rPr>
      </w:pPr>
      <w:r w:rsidRPr="006C7DE0">
        <w:rPr>
          <w:rFonts w:ascii="Arial" w:hAnsi="Arial" w:cs="Arial"/>
        </w:rPr>
        <w:t>De</w:t>
      </w:r>
      <w:r>
        <w:rPr>
          <w:rFonts w:ascii="Arial" w:hAnsi="Arial" w:cs="Arial"/>
        </w:rPr>
        <w:t>veloping the projects policies and agreements</w:t>
      </w:r>
    </w:p>
    <w:p w:rsidR="00610B52" w:rsidRPr="006C7DE0" w:rsidRDefault="00610B52">
      <w:pPr>
        <w:pStyle w:val="Textbody"/>
        <w:numPr>
          <w:ilvl w:val="0"/>
          <w:numId w:val="1"/>
        </w:numPr>
        <w:rPr>
          <w:rFonts w:ascii="Arial" w:hAnsi="Arial" w:cs="Arial"/>
        </w:rPr>
      </w:pPr>
      <w:r w:rsidRPr="006C7DE0">
        <w:rPr>
          <w:rFonts w:ascii="Arial" w:hAnsi="Arial" w:cs="Arial"/>
        </w:rPr>
        <w:t>Helping to network with other similar projects in and around the region</w:t>
      </w:r>
    </w:p>
    <w:p w:rsidR="00610B52" w:rsidRDefault="00610B52">
      <w:pPr>
        <w:pStyle w:val="Textbody"/>
        <w:numPr>
          <w:ilvl w:val="0"/>
          <w:numId w:val="1"/>
        </w:numPr>
        <w:rPr>
          <w:rFonts w:ascii="Arial" w:hAnsi="Arial" w:cs="Arial"/>
        </w:rPr>
      </w:pPr>
      <w:r w:rsidRPr="006C7DE0">
        <w:rPr>
          <w:rFonts w:ascii="Arial" w:hAnsi="Arial" w:cs="Arial"/>
        </w:rPr>
        <w:t>Devising new publicity and marketing material for the project</w:t>
      </w:r>
    </w:p>
    <w:p w:rsidR="00610B52" w:rsidRPr="006C7DE0" w:rsidRDefault="00610B52">
      <w:pPr>
        <w:pStyle w:val="Textbody"/>
        <w:numPr>
          <w:ilvl w:val="0"/>
          <w:numId w:val="1"/>
        </w:numPr>
        <w:rPr>
          <w:rFonts w:ascii="Arial" w:hAnsi="Arial" w:cs="Arial"/>
        </w:rPr>
      </w:pPr>
      <w:r>
        <w:rPr>
          <w:rFonts w:ascii="Arial" w:hAnsi="Arial" w:cs="Arial"/>
        </w:rPr>
        <w:t>Supporting new volunteers</w:t>
      </w:r>
      <w:r w:rsidRPr="006C7DE0">
        <w:rPr>
          <w:rFonts w:ascii="Arial" w:hAnsi="Arial" w:cs="Arial"/>
        </w:rPr>
        <w:br/>
      </w:r>
      <w:r w:rsidRPr="006C7DE0">
        <w:rPr>
          <w:rFonts w:ascii="Arial" w:hAnsi="Arial" w:cs="Arial"/>
        </w:rPr>
        <w:br/>
      </w:r>
    </w:p>
    <w:p w:rsidR="00610B52" w:rsidRPr="006C7DE0" w:rsidRDefault="00610B52">
      <w:pPr>
        <w:pStyle w:val="Textbody"/>
        <w:rPr>
          <w:rFonts w:ascii="Arial" w:hAnsi="Arial" w:cs="Arial"/>
        </w:rPr>
      </w:pPr>
      <w:r w:rsidRPr="006C7DE0">
        <w:rPr>
          <w:rFonts w:ascii="Arial" w:hAnsi="Arial" w:cs="Arial"/>
          <w:b/>
        </w:rPr>
        <w:t>Qualities, Skil</w:t>
      </w:r>
      <w:r>
        <w:rPr>
          <w:rFonts w:ascii="Arial" w:hAnsi="Arial" w:cs="Arial"/>
          <w:b/>
        </w:rPr>
        <w:t xml:space="preserve">ls and Experience </w:t>
      </w:r>
    </w:p>
    <w:p w:rsidR="00610B52" w:rsidRPr="006C7DE0" w:rsidRDefault="00610B52">
      <w:pPr>
        <w:pStyle w:val="Standard"/>
        <w:rPr>
          <w:rFonts w:ascii="Arial" w:hAnsi="Arial" w:cs="Arial"/>
          <w:b/>
        </w:rPr>
      </w:pPr>
    </w:p>
    <w:p w:rsidR="00610B52" w:rsidRPr="006C7DE0" w:rsidRDefault="00610B52">
      <w:pPr>
        <w:pStyle w:val="Standard"/>
        <w:rPr>
          <w:rFonts w:ascii="Arial" w:hAnsi="Arial" w:cs="Arial"/>
        </w:rPr>
      </w:pPr>
      <w:r w:rsidRPr="006C7DE0">
        <w:rPr>
          <w:rFonts w:ascii="Arial" w:hAnsi="Arial" w:cs="Arial"/>
        </w:rPr>
        <w:t>Counselling E-Outreach Volunteers will be:</w:t>
      </w:r>
    </w:p>
    <w:p w:rsidR="00610B52" w:rsidRPr="006C7DE0" w:rsidRDefault="00610B52">
      <w:pPr>
        <w:pStyle w:val="Standard"/>
        <w:rPr>
          <w:rFonts w:ascii="Arial" w:hAnsi="Arial" w:cs="Arial"/>
        </w:rPr>
      </w:pPr>
    </w:p>
    <w:p w:rsidR="00610B52" w:rsidRPr="006C7DE0" w:rsidRDefault="00610B52" w:rsidP="00A51682">
      <w:pPr>
        <w:pStyle w:val="Textbody"/>
        <w:numPr>
          <w:ilvl w:val="0"/>
          <w:numId w:val="5"/>
        </w:numPr>
        <w:spacing w:after="0"/>
        <w:rPr>
          <w:rFonts w:ascii="Arial" w:hAnsi="Arial" w:cs="Arial"/>
        </w:rPr>
      </w:pPr>
      <w:r w:rsidRPr="006C7DE0">
        <w:rPr>
          <w:rFonts w:ascii="Arial" w:hAnsi="Arial" w:cs="Arial"/>
        </w:rPr>
        <w:t>Reliable and trustwor</w:t>
      </w:r>
      <w:r>
        <w:rPr>
          <w:rFonts w:ascii="Arial" w:hAnsi="Arial" w:cs="Arial"/>
        </w:rPr>
        <w:t>thy</w:t>
      </w:r>
    </w:p>
    <w:p w:rsidR="00610B52" w:rsidRDefault="00610B52" w:rsidP="00A51682">
      <w:pPr>
        <w:pStyle w:val="Standard"/>
        <w:numPr>
          <w:ilvl w:val="0"/>
          <w:numId w:val="2"/>
        </w:numPr>
        <w:rPr>
          <w:rFonts w:ascii="Arial" w:hAnsi="Arial" w:cs="Arial"/>
        </w:rPr>
      </w:pPr>
      <w:r w:rsidRPr="006C7DE0">
        <w:rPr>
          <w:rFonts w:ascii="Arial" w:hAnsi="Arial" w:cs="Arial"/>
        </w:rPr>
        <w:t>Equipped with a good understan</w:t>
      </w:r>
      <w:r>
        <w:rPr>
          <w:rFonts w:ascii="Arial" w:hAnsi="Arial" w:cs="Arial"/>
        </w:rPr>
        <w:t>ding of issues affecting gay, bisexual</w:t>
      </w:r>
      <w:r w:rsidRPr="006C7DE0">
        <w:rPr>
          <w:rFonts w:ascii="Arial" w:hAnsi="Arial" w:cs="Arial"/>
        </w:rPr>
        <w:t xml:space="preserve"> and men who    have sex with men</w:t>
      </w:r>
      <w:r>
        <w:rPr>
          <w:rFonts w:ascii="Arial" w:hAnsi="Arial" w:cs="Arial"/>
        </w:rPr>
        <w:t>, those living with and affected by HIV and the wider LGBTQ community</w:t>
      </w:r>
      <w:r w:rsidRPr="006C7DE0">
        <w:rPr>
          <w:rFonts w:ascii="Arial" w:hAnsi="Arial" w:cs="Arial"/>
        </w:rPr>
        <w:t xml:space="preserve"> </w:t>
      </w:r>
    </w:p>
    <w:p w:rsidR="00610B52" w:rsidRDefault="00610B52" w:rsidP="00A51682">
      <w:pPr>
        <w:pStyle w:val="Standard"/>
        <w:numPr>
          <w:ilvl w:val="0"/>
          <w:numId w:val="2"/>
        </w:numPr>
        <w:rPr>
          <w:rFonts w:ascii="Arial" w:hAnsi="Arial" w:cs="Arial"/>
        </w:rPr>
      </w:pPr>
      <w:r>
        <w:rPr>
          <w:rFonts w:ascii="Arial" w:hAnsi="Arial" w:cs="Arial"/>
        </w:rPr>
        <w:t>S</w:t>
      </w:r>
      <w:r w:rsidRPr="006C7DE0">
        <w:rPr>
          <w:rFonts w:ascii="Arial" w:hAnsi="Arial" w:cs="Arial"/>
        </w:rPr>
        <w:t>ensitive when dealing with</w:t>
      </w:r>
      <w:r>
        <w:rPr>
          <w:rFonts w:ascii="Arial" w:hAnsi="Arial" w:cs="Arial"/>
        </w:rPr>
        <w:t xml:space="preserve"> these issues</w:t>
      </w:r>
    </w:p>
    <w:p w:rsidR="00610B52" w:rsidRPr="006C7DE0" w:rsidRDefault="00610B52" w:rsidP="00A51682">
      <w:pPr>
        <w:pStyle w:val="Standard"/>
        <w:numPr>
          <w:ilvl w:val="0"/>
          <w:numId w:val="2"/>
        </w:numPr>
        <w:rPr>
          <w:rFonts w:ascii="Arial" w:hAnsi="Arial" w:cs="Arial"/>
        </w:rPr>
      </w:pPr>
      <w:r>
        <w:rPr>
          <w:rFonts w:ascii="Arial" w:hAnsi="Arial" w:cs="Arial"/>
        </w:rPr>
        <w:t>Clear about boundaries and know when t</w:t>
      </w:r>
      <w:r w:rsidRPr="006C7DE0">
        <w:rPr>
          <w:rFonts w:ascii="Arial" w:hAnsi="Arial" w:cs="Arial"/>
        </w:rPr>
        <w:t xml:space="preserve">o </w:t>
      </w:r>
      <w:r>
        <w:rPr>
          <w:rFonts w:ascii="Arial" w:hAnsi="Arial" w:cs="Arial"/>
        </w:rPr>
        <w:t xml:space="preserve">refer on or </w:t>
      </w:r>
      <w:r w:rsidRPr="006C7DE0">
        <w:rPr>
          <w:rFonts w:ascii="Arial" w:hAnsi="Arial" w:cs="Arial"/>
        </w:rPr>
        <w:t xml:space="preserve">sign post users to </w:t>
      </w:r>
      <w:r>
        <w:rPr>
          <w:rFonts w:ascii="Arial" w:hAnsi="Arial" w:cs="Arial"/>
        </w:rPr>
        <w:t>a worker or another service</w:t>
      </w:r>
    </w:p>
    <w:p w:rsidR="00610B52" w:rsidRDefault="00610B52" w:rsidP="00A51682">
      <w:pPr>
        <w:pStyle w:val="Standard"/>
        <w:numPr>
          <w:ilvl w:val="0"/>
          <w:numId w:val="2"/>
        </w:numPr>
        <w:rPr>
          <w:rFonts w:ascii="Arial" w:hAnsi="Arial" w:cs="Arial"/>
        </w:rPr>
      </w:pPr>
      <w:r w:rsidRPr="006C7DE0">
        <w:rPr>
          <w:rFonts w:ascii="Arial" w:hAnsi="Arial" w:cs="Arial"/>
        </w:rPr>
        <w:t xml:space="preserve">Good communicators </w:t>
      </w:r>
    </w:p>
    <w:p w:rsidR="00610B52" w:rsidRPr="006C7DE0" w:rsidRDefault="00610B52" w:rsidP="00A51682">
      <w:pPr>
        <w:pStyle w:val="Standard"/>
        <w:numPr>
          <w:ilvl w:val="0"/>
          <w:numId w:val="2"/>
        </w:numPr>
        <w:rPr>
          <w:rFonts w:ascii="Arial" w:hAnsi="Arial" w:cs="Arial"/>
        </w:rPr>
      </w:pPr>
      <w:r>
        <w:rPr>
          <w:rFonts w:ascii="Arial" w:hAnsi="Arial" w:cs="Arial"/>
        </w:rPr>
        <w:t>Have good organisation skills</w:t>
      </w:r>
    </w:p>
    <w:p w:rsidR="00610B52" w:rsidRPr="006C7DE0" w:rsidRDefault="00610B52" w:rsidP="00A51682">
      <w:pPr>
        <w:pStyle w:val="Standard"/>
        <w:numPr>
          <w:ilvl w:val="0"/>
          <w:numId w:val="2"/>
        </w:numPr>
        <w:rPr>
          <w:rFonts w:ascii="Arial" w:hAnsi="Arial" w:cs="Arial"/>
        </w:rPr>
      </w:pPr>
      <w:r w:rsidRPr="006C7DE0">
        <w:rPr>
          <w:rFonts w:ascii="Arial" w:hAnsi="Arial" w:cs="Arial"/>
        </w:rPr>
        <w:t>Non-judgemental and respectful of people</w:t>
      </w:r>
      <w:r>
        <w:rPr>
          <w:rFonts w:ascii="Arial" w:hAnsi="Arial" w:cs="Arial"/>
        </w:rPr>
        <w:t>’</w:t>
      </w:r>
      <w:r w:rsidRPr="006C7DE0">
        <w:rPr>
          <w:rFonts w:ascii="Arial" w:hAnsi="Arial" w:cs="Arial"/>
        </w:rPr>
        <w:t>s opinions and decisions</w:t>
      </w:r>
    </w:p>
    <w:p w:rsidR="00610B52" w:rsidRDefault="00610B52" w:rsidP="00A51682">
      <w:pPr>
        <w:pStyle w:val="Standard"/>
        <w:numPr>
          <w:ilvl w:val="0"/>
          <w:numId w:val="2"/>
        </w:numPr>
        <w:rPr>
          <w:rFonts w:ascii="Arial" w:hAnsi="Arial" w:cs="Arial"/>
        </w:rPr>
      </w:pPr>
      <w:r w:rsidRPr="006C7DE0">
        <w:rPr>
          <w:rFonts w:ascii="Arial" w:hAnsi="Arial" w:cs="Arial"/>
        </w:rPr>
        <w:t>Positive in their attitude towards all people who seek advice</w:t>
      </w:r>
    </w:p>
    <w:p w:rsidR="00610B52" w:rsidRDefault="00610B52" w:rsidP="00A51682">
      <w:pPr>
        <w:pStyle w:val="Standard"/>
        <w:numPr>
          <w:ilvl w:val="0"/>
          <w:numId w:val="2"/>
        </w:numPr>
        <w:rPr>
          <w:rFonts w:ascii="Arial" w:hAnsi="Arial" w:cs="Arial"/>
        </w:rPr>
      </w:pPr>
      <w:r>
        <w:rPr>
          <w:rFonts w:ascii="Arial" w:hAnsi="Arial" w:cs="Arial"/>
        </w:rPr>
        <w:t>Have a working knowledge of Yorkshire MESMAC’s website and services</w:t>
      </w:r>
    </w:p>
    <w:p w:rsidR="00610B52" w:rsidRPr="006C7DE0" w:rsidRDefault="00610B52">
      <w:pPr>
        <w:pStyle w:val="Standard"/>
        <w:ind w:left="357"/>
        <w:rPr>
          <w:rFonts w:ascii="Arial" w:hAnsi="Arial" w:cs="Arial"/>
        </w:rPr>
      </w:pPr>
    </w:p>
    <w:p w:rsidR="00610B52" w:rsidRPr="006C7DE0" w:rsidRDefault="00610B52">
      <w:pPr>
        <w:pStyle w:val="Standard"/>
        <w:rPr>
          <w:rFonts w:ascii="Arial" w:hAnsi="Arial" w:cs="Arial"/>
        </w:rPr>
      </w:pPr>
      <w:r w:rsidRPr="006C7DE0">
        <w:rPr>
          <w:rFonts w:ascii="Arial" w:hAnsi="Arial" w:cs="Arial"/>
        </w:rPr>
        <w:t xml:space="preserve">Counselling E-Outreach </w:t>
      </w:r>
      <w:proofErr w:type="gramStart"/>
      <w:r w:rsidRPr="006C7DE0">
        <w:rPr>
          <w:rFonts w:ascii="Arial" w:hAnsi="Arial" w:cs="Arial"/>
        </w:rPr>
        <w:t>Volunteers  will</w:t>
      </w:r>
      <w:proofErr w:type="gramEnd"/>
      <w:r w:rsidRPr="006C7DE0">
        <w:rPr>
          <w:rFonts w:ascii="Arial" w:hAnsi="Arial" w:cs="Arial"/>
        </w:rPr>
        <w:t xml:space="preserve"> have:</w:t>
      </w:r>
    </w:p>
    <w:p w:rsidR="00A51682" w:rsidRDefault="00A51682" w:rsidP="00A51682">
      <w:pPr>
        <w:pStyle w:val="Standard"/>
        <w:rPr>
          <w:rFonts w:ascii="Arial" w:hAnsi="Arial" w:cs="Arial"/>
        </w:rPr>
      </w:pPr>
    </w:p>
    <w:p w:rsidR="00610B52" w:rsidRDefault="00A51682" w:rsidP="008F1C20">
      <w:pPr>
        <w:pStyle w:val="Standard"/>
        <w:numPr>
          <w:ilvl w:val="0"/>
          <w:numId w:val="2"/>
        </w:numPr>
        <w:rPr>
          <w:rFonts w:ascii="Arial" w:hAnsi="Arial" w:cs="Arial"/>
        </w:rPr>
      </w:pPr>
      <w:r>
        <w:rPr>
          <w:rFonts w:ascii="Arial" w:hAnsi="Arial" w:cs="Arial"/>
        </w:rPr>
        <w:t>P</w:t>
      </w:r>
      <w:r w:rsidR="00610B52" w:rsidRPr="006C7DE0">
        <w:rPr>
          <w:rFonts w:ascii="Arial" w:hAnsi="Arial" w:cs="Arial"/>
        </w:rPr>
        <w:t>ersonal experience of issues that affect gay men, bisexual men and men who have sex with men,</w:t>
      </w:r>
      <w:r w:rsidR="00610B52">
        <w:rPr>
          <w:rFonts w:ascii="Arial" w:hAnsi="Arial" w:cs="Arial"/>
        </w:rPr>
        <w:t xml:space="preserve"> those living with and affected by HIV and the wider LGBTQ community</w:t>
      </w:r>
      <w:r w:rsidR="00610B52" w:rsidRPr="006C7DE0">
        <w:rPr>
          <w:rFonts w:ascii="Arial" w:hAnsi="Arial" w:cs="Arial"/>
        </w:rPr>
        <w:t xml:space="preserve"> </w:t>
      </w:r>
    </w:p>
    <w:p w:rsidR="00610B52" w:rsidRPr="006C7DE0" w:rsidRDefault="00A51682">
      <w:pPr>
        <w:pStyle w:val="Standard"/>
        <w:numPr>
          <w:ilvl w:val="0"/>
          <w:numId w:val="2"/>
        </w:numPr>
        <w:rPr>
          <w:rFonts w:ascii="Arial" w:hAnsi="Arial" w:cs="Arial"/>
        </w:rPr>
      </w:pPr>
      <w:r>
        <w:rPr>
          <w:rFonts w:ascii="Arial" w:hAnsi="Arial" w:cs="Arial"/>
        </w:rPr>
        <w:t>E</w:t>
      </w:r>
      <w:r w:rsidR="00610B52">
        <w:rPr>
          <w:rFonts w:ascii="Arial" w:hAnsi="Arial" w:cs="Arial"/>
        </w:rPr>
        <w:t>xperience of using some of the sites used by the project</w:t>
      </w:r>
    </w:p>
    <w:p w:rsidR="00610B52" w:rsidRPr="006C7DE0" w:rsidRDefault="00610B52">
      <w:pPr>
        <w:pStyle w:val="Standard"/>
        <w:rPr>
          <w:rFonts w:ascii="Arial" w:hAnsi="Arial" w:cs="Arial"/>
        </w:rPr>
      </w:pPr>
    </w:p>
    <w:p w:rsidR="00610B52" w:rsidRPr="006C7DE0" w:rsidRDefault="00610B52">
      <w:pPr>
        <w:pStyle w:val="Standard"/>
        <w:rPr>
          <w:rFonts w:ascii="Arial" w:hAnsi="Arial" w:cs="Arial"/>
        </w:rPr>
      </w:pPr>
    </w:p>
    <w:p w:rsidR="00610B52" w:rsidRPr="006C7DE0" w:rsidRDefault="00610B52">
      <w:pPr>
        <w:pStyle w:val="Standard"/>
        <w:rPr>
          <w:rFonts w:ascii="Arial" w:hAnsi="Arial" w:cs="Arial"/>
        </w:rPr>
      </w:pPr>
      <w:r w:rsidRPr="006C7DE0">
        <w:rPr>
          <w:rFonts w:ascii="Arial" w:hAnsi="Arial" w:cs="Arial"/>
          <w:b/>
        </w:rPr>
        <w:t>Training, Induction &amp; Supervision</w:t>
      </w:r>
    </w:p>
    <w:p w:rsidR="00610B52" w:rsidRPr="006C7DE0" w:rsidRDefault="00610B52">
      <w:pPr>
        <w:pStyle w:val="Standard"/>
        <w:rPr>
          <w:rFonts w:ascii="Arial" w:hAnsi="Arial" w:cs="Arial"/>
        </w:rPr>
      </w:pPr>
    </w:p>
    <w:p w:rsidR="00610B52" w:rsidRPr="006C7DE0" w:rsidRDefault="00610B52">
      <w:pPr>
        <w:pStyle w:val="Standard"/>
        <w:rPr>
          <w:rFonts w:ascii="Arial" w:hAnsi="Arial" w:cs="Arial"/>
        </w:rPr>
      </w:pPr>
      <w:r>
        <w:rPr>
          <w:rFonts w:ascii="Arial" w:hAnsi="Arial" w:cs="Arial"/>
        </w:rPr>
        <w:t>All volunteers will undergo a general induction covering boundaries, confidentiality, equal opportunities and a brief history of Yorkshire MESMAC and the services it provides.</w:t>
      </w:r>
    </w:p>
    <w:p w:rsidR="00610B52" w:rsidRPr="006C7DE0" w:rsidRDefault="00610B52">
      <w:pPr>
        <w:pStyle w:val="Standard"/>
        <w:rPr>
          <w:rFonts w:ascii="Arial" w:hAnsi="Arial" w:cs="Arial"/>
        </w:rPr>
      </w:pPr>
    </w:p>
    <w:p w:rsidR="00610B52" w:rsidRPr="006C7DE0" w:rsidRDefault="00610B52">
      <w:pPr>
        <w:pStyle w:val="Standard"/>
        <w:rPr>
          <w:rFonts w:ascii="Arial" w:hAnsi="Arial" w:cs="Arial"/>
        </w:rPr>
      </w:pPr>
      <w:r>
        <w:rPr>
          <w:rFonts w:ascii="Arial" w:hAnsi="Arial" w:cs="Arial"/>
        </w:rPr>
        <w:t>Role specific training will include:</w:t>
      </w:r>
    </w:p>
    <w:p w:rsidR="00610B52" w:rsidRPr="006C7DE0" w:rsidRDefault="00610B52">
      <w:pPr>
        <w:pStyle w:val="Standard"/>
        <w:numPr>
          <w:ilvl w:val="0"/>
          <w:numId w:val="3"/>
        </w:numPr>
        <w:rPr>
          <w:rFonts w:ascii="Arial" w:hAnsi="Arial" w:cs="Arial"/>
        </w:rPr>
      </w:pPr>
      <w:r w:rsidRPr="006C7DE0">
        <w:rPr>
          <w:rFonts w:ascii="Arial" w:hAnsi="Arial" w:cs="Arial"/>
        </w:rPr>
        <w:t>Basic Knowledge of the internet  &amp; computers</w:t>
      </w:r>
    </w:p>
    <w:p w:rsidR="00610B52" w:rsidRPr="006C7DE0" w:rsidRDefault="00610B52">
      <w:pPr>
        <w:pStyle w:val="Standard"/>
        <w:numPr>
          <w:ilvl w:val="0"/>
          <w:numId w:val="3"/>
        </w:numPr>
        <w:rPr>
          <w:rFonts w:ascii="Arial" w:hAnsi="Arial" w:cs="Arial"/>
        </w:rPr>
      </w:pPr>
      <w:r>
        <w:rPr>
          <w:rFonts w:ascii="Arial" w:hAnsi="Arial" w:cs="Arial"/>
        </w:rPr>
        <w:t>An understanding of the aims of the project</w:t>
      </w:r>
    </w:p>
    <w:p w:rsidR="00610B52" w:rsidRDefault="00610B52">
      <w:pPr>
        <w:pStyle w:val="Standard"/>
        <w:numPr>
          <w:ilvl w:val="0"/>
          <w:numId w:val="3"/>
        </w:numPr>
        <w:rPr>
          <w:rFonts w:ascii="Arial" w:hAnsi="Arial" w:cs="Arial"/>
        </w:rPr>
      </w:pPr>
      <w:r>
        <w:rPr>
          <w:rFonts w:ascii="Arial" w:hAnsi="Arial" w:cs="Arial"/>
        </w:rPr>
        <w:t>An understanding of the services Yorkshire MESMAC provides and referral procedures</w:t>
      </w:r>
    </w:p>
    <w:p w:rsidR="00610B52" w:rsidRDefault="00610B52">
      <w:pPr>
        <w:pStyle w:val="Standard"/>
        <w:numPr>
          <w:ilvl w:val="0"/>
          <w:numId w:val="3"/>
        </w:numPr>
        <w:rPr>
          <w:rFonts w:ascii="Arial" w:hAnsi="Arial" w:cs="Arial"/>
        </w:rPr>
      </w:pPr>
      <w:r>
        <w:rPr>
          <w:rFonts w:ascii="Arial" w:hAnsi="Arial" w:cs="Arial"/>
        </w:rPr>
        <w:t>An orientation session on Yorkshire MESMAC’s website</w:t>
      </w:r>
    </w:p>
    <w:p w:rsidR="00610B52" w:rsidRDefault="00610B52">
      <w:pPr>
        <w:pStyle w:val="Standard"/>
        <w:numPr>
          <w:ilvl w:val="0"/>
          <w:numId w:val="3"/>
        </w:numPr>
        <w:rPr>
          <w:rFonts w:ascii="Arial" w:hAnsi="Arial" w:cs="Arial"/>
        </w:rPr>
      </w:pPr>
      <w:r>
        <w:rPr>
          <w:rFonts w:ascii="Arial" w:hAnsi="Arial" w:cs="Arial"/>
        </w:rPr>
        <w:t>An understanding of the boundaries of their role and when and how to refer someone on</w:t>
      </w:r>
    </w:p>
    <w:p w:rsidR="00610B52" w:rsidRDefault="00610B52" w:rsidP="00BF4305">
      <w:pPr>
        <w:pStyle w:val="Standard"/>
        <w:numPr>
          <w:ilvl w:val="0"/>
          <w:numId w:val="3"/>
        </w:numPr>
        <w:rPr>
          <w:rFonts w:ascii="Arial" w:hAnsi="Arial" w:cs="Arial"/>
        </w:rPr>
      </w:pPr>
      <w:r>
        <w:rPr>
          <w:rFonts w:ascii="Arial" w:hAnsi="Arial" w:cs="Arial"/>
        </w:rPr>
        <w:t>Understanding of ‘site’</w:t>
      </w:r>
      <w:r w:rsidRPr="006C7DE0">
        <w:rPr>
          <w:rFonts w:ascii="Arial" w:hAnsi="Arial" w:cs="Arial"/>
        </w:rPr>
        <w:t xml:space="preserve"> t</w:t>
      </w:r>
      <w:r>
        <w:rPr>
          <w:rFonts w:ascii="Arial" w:hAnsi="Arial" w:cs="Arial"/>
        </w:rPr>
        <w:t>erms &amp; conditions and agreements</w:t>
      </w:r>
    </w:p>
    <w:p w:rsidR="00610B52" w:rsidRDefault="00610B52">
      <w:pPr>
        <w:pStyle w:val="Standard"/>
        <w:numPr>
          <w:ilvl w:val="0"/>
          <w:numId w:val="3"/>
        </w:numPr>
        <w:rPr>
          <w:rFonts w:ascii="Arial" w:hAnsi="Arial" w:cs="Arial"/>
        </w:rPr>
      </w:pPr>
      <w:r>
        <w:rPr>
          <w:rFonts w:ascii="Arial" w:hAnsi="Arial" w:cs="Arial"/>
        </w:rPr>
        <w:t>Monitoring procedures for the project</w:t>
      </w:r>
    </w:p>
    <w:p w:rsidR="00610B52" w:rsidRPr="006C7DE0" w:rsidRDefault="00610B52">
      <w:pPr>
        <w:pStyle w:val="Standard"/>
        <w:numPr>
          <w:ilvl w:val="0"/>
          <w:numId w:val="3"/>
        </w:numPr>
        <w:rPr>
          <w:rFonts w:ascii="Arial" w:hAnsi="Arial" w:cs="Arial"/>
        </w:rPr>
      </w:pPr>
      <w:r>
        <w:rPr>
          <w:rFonts w:ascii="Arial" w:hAnsi="Arial" w:cs="Arial"/>
        </w:rPr>
        <w:t>An understanding of safeguarding and Fraser guidelines</w:t>
      </w:r>
    </w:p>
    <w:p w:rsidR="00610B52" w:rsidRDefault="00610B52" w:rsidP="00D63810">
      <w:pPr>
        <w:pStyle w:val="Standard"/>
        <w:rPr>
          <w:rFonts w:ascii="Arial" w:hAnsi="Arial" w:cs="Arial"/>
        </w:rPr>
      </w:pPr>
    </w:p>
    <w:p w:rsidR="00610B52" w:rsidRPr="006C7DE0" w:rsidRDefault="00610B52" w:rsidP="00D63810">
      <w:pPr>
        <w:pStyle w:val="Standard"/>
        <w:rPr>
          <w:rFonts w:ascii="Arial" w:hAnsi="Arial" w:cs="Arial"/>
        </w:rPr>
      </w:pPr>
      <w:r w:rsidRPr="006C7DE0">
        <w:rPr>
          <w:rFonts w:ascii="Arial" w:hAnsi="Arial" w:cs="Arial"/>
        </w:rPr>
        <w:t>For the first six months, volunteers will meet regularly with their supervisor to discuss their volunteer role and progress.</w:t>
      </w:r>
      <w:r>
        <w:rPr>
          <w:rFonts w:ascii="Arial" w:hAnsi="Arial" w:cs="Arial"/>
        </w:rPr>
        <w:t xml:space="preserve">  After the initial period supervisions will be every three </w:t>
      </w:r>
      <w:r>
        <w:rPr>
          <w:rFonts w:ascii="Arial" w:hAnsi="Arial" w:cs="Arial"/>
        </w:rPr>
        <w:lastRenderedPageBreak/>
        <w:t>months.</w:t>
      </w:r>
    </w:p>
    <w:p w:rsidR="00610B52" w:rsidRPr="006C7DE0" w:rsidRDefault="00610B52">
      <w:pPr>
        <w:pStyle w:val="Standard"/>
        <w:rPr>
          <w:rFonts w:ascii="Arial" w:hAnsi="Arial" w:cs="Arial"/>
          <w:b/>
        </w:rPr>
      </w:pPr>
    </w:p>
    <w:p w:rsidR="00610B52" w:rsidRPr="006C7DE0" w:rsidRDefault="00610B52">
      <w:pPr>
        <w:pStyle w:val="Standard"/>
        <w:rPr>
          <w:rFonts w:ascii="Arial" w:hAnsi="Arial" w:cs="Arial"/>
        </w:rPr>
      </w:pPr>
    </w:p>
    <w:p w:rsidR="00610B52" w:rsidRPr="006C7DE0" w:rsidRDefault="00610B52">
      <w:pPr>
        <w:pStyle w:val="Standard"/>
        <w:rPr>
          <w:rFonts w:ascii="Arial" w:hAnsi="Arial" w:cs="Arial"/>
        </w:rPr>
      </w:pPr>
      <w:r w:rsidRPr="006C7DE0">
        <w:rPr>
          <w:rFonts w:ascii="Arial" w:hAnsi="Arial" w:cs="Arial"/>
        </w:rPr>
        <w:t>Yorkshire MESMAC offers a wide range of training for volunteers. Training sessions relevant to the post could include:</w:t>
      </w:r>
    </w:p>
    <w:p w:rsidR="00610B52" w:rsidRPr="006C7DE0" w:rsidRDefault="00610B52">
      <w:pPr>
        <w:pStyle w:val="Standard"/>
        <w:rPr>
          <w:rFonts w:ascii="Arial" w:hAnsi="Arial" w:cs="Arial"/>
        </w:rPr>
      </w:pPr>
    </w:p>
    <w:p w:rsidR="00610B52" w:rsidRPr="006C7DE0" w:rsidRDefault="00610B52" w:rsidP="004628F5">
      <w:pPr>
        <w:pStyle w:val="Standard"/>
        <w:numPr>
          <w:ilvl w:val="0"/>
          <w:numId w:val="8"/>
        </w:numPr>
        <w:rPr>
          <w:rFonts w:ascii="Arial" w:hAnsi="Arial" w:cs="Arial"/>
          <w:iCs/>
        </w:rPr>
      </w:pPr>
      <w:r w:rsidRPr="006C7DE0">
        <w:rPr>
          <w:rFonts w:ascii="Arial" w:hAnsi="Arial" w:cs="Arial"/>
          <w:iCs/>
        </w:rPr>
        <w:t>Working with Gay men, bisexual men and men who have sex with men</w:t>
      </w:r>
    </w:p>
    <w:p w:rsidR="00610B52" w:rsidRPr="006C7DE0" w:rsidRDefault="00610B52" w:rsidP="004628F5">
      <w:pPr>
        <w:pStyle w:val="Standard"/>
        <w:numPr>
          <w:ilvl w:val="0"/>
          <w:numId w:val="8"/>
        </w:numPr>
        <w:rPr>
          <w:rFonts w:ascii="Arial" w:hAnsi="Arial" w:cs="Arial"/>
          <w:iCs/>
        </w:rPr>
      </w:pPr>
      <w:r w:rsidRPr="006C7DE0">
        <w:rPr>
          <w:rFonts w:ascii="Arial" w:hAnsi="Arial" w:cs="Arial"/>
          <w:iCs/>
        </w:rPr>
        <w:t>Working with the wider LGBTQ community</w:t>
      </w:r>
    </w:p>
    <w:p w:rsidR="00610B52" w:rsidRPr="006C7DE0" w:rsidRDefault="00610B52" w:rsidP="004628F5">
      <w:pPr>
        <w:pStyle w:val="Standard"/>
        <w:numPr>
          <w:ilvl w:val="0"/>
          <w:numId w:val="8"/>
        </w:numPr>
        <w:rPr>
          <w:rFonts w:ascii="Arial" w:hAnsi="Arial" w:cs="Arial"/>
          <w:iCs/>
        </w:rPr>
      </w:pPr>
      <w:r w:rsidRPr="006C7DE0">
        <w:rPr>
          <w:rFonts w:ascii="Arial" w:hAnsi="Arial" w:cs="Arial"/>
          <w:iCs/>
        </w:rPr>
        <w:t>Dealing with Vulnerable People</w:t>
      </w:r>
    </w:p>
    <w:p w:rsidR="00610B52" w:rsidRPr="006C7DE0" w:rsidRDefault="00610B52" w:rsidP="004628F5">
      <w:pPr>
        <w:pStyle w:val="Standard"/>
        <w:numPr>
          <w:ilvl w:val="0"/>
          <w:numId w:val="8"/>
        </w:numPr>
        <w:rPr>
          <w:rFonts w:ascii="Arial" w:hAnsi="Arial" w:cs="Arial"/>
          <w:iCs/>
        </w:rPr>
      </w:pPr>
      <w:r w:rsidRPr="006C7DE0">
        <w:rPr>
          <w:rFonts w:ascii="Arial" w:hAnsi="Arial" w:cs="Arial"/>
          <w:iCs/>
        </w:rPr>
        <w:t>Coming Out – Disclosure of Sexuality</w:t>
      </w:r>
    </w:p>
    <w:p w:rsidR="00610B52" w:rsidRPr="006C7DE0" w:rsidRDefault="00610B52" w:rsidP="004628F5">
      <w:pPr>
        <w:pStyle w:val="Standard"/>
        <w:numPr>
          <w:ilvl w:val="0"/>
          <w:numId w:val="8"/>
        </w:numPr>
        <w:rPr>
          <w:rFonts w:ascii="Arial" w:hAnsi="Arial" w:cs="Arial"/>
          <w:iCs/>
        </w:rPr>
      </w:pPr>
      <w:r w:rsidRPr="006C7DE0">
        <w:rPr>
          <w:rFonts w:ascii="Arial" w:hAnsi="Arial" w:cs="Arial"/>
          <w:iCs/>
        </w:rPr>
        <w:t>Sexual Abuse, Domestic Violence and Prostitution</w:t>
      </w:r>
    </w:p>
    <w:p w:rsidR="00610B52" w:rsidRPr="006C7DE0" w:rsidRDefault="00610B52" w:rsidP="004628F5">
      <w:pPr>
        <w:pStyle w:val="Standard"/>
        <w:numPr>
          <w:ilvl w:val="0"/>
          <w:numId w:val="8"/>
        </w:numPr>
        <w:rPr>
          <w:rFonts w:ascii="Arial" w:hAnsi="Arial" w:cs="Arial"/>
          <w:iCs/>
        </w:rPr>
      </w:pPr>
      <w:proofErr w:type="spellStart"/>
      <w:r w:rsidRPr="006C7DE0">
        <w:rPr>
          <w:rFonts w:ascii="Arial" w:hAnsi="Arial" w:cs="Arial"/>
          <w:iCs/>
        </w:rPr>
        <w:t>Self Harm</w:t>
      </w:r>
      <w:proofErr w:type="spellEnd"/>
    </w:p>
    <w:p w:rsidR="00610B52" w:rsidRPr="006C7DE0" w:rsidRDefault="00610B52" w:rsidP="004628F5">
      <w:pPr>
        <w:pStyle w:val="Standard"/>
        <w:numPr>
          <w:ilvl w:val="0"/>
          <w:numId w:val="8"/>
        </w:numPr>
        <w:rPr>
          <w:rFonts w:ascii="Arial" w:hAnsi="Arial" w:cs="Arial"/>
        </w:rPr>
      </w:pPr>
      <w:r w:rsidRPr="006C7DE0">
        <w:rPr>
          <w:rFonts w:ascii="Arial" w:hAnsi="Arial" w:cs="Arial"/>
        </w:rPr>
        <w:t>HIV Awareness</w:t>
      </w:r>
    </w:p>
    <w:p w:rsidR="00610B52" w:rsidRPr="006C7DE0" w:rsidRDefault="00610B52" w:rsidP="004628F5">
      <w:pPr>
        <w:pStyle w:val="Standard"/>
        <w:numPr>
          <w:ilvl w:val="0"/>
          <w:numId w:val="8"/>
        </w:numPr>
        <w:rPr>
          <w:rFonts w:ascii="Arial" w:hAnsi="Arial" w:cs="Arial"/>
        </w:rPr>
      </w:pPr>
      <w:r>
        <w:rPr>
          <w:rFonts w:ascii="Arial" w:hAnsi="Arial" w:cs="Arial"/>
        </w:rPr>
        <w:t>Topic specifics e.g. Confidence Building, Stress Management, Dealing with Anxiety, Risk Behaviours</w:t>
      </w:r>
      <w:r w:rsidRPr="006C7DE0">
        <w:rPr>
          <w:rFonts w:ascii="Arial" w:hAnsi="Arial" w:cs="Arial"/>
        </w:rPr>
        <w:br/>
      </w:r>
    </w:p>
    <w:p w:rsidR="00610B52" w:rsidRPr="006C7DE0" w:rsidRDefault="00610B52">
      <w:pPr>
        <w:pStyle w:val="Standard"/>
        <w:rPr>
          <w:rFonts w:ascii="Arial" w:hAnsi="Arial" w:cs="Arial"/>
        </w:rPr>
      </w:pPr>
      <w:r w:rsidRPr="006C7DE0">
        <w:rPr>
          <w:rFonts w:ascii="Arial" w:hAnsi="Arial" w:cs="Arial"/>
        </w:rPr>
        <w:t>Volunteers are encouraged to consider attending other training sessions throughout their time as a volunteer.</w:t>
      </w:r>
    </w:p>
    <w:p w:rsidR="00610B52" w:rsidRPr="006C7DE0" w:rsidRDefault="00610B52">
      <w:pPr>
        <w:pStyle w:val="Standard"/>
        <w:rPr>
          <w:rFonts w:ascii="Arial" w:hAnsi="Arial" w:cs="Arial"/>
        </w:rPr>
      </w:pPr>
    </w:p>
    <w:p w:rsidR="00610B52" w:rsidRPr="006C7DE0" w:rsidRDefault="00610B52">
      <w:pPr>
        <w:pStyle w:val="Standard"/>
        <w:rPr>
          <w:rFonts w:ascii="Arial" w:hAnsi="Arial" w:cs="Arial"/>
        </w:rPr>
      </w:pPr>
    </w:p>
    <w:p w:rsidR="00610B52" w:rsidRPr="006C7DE0" w:rsidRDefault="00610B52">
      <w:pPr>
        <w:pStyle w:val="Standard"/>
        <w:rPr>
          <w:rFonts w:ascii="Arial" w:hAnsi="Arial" w:cs="Arial"/>
        </w:rPr>
      </w:pPr>
      <w:r w:rsidRPr="006C7DE0">
        <w:rPr>
          <w:rFonts w:ascii="Arial" w:hAnsi="Arial" w:cs="Arial"/>
          <w:b/>
        </w:rPr>
        <w:t>Availability</w:t>
      </w:r>
    </w:p>
    <w:p w:rsidR="00610B52" w:rsidRPr="006C7DE0" w:rsidRDefault="00610B52">
      <w:pPr>
        <w:pStyle w:val="Standard"/>
        <w:rPr>
          <w:rFonts w:ascii="Arial" w:hAnsi="Arial" w:cs="Arial"/>
          <w:b/>
        </w:rPr>
      </w:pPr>
    </w:p>
    <w:p w:rsidR="00610B52" w:rsidRPr="006C7DE0" w:rsidRDefault="00610B52">
      <w:pPr>
        <w:pStyle w:val="Standard"/>
        <w:rPr>
          <w:rFonts w:ascii="Arial" w:hAnsi="Arial" w:cs="Arial"/>
        </w:rPr>
      </w:pPr>
      <w:r w:rsidRPr="006C7DE0">
        <w:rPr>
          <w:rFonts w:ascii="Arial" w:hAnsi="Arial" w:cs="Arial"/>
        </w:rPr>
        <w:t xml:space="preserve">Yorkshire MESMAC is happy to negotiate with volunteers as to when they will attend sessions to suit both their own personal circumstances and the project. Yorkshire MESMAC would encourage volunteers to liaise and meet with the counselling Co-ordinator regularly i.e. at least once a month in order to ensure project aims are met and specific campaigns / topical issues / services / events </w:t>
      </w:r>
      <w:proofErr w:type="spellStart"/>
      <w:r w:rsidRPr="006C7DE0">
        <w:rPr>
          <w:rFonts w:ascii="Arial" w:hAnsi="Arial" w:cs="Arial"/>
        </w:rPr>
        <w:t>etc</w:t>
      </w:r>
      <w:proofErr w:type="spellEnd"/>
      <w:r w:rsidRPr="006C7DE0">
        <w:rPr>
          <w:rFonts w:ascii="Arial" w:hAnsi="Arial" w:cs="Arial"/>
        </w:rPr>
        <w:t xml:space="preserve"> are promoted.</w:t>
      </w:r>
    </w:p>
    <w:p w:rsidR="00610B52" w:rsidRPr="006C7DE0" w:rsidRDefault="00610B52">
      <w:pPr>
        <w:pStyle w:val="Standard"/>
        <w:rPr>
          <w:rFonts w:ascii="Arial" w:hAnsi="Arial" w:cs="Arial"/>
          <w:b/>
        </w:rPr>
      </w:pPr>
    </w:p>
    <w:p w:rsidR="00610B52" w:rsidRPr="006C7DE0" w:rsidRDefault="00610B52">
      <w:pPr>
        <w:pStyle w:val="Heading2"/>
        <w:rPr>
          <w:rFonts w:ascii="Arial" w:hAnsi="Arial" w:cs="Arial"/>
          <w:sz w:val="24"/>
        </w:rPr>
      </w:pPr>
      <w:r w:rsidRPr="006C7DE0">
        <w:rPr>
          <w:rFonts w:ascii="Arial" w:hAnsi="Arial" w:cs="Arial"/>
          <w:sz w:val="24"/>
        </w:rPr>
        <w:t>Location</w:t>
      </w:r>
    </w:p>
    <w:p w:rsidR="00610B52" w:rsidRPr="006C7DE0" w:rsidRDefault="00610B52">
      <w:pPr>
        <w:pStyle w:val="Standard"/>
        <w:rPr>
          <w:rFonts w:ascii="Arial" w:hAnsi="Arial" w:cs="Arial"/>
        </w:rPr>
      </w:pPr>
    </w:p>
    <w:p w:rsidR="00610B52" w:rsidRPr="006C7DE0" w:rsidRDefault="00610B52" w:rsidP="002477F0">
      <w:pPr>
        <w:pStyle w:val="Standard"/>
        <w:rPr>
          <w:rFonts w:ascii="Arial" w:hAnsi="Arial" w:cs="Arial"/>
        </w:rPr>
      </w:pPr>
      <w:r w:rsidRPr="006C7DE0">
        <w:rPr>
          <w:rFonts w:ascii="Arial" w:hAnsi="Arial" w:cs="Arial"/>
        </w:rPr>
        <w:t xml:space="preserve">Counselling E-Outreach volunteer roles are </w:t>
      </w:r>
      <w:r w:rsidR="002477F0">
        <w:rPr>
          <w:rFonts w:ascii="Arial" w:hAnsi="Arial" w:cs="Arial"/>
        </w:rPr>
        <w:t>currently available to be based in Bradford at this point in time.</w:t>
      </w:r>
      <w:bookmarkStart w:id="0" w:name="_GoBack"/>
      <w:bookmarkEnd w:id="0"/>
    </w:p>
    <w:sectPr w:rsidR="00610B52" w:rsidRPr="006C7DE0" w:rsidSect="003D586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AB9" w:rsidRDefault="00027AB9">
      <w:r>
        <w:separator/>
      </w:r>
    </w:p>
  </w:endnote>
  <w:endnote w:type="continuationSeparator" w:id="0">
    <w:p w:rsidR="00027AB9" w:rsidRDefault="0002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AB9" w:rsidRDefault="00027AB9">
      <w:r>
        <w:rPr>
          <w:color w:val="000000"/>
        </w:rPr>
        <w:separator/>
      </w:r>
    </w:p>
  </w:footnote>
  <w:footnote w:type="continuationSeparator" w:id="0">
    <w:p w:rsidR="00027AB9" w:rsidRDefault="00027A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F1940"/>
    <w:multiLevelType w:val="multilevel"/>
    <w:tmpl w:val="DC56784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
    <w:nsid w:val="25A440D3"/>
    <w:multiLevelType w:val="multilevel"/>
    <w:tmpl w:val="5D0E7664"/>
    <w:lvl w:ilvl="0">
      <w:start w:val="1"/>
      <w:numFmt w:val="decimal"/>
      <w:lvlText w:val="%1."/>
      <w:lvlJc w:val="left"/>
      <w:rPr>
        <w:b/>
        <w:i w:val="0"/>
      </w:rPr>
    </w:lvl>
    <w:lvl w:ilvl="1">
      <w:numFmt w:val="bullet"/>
      <w:lvlText w:val=""/>
      <w:lvlJc w:val="left"/>
      <w:rPr>
        <w:rFonts w:ascii="Symbol" w:hAnsi="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60445F2D"/>
    <w:multiLevelType w:val="hybridMultilevel"/>
    <w:tmpl w:val="F650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6672AB"/>
    <w:multiLevelType w:val="multilevel"/>
    <w:tmpl w:val="D0E69D8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nsid w:val="6DA64FAD"/>
    <w:multiLevelType w:val="hybridMultilevel"/>
    <w:tmpl w:val="B1B88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0"/>
  </w:num>
  <w:num w:numId="5">
    <w:abstractNumId w:val="3"/>
  </w:num>
  <w:num w:numId="6">
    <w:abstractNumId w:val="1"/>
    <w:lvlOverride w:ilvl="0">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D28"/>
    <w:rsid w:val="00027AB9"/>
    <w:rsid w:val="00096E2B"/>
    <w:rsid w:val="00121990"/>
    <w:rsid w:val="001A6D28"/>
    <w:rsid w:val="00221BCA"/>
    <w:rsid w:val="002477F0"/>
    <w:rsid w:val="00360445"/>
    <w:rsid w:val="003D586B"/>
    <w:rsid w:val="004628F5"/>
    <w:rsid w:val="00487B2B"/>
    <w:rsid w:val="005770B9"/>
    <w:rsid w:val="00610B52"/>
    <w:rsid w:val="006C7DE0"/>
    <w:rsid w:val="007E3501"/>
    <w:rsid w:val="008801E3"/>
    <w:rsid w:val="008F1C20"/>
    <w:rsid w:val="00A00922"/>
    <w:rsid w:val="00A51682"/>
    <w:rsid w:val="00B833E8"/>
    <w:rsid w:val="00B95D17"/>
    <w:rsid w:val="00BF4305"/>
    <w:rsid w:val="00C4167F"/>
    <w:rsid w:val="00D63417"/>
    <w:rsid w:val="00D63810"/>
    <w:rsid w:val="00DA2210"/>
    <w:rsid w:val="00DA5B0F"/>
    <w:rsid w:val="00EF42B6"/>
    <w:rsid w:val="00FB421B"/>
    <w:rsid w:val="00FF677D"/>
    <w:rsid w:val="00FF772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86B"/>
    <w:pPr>
      <w:widowControl w:val="0"/>
      <w:suppressAutoHyphens/>
      <w:autoSpaceDN w:val="0"/>
      <w:textAlignment w:val="baseline"/>
    </w:pPr>
    <w:rPr>
      <w:kern w:val="3"/>
      <w:sz w:val="24"/>
      <w:szCs w:val="24"/>
      <w:lang w:eastAsia="zh-CN"/>
    </w:rPr>
  </w:style>
  <w:style w:type="paragraph" w:styleId="Heading2">
    <w:name w:val="heading 2"/>
    <w:basedOn w:val="Standard"/>
    <w:next w:val="Standard"/>
    <w:link w:val="Heading2Char"/>
    <w:uiPriority w:val="99"/>
    <w:qFormat/>
    <w:rsid w:val="003D586B"/>
    <w:pPr>
      <w:keepNext/>
      <w:outlineLvl w:val="1"/>
    </w:pPr>
    <w:rPr>
      <w:rFonts w:ascii="Century Gothic" w:hAnsi="Century Gothic" w:cs="Century Gothic"/>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Pr>
      <w:rFonts w:ascii="Calibri" w:hAnsi="Calibri" w:cs="Times New Roman"/>
      <w:b/>
      <w:bCs/>
      <w:i/>
      <w:iCs/>
      <w:kern w:val="3"/>
      <w:sz w:val="28"/>
      <w:lang w:eastAsia="zh-CN"/>
    </w:rPr>
  </w:style>
  <w:style w:type="paragraph" w:customStyle="1" w:styleId="Standard">
    <w:name w:val="Standard"/>
    <w:uiPriority w:val="99"/>
    <w:rsid w:val="003D586B"/>
    <w:pPr>
      <w:widowControl w:val="0"/>
      <w:suppressAutoHyphens/>
      <w:autoSpaceDN w:val="0"/>
      <w:textAlignment w:val="baseline"/>
    </w:pPr>
    <w:rPr>
      <w:kern w:val="3"/>
      <w:sz w:val="24"/>
      <w:szCs w:val="24"/>
      <w:lang w:eastAsia="zh-CN"/>
    </w:rPr>
  </w:style>
  <w:style w:type="paragraph" w:customStyle="1" w:styleId="Heading">
    <w:name w:val="Heading"/>
    <w:basedOn w:val="Standard"/>
    <w:next w:val="Textbody"/>
    <w:uiPriority w:val="99"/>
    <w:rsid w:val="003D586B"/>
    <w:pPr>
      <w:keepNext/>
      <w:spacing w:before="240" w:after="120"/>
    </w:pPr>
    <w:rPr>
      <w:rFonts w:ascii="Arial" w:eastAsia="Microsoft YaHei" w:hAnsi="Arial"/>
      <w:sz w:val="28"/>
      <w:szCs w:val="28"/>
    </w:rPr>
  </w:style>
  <w:style w:type="paragraph" w:customStyle="1" w:styleId="Textbody">
    <w:name w:val="Text body"/>
    <w:basedOn w:val="Standard"/>
    <w:uiPriority w:val="99"/>
    <w:rsid w:val="003D586B"/>
    <w:pPr>
      <w:spacing w:after="120"/>
    </w:pPr>
  </w:style>
  <w:style w:type="paragraph" w:styleId="List">
    <w:name w:val="List"/>
    <w:basedOn w:val="Textbody"/>
    <w:uiPriority w:val="99"/>
    <w:semiHidden/>
    <w:rsid w:val="003D586B"/>
  </w:style>
  <w:style w:type="paragraph" w:styleId="Caption">
    <w:name w:val="caption"/>
    <w:basedOn w:val="Standard"/>
    <w:uiPriority w:val="99"/>
    <w:qFormat/>
    <w:rsid w:val="003D586B"/>
    <w:pPr>
      <w:suppressLineNumbers/>
      <w:spacing w:before="120" w:after="120"/>
    </w:pPr>
    <w:rPr>
      <w:i/>
      <w:iCs/>
    </w:rPr>
  </w:style>
  <w:style w:type="paragraph" w:customStyle="1" w:styleId="Index">
    <w:name w:val="Index"/>
    <w:basedOn w:val="Standard"/>
    <w:uiPriority w:val="99"/>
    <w:rsid w:val="003D586B"/>
    <w:pPr>
      <w:suppressLineNumbers/>
    </w:pPr>
  </w:style>
  <w:style w:type="character" w:customStyle="1" w:styleId="WW8Num3z0">
    <w:name w:val="WW8Num3z0"/>
    <w:uiPriority w:val="99"/>
    <w:rsid w:val="003D586B"/>
    <w:rPr>
      <w:rFonts w:ascii="Symbol" w:hAnsi="Symbol"/>
    </w:rPr>
  </w:style>
  <w:style w:type="character" w:customStyle="1" w:styleId="WW8Num3z1">
    <w:name w:val="WW8Num3z1"/>
    <w:uiPriority w:val="99"/>
    <w:rsid w:val="003D586B"/>
    <w:rPr>
      <w:rFonts w:ascii="Courier New" w:hAnsi="Courier New"/>
    </w:rPr>
  </w:style>
  <w:style w:type="character" w:customStyle="1" w:styleId="WW8Num3z2">
    <w:name w:val="WW8Num3z2"/>
    <w:uiPriority w:val="99"/>
    <w:rsid w:val="003D586B"/>
    <w:rPr>
      <w:rFonts w:ascii="Wingdings" w:hAnsi="Wingdings"/>
    </w:rPr>
  </w:style>
  <w:style w:type="character" w:customStyle="1" w:styleId="WW8Num8z0">
    <w:name w:val="WW8Num8z0"/>
    <w:uiPriority w:val="99"/>
    <w:rsid w:val="003D586B"/>
    <w:rPr>
      <w:rFonts w:ascii="Symbol" w:hAnsi="Symbol"/>
    </w:rPr>
  </w:style>
  <w:style w:type="character" w:customStyle="1" w:styleId="WW8Num8z1">
    <w:name w:val="WW8Num8z1"/>
    <w:uiPriority w:val="99"/>
    <w:rsid w:val="003D586B"/>
    <w:rPr>
      <w:rFonts w:ascii="Courier New" w:hAnsi="Courier New"/>
    </w:rPr>
  </w:style>
  <w:style w:type="character" w:customStyle="1" w:styleId="WW8Num8z2">
    <w:name w:val="WW8Num8z2"/>
    <w:uiPriority w:val="99"/>
    <w:rsid w:val="003D586B"/>
    <w:rPr>
      <w:rFonts w:ascii="Wingdings" w:hAnsi="Wingdings"/>
    </w:rPr>
  </w:style>
  <w:style w:type="character" w:customStyle="1" w:styleId="WW8Num5z0">
    <w:name w:val="WW8Num5z0"/>
    <w:uiPriority w:val="99"/>
    <w:rsid w:val="003D586B"/>
    <w:rPr>
      <w:b/>
    </w:rPr>
  </w:style>
  <w:style w:type="character" w:customStyle="1" w:styleId="WW8Num5z1">
    <w:name w:val="WW8Num5z1"/>
    <w:uiPriority w:val="99"/>
    <w:rsid w:val="003D586B"/>
    <w:rPr>
      <w:rFonts w:ascii="Symbol" w:hAnsi="Symbol"/>
    </w:rPr>
  </w:style>
  <w:style w:type="paragraph" w:styleId="BalloonText">
    <w:name w:val="Balloon Text"/>
    <w:basedOn w:val="Normal"/>
    <w:link w:val="BalloonTextChar"/>
    <w:uiPriority w:val="99"/>
    <w:semiHidden/>
    <w:rsid w:val="006C7DE0"/>
    <w:rPr>
      <w:rFonts w:ascii="Tahoma" w:hAnsi="Tahoma"/>
      <w:sz w:val="16"/>
      <w:szCs w:val="14"/>
    </w:rPr>
  </w:style>
  <w:style w:type="character" w:customStyle="1" w:styleId="BalloonTextChar">
    <w:name w:val="Balloon Text Char"/>
    <w:basedOn w:val="DefaultParagraphFont"/>
    <w:link w:val="BalloonText"/>
    <w:uiPriority w:val="99"/>
    <w:semiHidden/>
    <w:rsid w:val="006C7DE0"/>
    <w:rPr>
      <w:rFonts w:ascii="Tahoma" w:hAnsi="Tahoma" w:cs="Times New Roman"/>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86B"/>
    <w:pPr>
      <w:widowControl w:val="0"/>
      <w:suppressAutoHyphens/>
      <w:autoSpaceDN w:val="0"/>
      <w:textAlignment w:val="baseline"/>
    </w:pPr>
    <w:rPr>
      <w:kern w:val="3"/>
      <w:sz w:val="24"/>
      <w:szCs w:val="24"/>
      <w:lang w:eastAsia="zh-CN"/>
    </w:rPr>
  </w:style>
  <w:style w:type="paragraph" w:styleId="Heading2">
    <w:name w:val="heading 2"/>
    <w:basedOn w:val="Standard"/>
    <w:next w:val="Standard"/>
    <w:link w:val="Heading2Char"/>
    <w:uiPriority w:val="99"/>
    <w:qFormat/>
    <w:rsid w:val="003D586B"/>
    <w:pPr>
      <w:keepNext/>
      <w:outlineLvl w:val="1"/>
    </w:pPr>
    <w:rPr>
      <w:rFonts w:ascii="Century Gothic" w:hAnsi="Century Gothic" w:cs="Century Gothic"/>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Pr>
      <w:rFonts w:ascii="Calibri" w:hAnsi="Calibri" w:cs="Times New Roman"/>
      <w:b/>
      <w:bCs/>
      <w:i/>
      <w:iCs/>
      <w:kern w:val="3"/>
      <w:sz w:val="28"/>
      <w:lang w:eastAsia="zh-CN"/>
    </w:rPr>
  </w:style>
  <w:style w:type="paragraph" w:customStyle="1" w:styleId="Standard">
    <w:name w:val="Standard"/>
    <w:uiPriority w:val="99"/>
    <w:rsid w:val="003D586B"/>
    <w:pPr>
      <w:widowControl w:val="0"/>
      <w:suppressAutoHyphens/>
      <w:autoSpaceDN w:val="0"/>
      <w:textAlignment w:val="baseline"/>
    </w:pPr>
    <w:rPr>
      <w:kern w:val="3"/>
      <w:sz w:val="24"/>
      <w:szCs w:val="24"/>
      <w:lang w:eastAsia="zh-CN"/>
    </w:rPr>
  </w:style>
  <w:style w:type="paragraph" w:customStyle="1" w:styleId="Heading">
    <w:name w:val="Heading"/>
    <w:basedOn w:val="Standard"/>
    <w:next w:val="Textbody"/>
    <w:uiPriority w:val="99"/>
    <w:rsid w:val="003D586B"/>
    <w:pPr>
      <w:keepNext/>
      <w:spacing w:before="240" w:after="120"/>
    </w:pPr>
    <w:rPr>
      <w:rFonts w:ascii="Arial" w:eastAsia="Microsoft YaHei" w:hAnsi="Arial"/>
      <w:sz w:val="28"/>
      <w:szCs w:val="28"/>
    </w:rPr>
  </w:style>
  <w:style w:type="paragraph" w:customStyle="1" w:styleId="Textbody">
    <w:name w:val="Text body"/>
    <w:basedOn w:val="Standard"/>
    <w:uiPriority w:val="99"/>
    <w:rsid w:val="003D586B"/>
    <w:pPr>
      <w:spacing w:after="120"/>
    </w:pPr>
  </w:style>
  <w:style w:type="paragraph" w:styleId="List">
    <w:name w:val="List"/>
    <w:basedOn w:val="Textbody"/>
    <w:uiPriority w:val="99"/>
    <w:semiHidden/>
    <w:rsid w:val="003D586B"/>
  </w:style>
  <w:style w:type="paragraph" w:styleId="Caption">
    <w:name w:val="caption"/>
    <w:basedOn w:val="Standard"/>
    <w:uiPriority w:val="99"/>
    <w:qFormat/>
    <w:rsid w:val="003D586B"/>
    <w:pPr>
      <w:suppressLineNumbers/>
      <w:spacing w:before="120" w:after="120"/>
    </w:pPr>
    <w:rPr>
      <w:i/>
      <w:iCs/>
    </w:rPr>
  </w:style>
  <w:style w:type="paragraph" w:customStyle="1" w:styleId="Index">
    <w:name w:val="Index"/>
    <w:basedOn w:val="Standard"/>
    <w:uiPriority w:val="99"/>
    <w:rsid w:val="003D586B"/>
    <w:pPr>
      <w:suppressLineNumbers/>
    </w:pPr>
  </w:style>
  <w:style w:type="character" w:customStyle="1" w:styleId="WW8Num3z0">
    <w:name w:val="WW8Num3z0"/>
    <w:uiPriority w:val="99"/>
    <w:rsid w:val="003D586B"/>
    <w:rPr>
      <w:rFonts w:ascii="Symbol" w:hAnsi="Symbol"/>
    </w:rPr>
  </w:style>
  <w:style w:type="character" w:customStyle="1" w:styleId="WW8Num3z1">
    <w:name w:val="WW8Num3z1"/>
    <w:uiPriority w:val="99"/>
    <w:rsid w:val="003D586B"/>
    <w:rPr>
      <w:rFonts w:ascii="Courier New" w:hAnsi="Courier New"/>
    </w:rPr>
  </w:style>
  <w:style w:type="character" w:customStyle="1" w:styleId="WW8Num3z2">
    <w:name w:val="WW8Num3z2"/>
    <w:uiPriority w:val="99"/>
    <w:rsid w:val="003D586B"/>
    <w:rPr>
      <w:rFonts w:ascii="Wingdings" w:hAnsi="Wingdings"/>
    </w:rPr>
  </w:style>
  <w:style w:type="character" w:customStyle="1" w:styleId="WW8Num8z0">
    <w:name w:val="WW8Num8z0"/>
    <w:uiPriority w:val="99"/>
    <w:rsid w:val="003D586B"/>
    <w:rPr>
      <w:rFonts w:ascii="Symbol" w:hAnsi="Symbol"/>
    </w:rPr>
  </w:style>
  <w:style w:type="character" w:customStyle="1" w:styleId="WW8Num8z1">
    <w:name w:val="WW8Num8z1"/>
    <w:uiPriority w:val="99"/>
    <w:rsid w:val="003D586B"/>
    <w:rPr>
      <w:rFonts w:ascii="Courier New" w:hAnsi="Courier New"/>
    </w:rPr>
  </w:style>
  <w:style w:type="character" w:customStyle="1" w:styleId="WW8Num8z2">
    <w:name w:val="WW8Num8z2"/>
    <w:uiPriority w:val="99"/>
    <w:rsid w:val="003D586B"/>
    <w:rPr>
      <w:rFonts w:ascii="Wingdings" w:hAnsi="Wingdings"/>
    </w:rPr>
  </w:style>
  <w:style w:type="character" w:customStyle="1" w:styleId="WW8Num5z0">
    <w:name w:val="WW8Num5z0"/>
    <w:uiPriority w:val="99"/>
    <w:rsid w:val="003D586B"/>
    <w:rPr>
      <w:b/>
    </w:rPr>
  </w:style>
  <w:style w:type="character" w:customStyle="1" w:styleId="WW8Num5z1">
    <w:name w:val="WW8Num5z1"/>
    <w:uiPriority w:val="99"/>
    <w:rsid w:val="003D586B"/>
    <w:rPr>
      <w:rFonts w:ascii="Symbol" w:hAnsi="Symbol"/>
    </w:rPr>
  </w:style>
  <w:style w:type="paragraph" w:styleId="BalloonText">
    <w:name w:val="Balloon Text"/>
    <w:basedOn w:val="Normal"/>
    <w:link w:val="BalloonTextChar"/>
    <w:uiPriority w:val="99"/>
    <w:semiHidden/>
    <w:rsid w:val="006C7DE0"/>
    <w:rPr>
      <w:rFonts w:ascii="Tahoma" w:hAnsi="Tahoma"/>
      <w:sz w:val="16"/>
      <w:szCs w:val="14"/>
    </w:rPr>
  </w:style>
  <w:style w:type="character" w:customStyle="1" w:styleId="BalloonTextChar">
    <w:name w:val="Balloon Text Char"/>
    <w:basedOn w:val="DefaultParagraphFont"/>
    <w:link w:val="BalloonText"/>
    <w:uiPriority w:val="99"/>
    <w:semiHidden/>
    <w:rsid w:val="006C7DE0"/>
    <w:rPr>
      <w:rFonts w:ascii="Tahoma" w:hAnsi="Tahoma" w:cs="Times New Roman"/>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Tyson</dc:creator>
  <cp:lastModifiedBy>Aaron Chady</cp:lastModifiedBy>
  <cp:revision>3</cp:revision>
  <dcterms:created xsi:type="dcterms:W3CDTF">2014-10-23T10:28:00Z</dcterms:created>
  <dcterms:modified xsi:type="dcterms:W3CDTF">2014-10-23T10:29:00Z</dcterms:modified>
</cp:coreProperties>
</file>