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6509E" w14:textId="77777777" w:rsidR="009B3E63" w:rsidRDefault="009B3E63" w:rsidP="00EC2EEF">
      <w:r>
        <w:rPr>
          <w:noProof/>
        </w:rPr>
        <mc:AlternateContent>
          <mc:Choice Requires="wps">
            <w:drawing>
              <wp:anchor distT="0" distB="0" distL="114300" distR="114300" simplePos="0" relativeHeight="251665920" behindDoc="0" locked="0" layoutInCell="1" allowOverlap="1" wp14:anchorId="1C7EE78E" wp14:editId="4B85F306">
                <wp:simplePos x="0" y="0"/>
                <wp:positionH relativeFrom="column">
                  <wp:posOffset>2808605</wp:posOffset>
                </wp:positionH>
                <wp:positionV relativeFrom="page">
                  <wp:posOffset>1653540</wp:posOffset>
                </wp:positionV>
                <wp:extent cx="3812540" cy="699770"/>
                <wp:effectExtent l="0" t="0" r="0"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1298"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Virtual Office Service</w:t>
                            </w:r>
                          </w:p>
                          <w:p w14:paraId="023B32B4"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 xml:space="preserve">Receptionist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EE78E" id="_x0000_t202" coordsize="21600,21600" o:spt="202" path="m,l,21600r21600,l21600,xe">
                <v:stroke joinstyle="miter"/>
                <v:path gradientshapeok="t" o:connecttype="rect"/>
              </v:shapetype>
              <v:shape id="Text Box 16" o:spid="_x0000_s1026" type="#_x0000_t202" style="position:absolute;margin-left:221.15pt;margin-top:130.2pt;width:300.2pt;height:5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K8wEAAMgDAAAOAAAAZHJzL2Uyb0RvYy54bWysU9tu2zAMfR+wfxD0vjjO0qQx4hRdiw4D&#10;ugvQ7gMYWY6F2aJGKbGzrx8lp1m2vQ17EcSLDg8PqfXN0LXioMkbtKXMJ1MptFVYGbsr5dfnhzfX&#10;UvgAtoIWrS7lUXt5s3n9at27Qs+wwbbSJBjE+qJ3pWxCcEWWedXoDvwEnbYcrJE6CGzSLqsIekbv&#10;2mw2nS6yHqlyhEp7z977MSg3Cb+utQqf69rrINpSMreQTkrnNp7ZZg3FjsA1Rp1owD+w6MBYLnqG&#10;uocAYk/mL6jOKEKPdZgo7DKsa6N06oG7yad/dPPUgNOpFxbHu7NM/v/Bqk+HLyRMVcoZT8pCxzN6&#10;1kMQ73AQ+SLq0ztfcNqT48QwsJ/nnHr17hHVNy8s3jVgd/qWCPtGQ8X88vgyu3g64vgIsu0/YsV1&#10;YB8wAQ01dVE8lkMwOs/peJ5N5KLY+fY6n13NOaQ4tlitlss0vAyKl9eOfHivsRPxUkri2Sd0ODz6&#10;ENlA8ZISi1l8MG2b5t/a3xycGD2JfSQ8Ug/DdjipscXqyH0QjuvE68+XBumHFD2vUin99z2QlqL9&#10;YFmLVT6PxEMy5lfLGRt0GdleRsAqhiplkGK83oVxX/eOzK7hSqP6Fm9Zv9qk1qLQI6sTb16X1PFp&#10;teM+Xtop69cH3PwEAAD//wMAUEsDBBQABgAIAAAAIQCBDPAC3wAAAAwBAAAPAAAAZHJzL2Rvd25y&#10;ZXYueG1sTI/LTsMwEEX3SPyDNUjsqE1qUgiZVAjEFtTykNi58TSJiMdR7Dbh73FXsBzdo3vPlOvZ&#10;9eJIY+g8I1wvFAji2tuOG4T3t+erWxAhGram90wIPxRgXZ2flaawfuINHbexEamEQ2EQ2hiHQspQ&#10;t+RMWPiBOGV7PzoT0zk20o5mSuWul5lSuXSm47TQmoEeW6q/tweH8PGy//rU6rV5cjfD5Gcl2d1J&#10;xMuL+eEeRKQ5/sFw0k/qUCWnnT+wDaJH0DpbJhQhy5UGcSKUzlYgdgjLlcpBVqX8/0T1CwAA//8D&#10;AFBLAQItABQABgAIAAAAIQC2gziS/gAAAOEBAAATAAAAAAAAAAAAAAAAAAAAAABbQ29udGVudF9U&#10;eXBlc10ueG1sUEsBAi0AFAAGAAgAAAAhADj9If/WAAAAlAEAAAsAAAAAAAAAAAAAAAAALwEAAF9y&#10;ZWxzLy5yZWxzUEsBAi0AFAAGAAgAAAAhADSv48rzAQAAyAMAAA4AAAAAAAAAAAAAAAAALgIAAGRy&#10;cy9lMm9Eb2MueG1sUEsBAi0AFAAGAAgAAAAhAIEM8ALfAAAADAEAAA8AAAAAAAAAAAAAAAAATQQA&#10;AGRycy9kb3ducmV2LnhtbFBLBQYAAAAABAAEAPMAAABZBQAAAAA=&#10;" filled="f" stroked="f">
                <v:textbox>
                  <w:txbxContent>
                    <w:p w14:paraId="45A91298"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Virtual Office Service</w:t>
                      </w:r>
                    </w:p>
                    <w:p w14:paraId="023B32B4"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 xml:space="preserve">Receptionist </w:t>
                      </w:r>
                    </w:p>
                  </w:txbxContent>
                </v:textbox>
                <w10:wrap anchory="page"/>
              </v:shape>
            </w:pict>
          </mc:Fallback>
        </mc:AlternateContent>
      </w:r>
      <w:r>
        <w:rPr>
          <w:noProof/>
        </w:rPr>
        <mc:AlternateContent>
          <mc:Choice Requires="wps">
            <w:drawing>
              <wp:anchor distT="0" distB="0" distL="114300" distR="114300" simplePos="0" relativeHeight="251664896" behindDoc="0" locked="0" layoutInCell="1" allowOverlap="1" wp14:anchorId="6CC90F1C" wp14:editId="78558E85">
                <wp:simplePos x="0" y="0"/>
                <wp:positionH relativeFrom="column">
                  <wp:posOffset>-913130</wp:posOffset>
                </wp:positionH>
                <wp:positionV relativeFrom="page">
                  <wp:posOffset>1653540</wp:posOffset>
                </wp:positionV>
                <wp:extent cx="3810635" cy="699770"/>
                <wp:effectExtent l="127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9F81"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State of the Art Offices</w:t>
                            </w:r>
                          </w:p>
                          <w:p w14:paraId="1CBDD695"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Full-time management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90F1C" id="Text Box 15" o:spid="_x0000_s1027" type="#_x0000_t202" style="position:absolute;margin-left:-71.9pt;margin-top:130.2pt;width:300.05pt;height:5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So9wEAAM8DAAAOAAAAZHJzL2Uyb0RvYy54bWysU9tu2zAMfR+wfxD0vthOc2mMOEXXosOA&#10;7gK0+wBZlm1htqhRSuzs60fJaZptb8NeBPGiw3NIansz9h07KHQaTMGzWcqZMhIqbZqCf3t+eHfN&#10;mfPCVKIDowp+VI7f7N6+2Q42V3NooasUMgIxLh9swVvvbZ4kTraqF24GVhkK1oC98GRik1QoBkLv&#10;u2SepqtkAKwsglTOkfd+CvJdxK9rJf2XunbKs67gxM3HE+NZhjPZbUXeoLCtlica4h9Y9EIbKnqG&#10;uhdesD3qv6B6LREc1H4moU+grrVUUQOpydI/1Dy1wqqohZrj7LlN7v/Bys+Hr8h0VfD5mjMjeprR&#10;sxo9ew8jy5ahP4N1OaU9WUr0I/lpzlGrs48gvztm4K4VplG3iDC0SlTELwsvk4unE44LIOXwCSqq&#10;I/YeItBYYx+aR+1ghE5zOp5nE7hIcl5dZ+nqasmZpNhqs1mv4/ASkb+8tuj8BwU9C5eCI80+oovD&#10;o/OBjchfUkIxAw+66+L8O/ObgxKDJ7IPhCfqfizH2KgoLSgroTqSHIRpq+gX0KUF/MnZQBtVcPdj&#10;L1Bx1n001JJNtliEFYzGYrmek4GXkfIyIowkqIJ7zqbrnZ/Wdm9RNy1VmoZg4JbaWOuo8JXViT5t&#10;TRR+2vCwlpd2zHr9h7tfAAAA//8DAFBLAwQUAAYACAAAACEAwXtqD+EAAAAMAQAADwAAAGRycy9k&#10;b3ducmV2LnhtbEyPzU7DMBCE70i8g7WVuLV2mzTQNJsKgbiCKD9Sb268TSLidRS7TXh7zAmOoxnN&#10;fFPsJtuJCw2+dYywXCgQxJUzLdcI729P8zsQPmg2unNMCN/kYVdeXxU6N27kV7rsQy1iCftcIzQh&#10;9LmUvmrIar9wPXH0Tm6wOkQ51NIMeozltpMrpTJpdctxodE9PTRUfe3PFuHj+XT4TNVL/WjX/egm&#10;JdluJOLNbLrfggg0hb8w/OJHdCgj09Gd2XjRIcyXaRLZA8IqUymIGEnXWQLiiJDcqgxkWcj/J8of&#10;AAAA//8DAFBLAQItABQABgAIAAAAIQC2gziS/gAAAOEBAAATAAAAAAAAAAAAAAAAAAAAAABbQ29u&#10;dGVudF9UeXBlc10ueG1sUEsBAi0AFAAGAAgAAAAhADj9If/WAAAAlAEAAAsAAAAAAAAAAAAAAAAA&#10;LwEAAF9yZWxzLy5yZWxzUEsBAi0AFAAGAAgAAAAhAKnUdKj3AQAAzwMAAA4AAAAAAAAAAAAAAAAA&#10;LgIAAGRycy9lMm9Eb2MueG1sUEsBAi0AFAAGAAgAAAAhAMF7ag/hAAAADAEAAA8AAAAAAAAAAAAA&#10;AAAAUQQAAGRycy9kb3ducmV2LnhtbFBLBQYAAAAABAAEAPMAAABfBQAAAAA=&#10;" filled="f" stroked="f">
                <v:textbox>
                  <w:txbxContent>
                    <w:p w14:paraId="20529F81"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State of the Art Offices</w:t>
                      </w:r>
                    </w:p>
                    <w:p w14:paraId="1CBDD695" w14:textId="77777777" w:rsidR="009B3E63" w:rsidRPr="008E58E0" w:rsidRDefault="009B3E63" w:rsidP="00EC2EEF">
                      <w:pPr>
                        <w:pStyle w:val="ListParagraph"/>
                        <w:numPr>
                          <w:ilvl w:val="0"/>
                          <w:numId w:val="2"/>
                        </w:numPr>
                        <w:rPr>
                          <w:rFonts w:ascii="Tahoma" w:hAnsi="Tahoma" w:cs="Tahoma"/>
                          <w:color w:val="FFFFFF" w:themeColor="background1"/>
                          <w:sz w:val="28"/>
                          <w:szCs w:val="24"/>
                        </w:rPr>
                      </w:pPr>
                      <w:r w:rsidRPr="000B5A69">
                        <w:rPr>
                          <w:rFonts w:ascii="Tahoma" w:hAnsi="Tahoma" w:cs="Tahoma"/>
                          <w:noProof/>
                          <w:color w:val="FFFFFF" w:themeColor="background1"/>
                          <w:sz w:val="28"/>
                          <w:szCs w:val="24"/>
                        </w:rPr>
                        <w:t>Full-time management team</w:t>
                      </w:r>
                    </w:p>
                  </w:txbxContent>
                </v:textbox>
                <w10:wrap anchory="page"/>
              </v:shape>
            </w:pict>
          </mc:Fallback>
        </mc:AlternateContent>
      </w:r>
      <w:r>
        <w:rPr>
          <w:noProof/>
        </w:rPr>
        <mc:AlternateContent>
          <mc:Choice Requires="wps">
            <w:drawing>
              <wp:anchor distT="0" distB="0" distL="114300" distR="114300" simplePos="0" relativeHeight="251663872" behindDoc="0" locked="0" layoutInCell="1" allowOverlap="1" wp14:anchorId="05496D25" wp14:editId="6CECDC69">
                <wp:simplePos x="0" y="0"/>
                <wp:positionH relativeFrom="column">
                  <wp:posOffset>-736600</wp:posOffset>
                </wp:positionH>
                <wp:positionV relativeFrom="page">
                  <wp:posOffset>215900</wp:posOffset>
                </wp:positionV>
                <wp:extent cx="7188835" cy="1612900"/>
                <wp:effectExtent l="0" t="0" r="0"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835"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237AC9" w14:textId="158127F4" w:rsidR="009B3E63" w:rsidRDefault="009B3E63" w:rsidP="00EC2EEF">
                            <w:pPr>
                              <w:rPr>
                                <w:rFonts w:ascii="Tahoma" w:hAnsi="Tahoma" w:cs="Tahoma"/>
                                <w:color w:val="FFFFFF" w:themeColor="background1"/>
                                <w:sz w:val="28"/>
                              </w:rPr>
                            </w:pPr>
                            <w:r w:rsidRPr="000B5A69">
                              <w:rPr>
                                <w:rFonts w:ascii="Tahoma" w:hAnsi="Tahoma" w:cs="Tahoma"/>
                                <w:noProof/>
                                <w:color w:val="172934"/>
                                <w:sz w:val="40"/>
                              </w:rPr>
                              <w:t>UBC Serviced Offices</w:t>
                            </w:r>
                            <w:r w:rsidRPr="008534B8">
                              <w:rPr>
                                <w:rFonts w:ascii="Tahoma" w:hAnsi="Tahoma" w:cs="Tahoma"/>
                                <w:noProof/>
                                <w:color w:val="222A35" w:themeColor="text2" w:themeShade="80"/>
                                <w:sz w:val="40"/>
                                <w:szCs w:val="56"/>
                              </w:rPr>
                              <w:t>,</w:t>
                            </w:r>
                            <w:r w:rsidRPr="008534B8">
                              <w:rPr>
                                <w:rFonts w:ascii="Tahoma" w:hAnsi="Tahoma" w:cs="Tahoma"/>
                                <w:color w:val="222A35" w:themeColor="text2" w:themeShade="80"/>
                                <w:sz w:val="40"/>
                                <w:szCs w:val="56"/>
                              </w:rPr>
                              <w:t xml:space="preserve"> </w:t>
                            </w:r>
                            <w:r w:rsidRPr="000B5A69">
                              <w:rPr>
                                <w:rFonts w:ascii="Tahoma" w:hAnsi="Tahoma" w:cs="Tahoma"/>
                                <w:noProof/>
                                <w:color w:val="172934"/>
                                <w:sz w:val="40"/>
                              </w:rPr>
                              <w:t>Tetbury Road</w:t>
                            </w:r>
                            <w:r>
                              <w:rPr>
                                <w:rFonts w:ascii="Tahoma" w:hAnsi="Tahoma" w:cs="Tahoma"/>
                                <w:color w:val="FFFFFF" w:themeColor="background1"/>
                                <w:sz w:val="56"/>
                              </w:rPr>
                              <w:br/>
                            </w:r>
                            <w:r w:rsidRPr="000B5A69">
                              <w:rPr>
                                <w:rFonts w:ascii="Tahoma" w:hAnsi="Tahoma" w:cs="Tahoma"/>
                                <w:noProof/>
                                <w:color w:val="FFFFFF" w:themeColor="background1"/>
                                <w:sz w:val="32"/>
                              </w:rPr>
                              <w:t>Cirencester</w:t>
                            </w:r>
                            <w:r w:rsidRPr="00A04AF9">
                              <w:rPr>
                                <w:rFonts w:ascii="Tahoma" w:hAnsi="Tahoma" w:cs="Tahoma"/>
                                <w:color w:val="FFFFFF" w:themeColor="background1"/>
                                <w:sz w:val="32"/>
                              </w:rPr>
                              <w:t xml:space="preserve"> </w:t>
                            </w:r>
                            <w:r w:rsidRPr="000B5A69">
                              <w:rPr>
                                <w:rFonts w:ascii="Tahoma" w:hAnsi="Tahoma" w:cs="Tahoma"/>
                                <w:noProof/>
                                <w:color w:val="FFFFFF" w:themeColor="background1"/>
                                <w:sz w:val="32"/>
                              </w:rPr>
                              <w:t>GL7 6JJ</w:t>
                            </w:r>
                            <w:r w:rsidRPr="00A32D8B">
                              <w:rPr>
                                <w:rFonts w:ascii="Tahoma" w:hAnsi="Tahoma" w:cs="Tahoma"/>
                                <w:noProof/>
                                <w:color w:val="FFFFFF" w:themeColor="background1"/>
                                <w:sz w:val="32"/>
                              </w:rPr>
                              <w:drawing>
                                <wp:inline distT="0" distB="0" distL="0" distR="0" wp14:anchorId="5A0AD731" wp14:editId="6CEE66F0">
                                  <wp:extent cx="6873875" cy="1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3875" cy="15875"/>
                                          </a:xfrm>
                                          <a:prstGeom prst="rect">
                                            <a:avLst/>
                                          </a:prstGeom>
                                          <a:noFill/>
                                          <a:ln>
                                            <a:noFill/>
                                          </a:ln>
                                        </pic:spPr>
                                      </pic:pic>
                                    </a:graphicData>
                                  </a:graphic>
                                </wp:inline>
                              </w:drawing>
                            </w:r>
                            <w:r>
                              <w:rPr>
                                <w:rFonts w:ascii="Tahoma" w:hAnsi="Tahoma" w:cs="Tahoma"/>
                                <w:color w:val="FFFFFF" w:themeColor="background1"/>
                                <w:sz w:val="32"/>
                              </w:rPr>
                              <w:br/>
                            </w:r>
                            <w:r>
                              <w:rPr>
                                <w:rFonts w:ascii="Tahoma" w:hAnsi="Tahoma" w:cs="Tahoma"/>
                                <w:b/>
                                <w:color w:val="172934"/>
                                <w:sz w:val="32"/>
                              </w:rPr>
                              <w:br/>
                            </w:r>
                          </w:p>
                          <w:p w14:paraId="482A2AB7" w14:textId="77777777" w:rsidR="009B3E63" w:rsidRDefault="009B3E63" w:rsidP="00EC2EEF">
                            <w:pPr>
                              <w:rPr>
                                <w:rFonts w:ascii="Tahoma" w:hAnsi="Tahoma" w:cs="Tahoma"/>
                                <w:color w:val="FFFFFF" w:themeColor="background1"/>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96D25" id="Text Box 12" o:spid="_x0000_s1028" type="#_x0000_t202" style="position:absolute;margin-left:-58pt;margin-top:17pt;width:566.05pt;height:1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je+AEAANADAAAOAAAAZHJzL2Uyb0RvYy54bWysU9tu2zAMfR+wfxD0vviyNE2NOEXXosOA&#10;7gK0+wBZlm1htqhRSuzs60fJSZZtb8NeBPGiw8NDanM7DT3bK3QaTMmzRcqZMhJqbdqSf315fLPm&#10;zHlhatGDUSU/KMdvt69fbUZbqBw66GuFjECMK0Zb8s57WySJk50ahFuAVYaCDeAgPJnYJjWKkdCH&#10;PsnTdJWMgLVFkMo58j7MQb6N+E2jpP/cNE551pecuPl4YjyrcCbbjShaFLbT8khD/AOLQWhDRc9Q&#10;D8ILtkP9F9SgJYKDxi8kDAk0jZYq9kDdZOkf3Tx3wqrYC4nj7Fkm9/9g5af9F2S6Lnm+4syIgWb0&#10;oibP3sHEsjzoM1pXUNqzpUQ/kZ/mHHt19gnkN8cM3HfCtOoOEcZOiZr4ZeFlcvF0xnEBpBo/Qk11&#10;xM5DBJoaHIJ4JAcjdJrT4TybwEWS8zpbr9dvrziTFMtWWX6Txuklojg9t+j8ewUDC5eSIw0/wov9&#10;k/OBjihOKaGagUfd93EBevObgxKDJ9IPjGfufqqmWamTKhXUB+oHYV4r+gZ06QB/cDbSSpXcfd8J&#10;VJz1HwxpcpMtl2EHo7G8us7JwMtIdRkRRhJUyT1n8/Xez3u7s6jbjirNUzBwRzo2OnYYBJ9ZHenT&#10;2sTGjyse9vLSjlm/PuL2JwAAAP//AwBQSwMEFAAGAAgAAAAhAMVvH8rjAAAADAEAAA8AAABkcnMv&#10;ZG93bnJldi54bWxMj09Lw0AQxe+C32EZwVu7m6ghxExKCRRB9NDai7dNdpoE90/Mbtvop3d7sqfH&#10;8B5vfq9czUazE01+cBYhWQpgZFunBtsh7D82ixyYD9IqqZ0lhB/ysKpub0pZKHe2WzrtQsdiifWF&#10;ROhDGAvOfduTkX7pRrLRO7jJyBDPqeNqkudYbjRPhci4kYONH3o5Ut1T+7U7GoTXevMut01q8l9d&#10;v7wd1uP3/vMJ8f5uXj8DCzSH/zBc8CM6VJGpcUerPNMIiyTJ4piA8PAY9ZIQSZYAaxDSPBfAq5Jf&#10;j6j+AAAA//8DAFBLAQItABQABgAIAAAAIQC2gziS/gAAAOEBAAATAAAAAAAAAAAAAAAAAAAAAABb&#10;Q29udGVudF9UeXBlc10ueG1sUEsBAi0AFAAGAAgAAAAhADj9If/WAAAAlAEAAAsAAAAAAAAAAAAA&#10;AAAALwEAAF9yZWxzLy5yZWxzUEsBAi0AFAAGAAgAAAAhAKXSmN74AQAA0AMAAA4AAAAAAAAAAAAA&#10;AAAALgIAAGRycy9lMm9Eb2MueG1sUEsBAi0AFAAGAAgAAAAhAMVvH8rjAAAADAEAAA8AAAAAAAAA&#10;AAAAAAAAUgQAAGRycy9kb3ducmV2LnhtbFBLBQYAAAAABAAEAPMAAABiBQAAAAA=&#10;" filled="f" stroked="f" strokeweight=".5pt">
                <v:textbox>
                  <w:txbxContent>
                    <w:p w14:paraId="0C237AC9" w14:textId="158127F4" w:rsidR="009B3E63" w:rsidRDefault="009B3E63" w:rsidP="00EC2EEF">
                      <w:pPr>
                        <w:rPr>
                          <w:rFonts w:ascii="Tahoma" w:hAnsi="Tahoma" w:cs="Tahoma"/>
                          <w:color w:val="FFFFFF" w:themeColor="background1"/>
                          <w:sz w:val="28"/>
                        </w:rPr>
                      </w:pPr>
                      <w:r w:rsidRPr="000B5A69">
                        <w:rPr>
                          <w:rFonts w:ascii="Tahoma" w:hAnsi="Tahoma" w:cs="Tahoma"/>
                          <w:noProof/>
                          <w:color w:val="172934"/>
                          <w:sz w:val="40"/>
                        </w:rPr>
                        <w:t>UBC Serviced Offices</w:t>
                      </w:r>
                      <w:r w:rsidRPr="008534B8">
                        <w:rPr>
                          <w:rFonts w:ascii="Tahoma" w:hAnsi="Tahoma" w:cs="Tahoma"/>
                          <w:noProof/>
                          <w:color w:val="222A35" w:themeColor="text2" w:themeShade="80"/>
                          <w:sz w:val="40"/>
                          <w:szCs w:val="56"/>
                        </w:rPr>
                        <w:t>,</w:t>
                      </w:r>
                      <w:r w:rsidRPr="008534B8">
                        <w:rPr>
                          <w:rFonts w:ascii="Tahoma" w:hAnsi="Tahoma" w:cs="Tahoma"/>
                          <w:color w:val="222A35" w:themeColor="text2" w:themeShade="80"/>
                          <w:sz w:val="40"/>
                          <w:szCs w:val="56"/>
                        </w:rPr>
                        <w:t xml:space="preserve"> </w:t>
                      </w:r>
                      <w:r w:rsidRPr="000B5A69">
                        <w:rPr>
                          <w:rFonts w:ascii="Tahoma" w:hAnsi="Tahoma" w:cs="Tahoma"/>
                          <w:noProof/>
                          <w:color w:val="172934"/>
                          <w:sz w:val="40"/>
                        </w:rPr>
                        <w:t>Tetbury Road</w:t>
                      </w:r>
                      <w:r>
                        <w:rPr>
                          <w:rFonts w:ascii="Tahoma" w:hAnsi="Tahoma" w:cs="Tahoma"/>
                          <w:color w:val="FFFFFF" w:themeColor="background1"/>
                          <w:sz w:val="56"/>
                        </w:rPr>
                        <w:br/>
                      </w:r>
                      <w:r w:rsidRPr="000B5A69">
                        <w:rPr>
                          <w:rFonts w:ascii="Tahoma" w:hAnsi="Tahoma" w:cs="Tahoma"/>
                          <w:noProof/>
                          <w:color w:val="FFFFFF" w:themeColor="background1"/>
                          <w:sz w:val="32"/>
                        </w:rPr>
                        <w:t>Cirencester</w:t>
                      </w:r>
                      <w:r w:rsidRPr="00A04AF9">
                        <w:rPr>
                          <w:rFonts w:ascii="Tahoma" w:hAnsi="Tahoma" w:cs="Tahoma"/>
                          <w:color w:val="FFFFFF" w:themeColor="background1"/>
                          <w:sz w:val="32"/>
                        </w:rPr>
                        <w:t xml:space="preserve"> </w:t>
                      </w:r>
                      <w:r w:rsidRPr="000B5A69">
                        <w:rPr>
                          <w:rFonts w:ascii="Tahoma" w:hAnsi="Tahoma" w:cs="Tahoma"/>
                          <w:noProof/>
                          <w:color w:val="FFFFFF" w:themeColor="background1"/>
                          <w:sz w:val="32"/>
                        </w:rPr>
                        <w:t>GL7 6JJ</w:t>
                      </w:r>
                      <w:r w:rsidRPr="00A32D8B">
                        <w:rPr>
                          <w:rFonts w:ascii="Tahoma" w:hAnsi="Tahoma" w:cs="Tahoma"/>
                          <w:noProof/>
                          <w:color w:val="FFFFFF" w:themeColor="background1"/>
                          <w:sz w:val="32"/>
                        </w:rPr>
                        <w:drawing>
                          <wp:inline distT="0" distB="0" distL="0" distR="0" wp14:anchorId="5A0AD731" wp14:editId="6CEE66F0">
                            <wp:extent cx="6873875" cy="1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3875" cy="15875"/>
                                    </a:xfrm>
                                    <a:prstGeom prst="rect">
                                      <a:avLst/>
                                    </a:prstGeom>
                                    <a:noFill/>
                                    <a:ln>
                                      <a:noFill/>
                                    </a:ln>
                                  </pic:spPr>
                                </pic:pic>
                              </a:graphicData>
                            </a:graphic>
                          </wp:inline>
                        </w:drawing>
                      </w:r>
                      <w:r>
                        <w:rPr>
                          <w:rFonts w:ascii="Tahoma" w:hAnsi="Tahoma" w:cs="Tahoma"/>
                          <w:color w:val="FFFFFF" w:themeColor="background1"/>
                          <w:sz w:val="32"/>
                        </w:rPr>
                        <w:br/>
                      </w:r>
                      <w:r>
                        <w:rPr>
                          <w:rFonts w:ascii="Tahoma" w:hAnsi="Tahoma" w:cs="Tahoma"/>
                          <w:b/>
                          <w:color w:val="172934"/>
                          <w:sz w:val="32"/>
                        </w:rPr>
                        <w:br/>
                      </w:r>
                    </w:p>
                    <w:p w14:paraId="482A2AB7" w14:textId="77777777" w:rsidR="009B3E63" w:rsidRDefault="009B3E63" w:rsidP="00EC2EEF">
                      <w:pPr>
                        <w:rPr>
                          <w:rFonts w:ascii="Tahoma" w:hAnsi="Tahoma" w:cs="Tahoma"/>
                          <w:color w:val="FFFFFF" w:themeColor="background1"/>
                          <w:sz w:val="32"/>
                        </w:rPr>
                      </w:pPr>
                    </w:p>
                  </w:txbxContent>
                </v:textbox>
                <w10:wrap anchory="page"/>
              </v:shape>
            </w:pict>
          </mc:Fallback>
        </mc:AlternateContent>
      </w:r>
      <w:r>
        <w:rPr>
          <w:noProof/>
        </w:rPr>
        <mc:AlternateContent>
          <mc:Choice Requires="wps">
            <w:drawing>
              <wp:anchor distT="0" distB="0" distL="114300" distR="114300" simplePos="0" relativeHeight="251662848" behindDoc="0" locked="0" layoutInCell="1" allowOverlap="1" wp14:anchorId="55D09C48" wp14:editId="3F0864FA">
                <wp:simplePos x="0" y="0"/>
                <wp:positionH relativeFrom="column">
                  <wp:posOffset>-913130</wp:posOffset>
                </wp:positionH>
                <wp:positionV relativeFrom="page">
                  <wp:posOffset>-35560</wp:posOffset>
                </wp:positionV>
                <wp:extent cx="7562215" cy="2303780"/>
                <wp:effectExtent l="10795" t="12065" r="8890" b="8255"/>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303780"/>
                        </a:xfrm>
                        <a:prstGeom prst="rect">
                          <a:avLst/>
                        </a:prstGeom>
                        <a:solidFill>
                          <a:srgbClr val="EE3124"/>
                        </a:solidFill>
                        <a:ln w="6350">
                          <a:solidFill>
                            <a:srgbClr val="EE3124"/>
                          </a:solidFill>
                          <a:miter lim="800000"/>
                          <a:headEnd/>
                          <a:tailEnd/>
                        </a:ln>
                      </wps:spPr>
                      <wps:txbx>
                        <w:txbxContent>
                          <w:p w14:paraId="12724C84" w14:textId="77777777" w:rsidR="009B3E63" w:rsidRDefault="009B3E63" w:rsidP="00EC2E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09C48" id="Text Box 1" o:spid="_x0000_s1029" type="#_x0000_t202" style="position:absolute;margin-left:-71.9pt;margin-top:-2.8pt;width:595.45pt;height:18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M+MAIAAFkEAAAOAAAAZHJzL2Uyb0RvYy54bWysVNtu2zAMfR+wfxD0vthxLs2MOEWXpsOA&#10;7gK0+wBZlm1hsqhJSuzs60vJSZZtb8X8IIgSdUieQ3p9O3SKHIR1EnRBp5OUEqE5VFI3Bf3+/PBu&#10;RYnzTFdMgRYFPQpHbzdv36x7k4sMWlCVsARBtMt7U9DWe5MnieOt6JibgBEaL2uwHfNo2iapLOsR&#10;vVNJlqbLpAdbGQtcOIen9+Ml3UT8uhbcf61rJzxRBcXcfFxtXMuwJps1yxvLTCv5KQ32iiw6JjUG&#10;vUDdM8/I3sp/oDrJLTio/YRDl0BdSy5iDVjNNP2rmqeWGRFrQXKcudDk/h8s/3L4ZomsCpotKNGs&#10;Q42exeDJBxjINNDTG5ej15NBPz/gMcocS3XmEfgPRzRsW6YbcWct9K1gFaYXXyZXT0ccF0DK/jNU&#10;GIbtPUSgobZd4A7ZIIiOMh0v0oRUOB7eLJZZNsUUOd5ls3R2s4riJSw/PzfW+Y8COhI2BbWofYRn&#10;h0fnsRB0PbuEaA6UrB6kUtGwTblVlhwY9sluN5tm81A7PvnDTWnSF3Q5W6QjA6+A6KTHhleyK+gq&#10;Dd/YgoG3na5iO3om1bjH+EpjGoHIwN3Ioh/KIUo2O+tTQnVEZi2M/Y3ziJsW7C9Keuztgrqfe2YF&#10;JeqTRnXeT+fzMAzRmC9uMjTs9U15fcM0R6iCekrG7daPA7Q3VjYtRhr7QcMdKlrLyHXIeMzqlD72&#10;b+TzNGthQK7t6PX7j7B5AQAA//8DAFBLAwQUAAYACAAAACEAeeDsvOEAAAAMAQAADwAAAGRycy9k&#10;b3ducmV2LnhtbEyPzU7DMBCE70i8g7VIXFDrpD9JCXEqQIJzCRx63MQmSYnXke006dvjnuC2ox3N&#10;fJPvZ92zs7KuMyQgXkbAFNVGdtQI+Pp8W+yAOY8ksTekBFyUg31xe5NjJs1EH+pc+oaFEHIZCmi9&#10;HzLOXd0qjW5pBkXh922sRh+kbbi0OIVw3fNVFCVcY0ehocVBvbaq/ilHLeDxhPYddZpUx/IwvVzi&#10;B4enUYj7u/n5CZhXs/8zwxU/oEMRmCozknSsF7CIN+vA7sO1TYBdHdEmjYFVAtbbdAW8yPn/EcUv&#10;AAAA//8DAFBLAQItABQABgAIAAAAIQC2gziS/gAAAOEBAAATAAAAAAAAAAAAAAAAAAAAAABbQ29u&#10;dGVudF9UeXBlc10ueG1sUEsBAi0AFAAGAAgAAAAhADj9If/WAAAAlAEAAAsAAAAAAAAAAAAAAAAA&#10;LwEAAF9yZWxzLy5yZWxzUEsBAi0AFAAGAAgAAAAhAI3aAz4wAgAAWQQAAA4AAAAAAAAAAAAAAAAA&#10;LgIAAGRycy9lMm9Eb2MueG1sUEsBAi0AFAAGAAgAAAAhAHng7LzhAAAADAEAAA8AAAAAAAAAAAAA&#10;AAAAigQAAGRycy9kb3ducmV2LnhtbFBLBQYAAAAABAAEAPMAAACYBQAAAAA=&#10;" fillcolor="#ee3124" strokecolor="#ee3124" strokeweight=".5pt">
                <v:textbox>
                  <w:txbxContent>
                    <w:p w14:paraId="12724C84" w14:textId="77777777" w:rsidR="009B3E63" w:rsidRDefault="009B3E63" w:rsidP="00EC2EEF"/>
                  </w:txbxContent>
                </v:textbox>
                <w10:wrap anchory="page"/>
              </v:shape>
            </w:pict>
          </mc:Fallback>
        </mc:AlternateContent>
      </w:r>
    </w:p>
    <w:p w14:paraId="770FC3D1" w14:textId="77777777" w:rsidR="009B3E63" w:rsidRDefault="009B3E63" w:rsidP="00EC2EEF">
      <w:pPr>
        <w:jc w:val="center"/>
      </w:pPr>
    </w:p>
    <w:p w14:paraId="32D82409" w14:textId="77777777" w:rsidR="009B3E63" w:rsidRDefault="009B3E63" w:rsidP="00EC2EEF">
      <w:pPr>
        <w:jc w:val="center"/>
      </w:pPr>
    </w:p>
    <w:p w14:paraId="28EB3188" w14:textId="31CA5B9D" w:rsidR="009B3E63" w:rsidRDefault="00753240" w:rsidP="00EC2EEF">
      <w:pPr>
        <w:jc w:val="center"/>
      </w:pPr>
      <w:r>
        <w:rPr>
          <w:noProof/>
        </w:rPr>
        <mc:AlternateContent>
          <mc:Choice Requires="wps">
            <w:drawing>
              <wp:anchor distT="0" distB="0" distL="114300" distR="114300" simplePos="0" relativeHeight="251661824" behindDoc="0" locked="0" layoutInCell="1" allowOverlap="1" wp14:anchorId="40169719" wp14:editId="3068D8FC">
                <wp:simplePos x="0" y="0"/>
                <wp:positionH relativeFrom="page">
                  <wp:align>left</wp:align>
                </wp:positionH>
                <wp:positionV relativeFrom="page">
                  <wp:posOffset>2172970</wp:posOffset>
                </wp:positionV>
                <wp:extent cx="7819390" cy="93345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9390" cy="933450"/>
                        </a:xfrm>
                        <a:prstGeom prst="rect">
                          <a:avLst/>
                        </a:prstGeom>
                        <a:solidFill>
                          <a:srgbClr val="172934">
                            <a:alpha val="7000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F10702" w14:textId="5D563B9A" w:rsidR="009B3E63" w:rsidRPr="00694D95" w:rsidRDefault="00753240" w:rsidP="00694D95">
                            <w:pPr>
                              <w:ind w:firstLine="720"/>
                              <w:rPr>
                                <w:rFonts w:ascii="Tahoma" w:hAnsi="Tahoma" w:cs="Tahoma"/>
                                <w:sz w:val="72"/>
                                <w:szCs w:val="72"/>
                              </w:rPr>
                            </w:pPr>
                            <w:r w:rsidRPr="00694D95">
                              <w:rPr>
                                <w:rFonts w:ascii="Tahoma" w:hAnsi="Tahoma" w:cs="Tahoma"/>
                                <w:noProof/>
                                <w:sz w:val="72"/>
                                <w:szCs w:val="72"/>
                              </w:rPr>
                              <w:t xml:space="preserve">SERVICED OFFICES </w:t>
                            </w:r>
                            <w:r w:rsidR="009B3E63" w:rsidRPr="00694D95">
                              <w:rPr>
                                <w:rFonts w:ascii="Tahoma" w:hAnsi="Tahoma" w:cs="Tahoma"/>
                                <w:noProof/>
                                <w:sz w:val="72"/>
                                <w:szCs w:val="72"/>
                              </w:rPr>
                              <w:t>TO 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69719" id="Text Box 19" o:spid="_x0000_s1030" type="#_x0000_t202" style="position:absolute;left:0;text-align:left;margin-left:0;margin-top:171.1pt;width:615.7pt;height:73.5pt;z-index:25166182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4bHAIAABkEAAAOAAAAZHJzL2Uyb0RvYy54bWysU9uO0zAQfUfiHyy/0zRtlm6ipqulq0VI&#10;y0Xa5QMcx2ksHI+x3Sbl6xnbbSnwhvCD5bmdmTkzXt9NgyIHYZ0EXdN8NqdEaA6t1Luafn15fHNL&#10;ifNMt0yBFjU9CkfvNq9frUdTiQX0oFphCYJoV42mpr33psoyx3sxMDcDIzQaO7AD8yjaXdZaNiL6&#10;oLLFfP42G8G2xgIXzqH2IRnpJuJ3neD+c9c54YmqKdbm423j3YQ726xZtbPM9JKfymD/UMXApMak&#10;F6gH5hnZW/kX1CC5BQedn3EYMug6yUXsAbvJ539089wzI2IvSI4zF5rc/4Plnw5fLJFtTRcFJZoN&#10;OKMXMXnyDiaSl4Gf0bgK3Z4NOvoJ9Tjn2KszT8C/OaJh2zO9E/fWwtgL1mJ9eYjMrkITjgsgzfgR&#10;WszD9h4i0NTZIZCHdBBExzkdL7MJtXBUrm7zclmiiaOtXC6Lmzi8jFXnaGOdfy9gIOFRU4uzj+js&#10;8OR8qIZVZ5eQzIGS7aNUKgp212yVJQeGe5KvFuWySLHK9CxpV3M8sSuMTe4R8zccpQOahoCbUgZN&#10;5CG0nkjwUzNFyoszvQ20RyTGQtpP/E/46MH+oGTE3ayp+75nVlCiPmgkt8yLIixzFIqb1QIFe21p&#10;ri1Mc4SqqackPbc+fYC9sXLXY6Y0Tg33OJBORq7C5FJVp/Jx/2K7p78SFvxajl6/fvTmJwAAAP//&#10;AwBQSwMEFAAGAAgAAAAhABvUl8vdAAAACQEAAA8AAABkcnMvZG93bnJldi54bWxMj81OwzAQhO9I&#10;vIO1SNyoEzeCNGRTAVIlOKGmPIAbL3HAP1HsNuHtcU9wHM1o5pt6u1jDzjSFwTuEfJUBI9d5Nbge&#10;4eOwuyuBhSidksY7QvihANvm+qqWlfKz29O5jT1LJS5UEkHHOFach06TlWHlR3LJ+/STlTHJqedq&#10;knMqt4aLLLvnVg4uLWg50oum7rs9WQRTfu1VaOfDxr4/vFFuFr17fUa8vVmeHoFFWuJfGC74CR2a&#10;xHT0J6cCMwjpSERYF0IAu9hinRfAjghFuRHAm5r/f9D8AgAA//8DAFBLAQItABQABgAIAAAAIQC2&#10;gziS/gAAAOEBAAATAAAAAAAAAAAAAAAAAAAAAABbQ29udGVudF9UeXBlc10ueG1sUEsBAi0AFAAG&#10;AAgAAAAhADj9If/WAAAAlAEAAAsAAAAAAAAAAAAAAAAALwEAAF9yZWxzLy5yZWxzUEsBAi0AFAAG&#10;AAgAAAAhAKrQHhscAgAAGQQAAA4AAAAAAAAAAAAAAAAALgIAAGRycy9lMm9Eb2MueG1sUEsBAi0A&#10;FAAGAAgAAAAhABvUl8vdAAAACQEAAA8AAAAAAAAAAAAAAAAAdgQAAGRycy9kb3ducmV2LnhtbFBL&#10;BQYAAAAABAAEAPMAAACABQAAAAA=&#10;" fillcolor="#172934" stroked="f" strokeweight=".5pt">
                <v:fill opacity="46003f"/>
                <v:textbox>
                  <w:txbxContent>
                    <w:p w14:paraId="5CF10702" w14:textId="5D563B9A" w:rsidR="009B3E63" w:rsidRPr="00694D95" w:rsidRDefault="00753240" w:rsidP="00694D95">
                      <w:pPr>
                        <w:ind w:firstLine="720"/>
                        <w:rPr>
                          <w:rFonts w:ascii="Tahoma" w:hAnsi="Tahoma" w:cs="Tahoma"/>
                          <w:sz w:val="72"/>
                          <w:szCs w:val="72"/>
                        </w:rPr>
                      </w:pPr>
                      <w:r w:rsidRPr="00694D95">
                        <w:rPr>
                          <w:rFonts w:ascii="Tahoma" w:hAnsi="Tahoma" w:cs="Tahoma"/>
                          <w:noProof/>
                          <w:sz w:val="72"/>
                          <w:szCs w:val="72"/>
                        </w:rPr>
                        <w:t xml:space="preserve">SERVICED OFFICES </w:t>
                      </w:r>
                      <w:r w:rsidR="009B3E63" w:rsidRPr="00694D95">
                        <w:rPr>
                          <w:rFonts w:ascii="Tahoma" w:hAnsi="Tahoma" w:cs="Tahoma"/>
                          <w:noProof/>
                          <w:sz w:val="72"/>
                          <w:szCs w:val="72"/>
                        </w:rPr>
                        <w:t>TO LET</w:t>
                      </w:r>
                    </w:p>
                  </w:txbxContent>
                </v:textbox>
                <w10:wrap anchorx="page" anchory="page"/>
              </v:shape>
            </w:pict>
          </mc:Fallback>
        </mc:AlternateContent>
      </w:r>
    </w:p>
    <w:p w14:paraId="61D7F416" w14:textId="6D8210C6" w:rsidR="009B3E63" w:rsidRDefault="009B3E63" w:rsidP="00EC2EEF">
      <w:pPr>
        <w:jc w:val="center"/>
      </w:pPr>
    </w:p>
    <w:p w14:paraId="34BBED59" w14:textId="564FC891" w:rsidR="009B3E63" w:rsidRDefault="009B3E63" w:rsidP="00EC2EEF">
      <w:pPr>
        <w:jc w:val="center"/>
      </w:pPr>
    </w:p>
    <w:p w14:paraId="288D44C1" w14:textId="77777777" w:rsidR="009B3E63" w:rsidRDefault="009B3E63" w:rsidP="00EC2EEF">
      <w:pPr>
        <w:jc w:val="center"/>
      </w:pPr>
    </w:p>
    <w:p w14:paraId="4E935649" w14:textId="77777777" w:rsidR="009B3E63" w:rsidRDefault="009B3E63" w:rsidP="00EC2EEF">
      <w:r>
        <w:rPr>
          <w:noProof/>
        </w:rPr>
        <w:drawing>
          <wp:anchor distT="0" distB="0" distL="114300" distR="114300" simplePos="0" relativeHeight="251666944" behindDoc="0" locked="0" layoutInCell="1" allowOverlap="1" wp14:anchorId="0E7ABC5C" wp14:editId="1598C634">
            <wp:simplePos x="0" y="0"/>
            <wp:positionH relativeFrom="column">
              <wp:posOffset>-1029970</wp:posOffset>
            </wp:positionH>
            <wp:positionV relativeFrom="paragraph">
              <wp:posOffset>201295</wp:posOffset>
            </wp:positionV>
            <wp:extent cx="8002270" cy="6009640"/>
            <wp:effectExtent l="0" t="0" r="0" b="0"/>
            <wp:wrapNone/>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02270" cy="600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214E0" w14:textId="77777777" w:rsidR="009B3E63" w:rsidRDefault="009B3E63" w:rsidP="00EC2EEF">
      <w:r>
        <w:rPr>
          <w:noProof/>
          <w:color w:val="FFFFFF" w:themeColor="background1"/>
          <w:sz w:val="20"/>
        </w:rPr>
        <mc:AlternateContent>
          <mc:Choice Requires="wps">
            <w:drawing>
              <wp:anchor distT="0" distB="0" distL="114300" distR="114300" simplePos="0" relativeHeight="251660800" behindDoc="1" locked="0" layoutInCell="1" allowOverlap="1" wp14:anchorId="20F875E2" wp14:editId="76CF3365">
                <wp:simplePos x="0" y="0"/>
                <wp:positionH relativeFrom="column">
                  <wp:posOffset>-999490</wp:posOffset>
                </wp:positionH>
                <wp:positionV relativeFrom="page">
                  <wp:posOffset>9120505</wp:posOffset>
                </wp:positionV>
                <wp:extent cx="7668260" cy="1595120"/>
                <wp:effectExtent l="10160" t="5080" r="8255" b="952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8260" cy="1595120"/>
                        </a:xfrm>
                        <a:prstGeom prst="rect">
                          <a:avLst/>
                        </a:prstGeom>
                        <a:solidFill>
                          <a:srgbClr val="172934"/>
                        </a:solidFill>
                        <a:ln w="6350">
                          <a:solidFill>
                            <a:srgbClr val="172934"/>
                          </a:solidFill>
                          <a:miter lim="800000"/>
                          <a:headEnd/>
                          <a:tailEnd/>
                        </a:ln>
                      </wps:spPr>
                      <wps:txbx>
                        <w:txbxContent>
                          <w:p w14:paraId="074D1579" w14:textId="77777777" w:rsidR="009B3E63" w:rsidRDefault="009B3E63" w:rsidP="00EC2EE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0F875E2" id="Text Box 11" o:spid="_x0000_s1031" type="#_x0000_t202" style="position:absolute;margin-left:-78.7pt;margin-top:718.15pt;width:603.8pt;height:1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s3MAIAAFoEAAAOAAAAZHJzL2Uyb0RvYy54bWysVNtu2zAMfR+wfxD0vvjSXI04RZeuw4Du&#10;ArT7AFmWY2GyqElK7OzrS8lJlm1vxfwgSCJ1SJ5Den07dIochHUSdEmzSUqJ0BxqqXcl/f788G5J&#10;ifNM10yBFiU9CkdvN2/frHtTiBxaULWwBEG0K3pT0tZ7UySJ463omJuAERqNDdiOeTzaXVJb1iN6&#10;p5I8TedJD7Y2FrhwDm/vRyPdRPymEdx/bRonPFElxdx8XG1cq7AmmzUrdpaZVvJTGuwVWXRMagx6&#10;gbpnnpG9lf9AdZJbcND4CYcugaaRXMQasJos/auap5YZEWtBcpy50OT+Hyz/cvhmiaxLmueUaNah&#10;Rs9i8OQ9DCTLAj+9cQW6PRl09APeo86xVmcegf9wRMO2ZXon7qyFvhWsxvziy+Tq6YjjAkjVf4Ya&#10;47C9hwg0NLYL5CEdBNFRp+NFm5ALx8vFfL7M52jiaMtmq1mWR/USVpyfG+v8RwEdCZuSWhQ/wrPD&#10;o/NYCLqeXUI0B0rWD1KpeLC7aqssOTBslGyRr26moXZ88oeb0qQv6fxmlo4MvAKikx47XsmupMs0&#10;fGMPBt4+6Dr2o2dSjXuMrzSmEYgM3I0s+qEaomazsz4V1Edk1sLY4DiQuGnB/qKkx+Yuqfu5Z1ZQ&#10;oj5pVGeVTadhGuJhOlsglcReW6prC9McoUrqKRm3Wz9O0N5YuWsx0tgPGu5Q0UZGrkPGY1an9LGB&#10;I5+nYQsTcn2OXr9/CZsXAAAA//8DAFBLAwQUAAYACAAAACEAJ4UcOuUAAAAPAQAADwAAAGRycy9k&#10;b3ducmV2LnhtbEyPTU8CMRCG7yb+h2ZMvBhoYT/AdbtETUxEDgTQe9mW7Wo7XbcF1n9vOeltJu+T&#10;d54pF4M15KR63zrkMBkzIAprJ1tsOLzvXkZzID4IlMI4VBx+lIdFdX1VikK6M27UaRsaEkvQF4KD&#10;DqErKPW1Vlb4sesUxuzgeitCXPuGyl6cY7k1dMpYTq1oMV7QolPPWtVf26Pl8P2R+U4f0nVi3lZ0&#10;efe0e71ffXJ+ezM8PgAJagh/MFz0ozpU0Wnvjig9MRxGk2yWRjYmaZInQC4My9gUyD5O+XyWAa1K&#10;+v+P6hcAAP//AwBQSwECLQAUAAYACAAAACEAtoM4kv4AAADhAQAAEwAAAAAAAAAAAAAAAAAAAAAA&#10;W0NvbnRlbnRfVHlwZXNdLnhtbFBLAQItABQABgAIAAAAIQA4/SH/1gAAAJQBAAALAAAAAAAAAAAA&#10;AAAAAC8BAABfcmVscy8ucmVsc1BLAQItABQABgAIAAAAIQBsYSs3MAIAAFoEAAAOAAAAAAAAAAAA&#10;AAAAAC4CAABkcnMvZTJvRG9jLnhtbFBLAQItABQABgAIAAAAIQAnhRw65QAAAA8BAAAPAAAAAAAA&#10;AAAAAAAAAIoEAABkcnMvZG93bnJldi54bWxQSwUGAAAAAAQABADzAAAAnAUAAAAA&#10;" fillcolor="#172934" strokecolor="#172934" strokeweight=".5pt">
                <v:textbox>
                  <w:txbxContent>
                    <w:p w14:paraId="074D1579" w14:textId="77777777" w:rsidR="009B3E63" w:rsidRDefault="009B3E63" w:rsidP="00EC2EEF"/>
                  </w:txbxContent>
                </v:textbox>
                <w10:wrap anchory="page"/>
              </v:shape>
            </w:pict>
          </mc:Fallback>
        </mc:AlternateContent>
      </w:r>
      <w:r>
        <w:rPr>
          <w:noProof/>
        </w:rPr>
        <w:drawing>
          <wp:anchor distT="0" distB="0" distL="114300" distR="114300" simplePos="0" relativeHeight="251650560" behindDoc="0" locked="0" layoutInCell="1" allowOverlap="1" wp14:anchorId="05F390CC" wp14:editId="6C06932F">
            <wp:simplePos x="0" y="0"/>
            <wp:positionH relativeFrom="column">
              <wp:posOffset>-878148</wp:posOffset>
            </wp:positionH>
            <wp:positionV relativeFrom="page">
              <wp:posOffset>9118847</wp:posOffset>
            </wp:positionV>
            <wp:extent cx="2790190" cy="1068705"/>
            <wp:effectExtent l="0" t="0" r="0" b="0"/>
            <wp:wrapNone/>
            <wp:docPr id="10" name="Picture 10" descr="L:\Barnsdales\Templates\New Brochure Template\RICS-logo.png"/>
            <wp:cNvGraphicFramePr/>
            <a:graphic xmlns:a="http://schemas.openxmlformats.org/drawingml/2006/main">
              <a:graphicData uri="http://schemas.openxmlformats.org/drawingml/2006/picture">
                <pic:pic xmlns:pic="http://schemas.openxmlformats.org/drawingml/2006/picture">
                  <pic:nvPicPr>
                    <pic:cNvPr id="10" name="Picture 10" descr="L:\Barnsdales\Templates\New Brochure Template\RICS-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19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14:anchorId="5349714D" wp14:editId="438C814C">
            <wp:simplePos x="0" y="0"/>
            <wp:positionH relativeFrom="column">
              <wp:posOffset>3715385</wp:posOffset>
            </wp:positionH>
            <wp:positionV relativeFrom="page">
              <wp:posOffset>9276715</wp:posOffset>
            </wp:positionV>
            <wp:extent cx="2582545" cy="10445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4709"/>
                    <a:stretch/>
                  </pic:blipFill>
                  <pic:spPr bwMode="auto">
                    <a:xfrm>
                      <a:off x="0" y="0"/>
                      <a:ext cx="258254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5510">
        <w:rPr>
          <w:noProof/>
          <w:color w:val="FFFFFF" w:themeColor="background1"/>
          <w:sz w:val="20"/>
        </w:rPr>
        <w:drawing>
          <wp:anchor distT="0" distB="0" distL="114300" distR="114300" simplePos="0" relativeHeight="251649536" behindDoc="0" locked="0" layoutInCell="1" allowOverlap="1" wp14:anchorId="004910C9" wp14:editId="0E15B023">
            <wp:simplePos x="0" y="0"/>
            <wp:positionH relativeFrom="column">
              <wp:posOffset>-2049442</wp:posOffset>
            </wp:positionH>
            <wp:positionV relativeFrom="page">
              <wp:posOffset>10056495</wp:posOffset>
            </wp:positionV>
            <wp:extent cx="5141595" cy="3924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1595" cy="392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512" behindDoc="0" locked="0" layoutInCell="1" allowOverlap="1" wp14:anchorId="7112DC45" wp14:editId="7B993C0E">
            <wp:simplePos x="0" y="0"/>
            <wp:positionH relativeFrom="column">
              <wp:posOffset>3882522</wp:posOffset>
            </wp:positionH>
            <wp:positionV relativeFrom="paragraph">
              <wp:posOffset>8241079</wp:posOffset>
            </wp:positionV>
            <wp:extent cx="2582545" cy="1044575"/>
            <wp:effectExtent l="0" t="0" r="825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4709"/>
                    <a:stretch/>
                  </pic:blipFill>
                  <pic:spPr bwMode="auto">
                    <a:xfrm>
                      <a:off x="0" y="0"/>
                      <a:ext cx="258254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r>
        <w:rPr>
          <w:noProof/>
        </w:rPr>
        <mc:AlternateContent>
          <mc:Choice Requires="wps">
            <w:drawing>
              <wp:anchor distT="0" distB="0" distL="114300" distR="114300" simplePos="0" relativeHeight="251653632" behindDoc="0" locked="0" layoutInCell="1" allowOverlap="1" wp14:anchorId="40A1D434" wp14:editId="1B56B71E">
                <wp:simplePos x="0" y="0"/>
                <wp:positionH relativeFrom="column">
                  <wp:posOffset>-999490</wp:posOffset>
                </wp:positionH>
                <wp:positionV relativeFrom="paragraph">
                  <wp:posOffset>10013315</wp:posOffset>
                </wp:positionV>
                <wp:extent cx="4821555" cy="368300"/>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1555" cy="368300"/>
                        </a:xfrm>
                        <a:prstGeom prst="rect">
                          <a:avLst/>
                        </a:prstGeom>
                        <a:noFill/>
                        <a:ln w="6350">
                          <a:noFill/>
                        </a:ln>
                      </wps:spPr>
                      <wps:txbx>
                        <w:txbxContent>
                          <w:p w14:paraId="569C6184" w14:textId="77777777" w:rsidR="009B3E63" w:rsidRPr="009669B1" w:rsidRDefault="009B3E63" w:rsidP="00EC2EEF">
                            <w:pPr>
                              <w:jc w:val="right"/>
                              <w:rPr>
                                <w:rFonts w:ascii="Tahoma" w:hAnsi="Tahoma" w:cs="Tahoma"/>
                                <w:color w:val="FFFFFF" w:themeColor="background1"/>
                                <w:sz w:val="32"/>
                              </w:rPr>
                            </w:pPr>
                            <w:r w:rsidRPr="009669B1">
                              <w:rPr>
                                <w:rFonts w:ascii="Tahoma" w:hAnsi="Tahoma" w:cs="Tahoma"/>
                                <w:color w:val="FFFFFF" w:themeColor="background1"/>
                                <w:sz w:val="32"/>
                              </w:rPr>
                              <w:t>4 Sidings Court, Doncaster DN4 5NU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1D434" id="Text Box 20" o:spid="_x0000_s1032" type="#_x0000_t202" style="position:absolute;margin-left:-78.7pt;margin-top:788.45pt;width:379.65pt;height: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h4PAIAAHMEAAAOAAAAZHJzL2Uyb0RvYy54bWysVEtv2zAMvg/YfxB0X+w8lxpxiqxFhgFB&#10;WyAZelZkKTZmiZqkxO5+/SjZeaDbadhFpkiKj+8jvbhvVU1OwroKdE6Hg5QSoTkUlT7k9Ptu/WlO&#10;ifNMF6wGLXL6Jhy9X378sGhMJkZQQl0ISzCIdlljclp6b7IkcbwUirkBGKHRKMEq5vFqD0lhWYPR&#10;VZ2M0nSWNGALY4EL51D72BnpMsaXUnD/LKUTntQ5xdp8PG089+FMlguWHSwzZcX7Mtg/VKFYpTHp&#10;JdQj84wcbfVHKFVxCw6kH3BQCUhZcRF7wG6G6btutiUzIvaC4Dhzgcn9v7D86fRiSVXkdDSkRDOF&#10;HO1E68kXaMko4tMYl6Hb1qCjb1GPPMdendkA/+EQwuTGJ0DvMofeAY9WWhW+2CnBh0jB2wX2kIaj&#10;cjIfDafTKSUcbePZfJzGvMn1tbHOfxWgSBByapHWWAE7bZwP+Vl2dgnJNKyruo7U1po0OZ2Np2l8&#10;cLHgi1r3hXe1hqp9u28jGLMwGEGzh+IN+7bQTY4zfF1hDRvm/AuzOCrYEY6/f8ZD1oC5oJcoKcH+&#10;+ps++CODaKWkwdHLqft5ZFZQUn/TyO3dcDIJsxovk+lnpIHYW8v+1qKP6gFwupE+rC6Kwd/XZ1Fa&#10;UK+4JauQFU1Mc8ydU38WH3y3ELhlXKxW0Qmn0zC/0VvDz3QHhHftK7Omp8EjgU9wHlKWvWOj8+34&#10;WB09yCpSdUW1hx8nOzLYb2FYndt79Lr+K5a/AQAA//8DAFBLAwQUAAYACAAAACEA6qH2L+UAAAAO&#10;AQAADwAAAGRycy9kb3ducmV2LnhtbEyPT0/CQBDF7yZ+h82QeINtkRao3RLShJgYPYBcvE27S9uw&#10;f2p3geqndzzpbWbey5vfyzej0eyqBt85KyCeRcCUrZ3sbCPg+L6broD5gFaidlYJ+FIeNsX9XY6Z&#10;dDe7V9dDaBiFWJ+hgDaEPuPc160y6GeuV5a0kxsMBlqHhssBbxRuNJ9HUcoNdpY+tNirslX1+XAx&#10;Al7K3Rvuq7lZfevy+fW07T+PH4kQD5Nx+wQsqDH8meEXn9ChIKbKXaz0TAuYxslyQV5SkmW6Bkae&#10;NIppqOiUPi7WwIuc/69R/AAAAP//AwBQSwECLQAUAAYACAAAACEAtoM4kv4AAADhAQAAEwAAAAAA&#10;AAAAAAAAAAAAAAAAW0NvbnRlbnRfVHlwZXNdLnhtbFBLAQItABQABgAIAAAAIQA4/SH/1gAAAJQB&#10;AAALAAAAAAAAAAAAAAAAAC8BAABfcmVscy8ucmVsc1BLAQItABQABgAIAAAAIQDQVYh4PAIAAHME&#10;AAAOAAAAAAAAAAAAAAAAAC4CAABkcnMvZTJvRG9jLnhtbFBLAQItABQABgAIAAAAIQDqofYv5QAA&#10;AA4BAAAPAAAAAAAAAAAAAAAAAJYEAABkcnMvZG93bnJldi54bWxQSwUGAAAAAAQABADzAAAAqAUA&#10;AAAA&#10;" filled="f" stroked="f" strokeweight=".5pt">
                <v:textbox>
                  <w:txbxContent>
                    <w:p w14:paraId="569C6184" w14:textId="77777777" w:rsidR="009B3E63" w:rsidRPr="009669B1" w:rsidRDefault="009B3E63" w:rsidP="00EC2EEF">
                      <w:pPr>
                        <w:jc w:val="right"/>
                        <w:rPr>
                          <w:rFonts w:ascii="Tahoma" w:hAnsi="Tahoma" w:cs="Tahoma"/>
                          <w:color w:val="FFFFFF" w:themeColor="background1"/>
                          <w:sz w:val="32"/>
                        </w:rPr>
                      </w:pPr>
                      <w:r w:rsidRPr="009669B1">
                        <w:rPr>
                          <w:rFonts w:ascii="Tahoma" w:hAnsi="Tahoma" w:cs="Tahoma"/>
                          <w:color w:val="FFFFFF" w:themeColor="background1"/>
                          <w:sz w:val="32"/>
                        </w:rPr>
                        <w:t>4 Sidings Court, Doncaster DN4 5NU</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68BBC6C6" wp14:editId="06C581B6">
                <wp:simplePos x="0" y="0"/>
                <wp:positionH relativeFrom="column">
                  <wp:posOffset>-913130</wp:posOffset>
                </wp:positionH>
                <wp:positionV relativeFrom="paragraph">
                  <wp:posOffset>8169910</wp:posOffset>
                </wp:positionV>
                <wp:extent cx="7534275" cy="1601470"/>
                <wp:effectExtent l="0" t="0" r="952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4275" cy="1601470"/>
                        </a:xfrm>
                        <a:prstGeom prst="rect">
                          <a:avLst/>
                        </a:prstGeom>
                        <a:solidFill>
                          <a:srgbClr val="172934"/>
                        </a:solidFill>
                        <a:ln w="6350">
                          <a:solidFill>
                            <a:srgbClr val="172934"/>
                          </a:solidFill>
                        </a:ln>
                      </wps:spPr>
                      <wps:txbx>
                        <w:txbxContent>
                          <w:p w14:paraId="209EAB70" w14:textId="77777777" w:rsidR="009B3E63" w:rsidRDefault="009B3E63" w:rsidP="00EC2EEF"/>
                          <w:p w14:paraId="0223B40B" w14:textId="77777777" w:rsidR="009B3E63" w:rsidRDefault="009B3E63" w:rsidP="00EC2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BBC6C6" id="Text Box 3" o:spid="_x0000_s1033" type="#_x0000_t202" style="position:absolute;margin-left:-71.9pt;margin-top:643.3pt;width:593.25pt;height:126.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8TUwIAAMUEAAAOAAAAZHJzL2Uyb0RvYy54bWysVE2P2yAQvVfqf0DcGzvfXSvOKs0qVaVo&#10;d6Wk2jPBkFjFDAUSO/31HbCTTbe9tOoFA/OYj/dmPLtvKkVOwroSdE77vZQSoTkUpd7n9Ot29eEj&#10;Jc4zXTAFWuT0LBy9n79/N6tNJgZwAFUIS9CJdlltcnrw3mRJ4vhBVMz1wAiNRgm2Yh6Pdp8UltXo&#10;vVLJIE0nSQ22MBa4cA5vH1ojnUf/Ugrun6R0whOVU8zNx9XGdRfWZD5j2d4ycyh5lwb7hywqVmoM&#10;enX1wDwjR1v+5qoquQUH0vc4VAlIWXIRa8Bq+umbajYHZkSsBclx5kqT+39u+ePp2ZKyyOkA6dGs&#10;Qo22ovHkEzRkGOipjcsQtTGI8w1eo8yxVGfWwL85hCQ3mPaBQ3Sgo5G2Cl8slOBDDHG+sh6icLyc&#10;joejwXRMCUdbf5L2R9OoS/L63FjnPwuoSNjk1KKsMQV2WjsfEmDZBRKiOVBlsSqVige73y2VJSeG&#10;LdCfDu6Go1AWPvkFpjSpczoZjtO2uL92gQ6V7rhoyw+s+GbXRHqnFy53UJyRSgttLzrDVyVWtWbO&#10;PzOLzYck4UD5J1ykAkwKuh0lB7A//nQf8NgTaKWkxmbOqft+ZFZQor5o7Ja7/mgUuj8eRuNp0Nre&#10;Wna3Fn2slhDIwtE1PG4D3qvLVlqoXnDuFiEqmpjmGDun/rJd+nbEcG65WCwiCPvdML/WG8MvHRQ0&#10;2zYvzJpOWI898QiXtmfZG31bbBBVw+LoQZZR/MBzy2pHP85KFLib6zCMt+eIev37zH8CAAD//wMA&#10;UEsDBBQABgAIAAAAIQDf1WQZ4gAAAA8BAAAPAAAAZHJzL2Rvd25yZXYueG1sTI/BboMwEETvlfoP&#10;1kbqpUrskJQggomqSuklvTTlAwzeAgKvETaE/n2dU3ub1Yxm3manxfRsxtG1liRsNwIYUmV1S7WE&#10;4uu8ToA5r0ir3hJK+EEHp/zxIVOptjf6xPnqaxZKyKVKQuP9kHLuqgaNchs7IAXv245G+XCONdej&#10;uoVy0/NIiJgb1VJYaNSAbw1W3XUyEuJL8fxxplr4djp0RUclzu8XKZ9Wy+sRmMfF/4Xhjh/QIQ9M&#10;pZ1IO9ZLWG/3u8DugxMlcQzsnhH76ACsDOpllyTA84z//yP/BQAA//8DAFBLAQItABQABgAIAAAA&#10;IQC2gziS/gAAAOEBAAATAAAAAAAAAAAAAAAAAAAAAABbQ29udGVudF9UeXBlc10ueG1sUEsBAi0A&#10;FAAGAAgAAAAhADj9If/WAAAAlAEAAAsAAAAAAAAAAAAAAAAALwEAAF9yZWxzLy5yZWxzUEsBAi0A&#10;FAAGAAgAAAAhAAd/LxNTAgAAxQQAAA4AAAAAAAAAAAAAAAAALgIAAGRycy9lMm9Eb2MueG1sUEsB&#10;Ai0AFAAGAAgAAAAhAN/VZBniAAAADwEAAA8AAAAAAAAAAAAAAAAArQQAAGRycy9kb3ducmV2Lnht&#10;bFBLBQYAAAAABAAEAPMAAAC8BQAAAAA=&#10;" fillcolor="#172934" strokecolor="#172934" strokeweight=".5pt">
                <v:path arrowok="t"/>
                <v:textbox>
                  <w:txbxContent>
                    <w:p w14:paraId="209EAB70" w14:textId="77777777" w:rsidR="009B3E63" w:rsidRDefault="009B3E63" w:rsidP="00EC2EEF"/>
                    <w:p w14:paraId="0223B40B" w14:textId="77777777" w:rsidR="009B3E63" w:rsidRDefault="009B3E63" w:rsidP="00EC2EEF"/>
                  </w:txbxContent>
                </v:textbox>
              </v:shape>
            </w:pict>
          </mc:Fallback>
        </mc:AlternateContent>
      </w:r>
    </w:p>
    <w:p w14:paraId="1EC78D80" w14:textId="77777777" w:rsidR="009B3E63" w:rsidRDefault="009B3E63" w:rsidP="00EC2EEF">
      <w:r>
        <w:rPr>
          <w:noProof/>
        </w:rPr>
        <w:lastRenderedPageBreak/>
        <mc:AlternateContent>
          <mc:Choice Requires="wps">
            <w:drawing>
              <wp:anchor distT="0" distB="0" distL="114300" distR="114300" simplePos="0" relativeHeight="251654656" behindDoc="0" locked="0" layoutInCell="1" allowOverlap="1" wp14:anchorId="620DC62F" wp14:editId="4578D337">
                <wp:simplePos x="0" y="0"/>
                <wp:positionH relativeFrom="column">
                  <wp:posOffset>-3437255</wp:posOffset>
                </wp:positionH>
                <wp:positionV relativeFrom="page">
                  <wp:posOffset>-186055</wp:posOffset>
                </wp:positionV>
                <wp:extent cx="10116185" cy="10681970"/>
                <wp:effectExtent l="10795" t="13970" r="7620" b="1016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6185" cy="10681970"/>
                        </a:xfrm>
                        <a:prstGeom prst="rect">
                          <a:avLst/>
                        </a:prstGeom>
                        <a:solidFill>
                          <a:srgbClr val="172934"/>
                        </a:solidFill>
                        <a:ln w="6350">
                          <a:solidFill>
                            <a:srgbClr val="172934"/>
                          </a:solidFill>
                          <a:miter lim="800000"/>
                          <a:headEnd/>
                          <a:tailEnd/>
                        </a:ln>
                      </wps:spPr>
                      <wps:txbx>
                        <w:txbxContent>
                          <w:p w14:paraId="66FEB68D" w14:textId="77777777" w:rsidR="009B3E63" w:rsidRDefault="009B3E63" w:rsidP="009B3E63">
                            <w:pPr>
                              <w:jc w:val="center"/>
                            </w:pPr>
                            <w:r>
                              <w:rPr>
                                <w:noProof/>
                              </w:rPr>
                              <w:drawing>
                                <wp:inline distT="0" distB="0" distL="0" distR="0" wp14:anchorId="10EFF3DC" wp14:editId="606AFD56">
                                  <wp:extent cx="3708000" cy="23365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D8797E-4716-4B4B-812D-FE7AD087DE1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53" t="-16598" r="-43165" b="-5486"/>
                                          <a:stretch/>
                                        </pic:blipFill>
                                        <pic:spPr bwMode="auto">
                                          <a:xfrm>
                                            <a:off x="0" y="0"/>
                                            <a:ext cx="3766380" cy="237331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20DC62F" id="Text Box 23" o:spid="_x0000_s1034" type="#_x0000_t202" style="position:absolute;margin-left:-270.65pt;margin-top:-14.65pt;width:796.55pt;height:84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BGLwIAAFwEAAAOAAAAZHJzL2Uyb0RvYy54bWysVNtu2zAMfR+wfxD0vtjOrYkRp+jSdRjQ&#10;XYB2HyDLsi1MFjVJiZ19fSk5yYLurZgfBNGkD8lzSG9uh06Rg7BOgi5oNkkpEZpDJXVT0J/PDx9W&#10;lDjPdMUUaFHQo3D0dvv+3aY3uZhCC6oSliCIdnlvCtp6b/IkcbwVHXMTMEKjswbbMY+mbZLKsh7R&#10;O5VM03SZ9GArY4EL5/Dt/eik24hf14L773XthCeqoFibj6eNZxnOZLtheWOZaSU/lcHeUEXHpMak&#10;F6h75hnZW/kPVCe5BQe1n3DoEqhryUXsAbvJ0lfdPLXMiNgLkuPMhSb3/2D5t8MPS2SF2q0p0axD&#10;jZ7F4MlHGMh0Fvjpjcsx7MlgoB/wPcbGXp15BP7LEQ27lulG3FkLfStYhfVl4cvk6tMRxwWQsv8K&#10;FeZhew8RaKhtF8hDOgiio07HizahFh5Splm2zFYLSjg6s3S5ytY3Ub+E5WcAY53/LKAj4VJQi/LH&#10;BOzw6HwoiOXnkJDPgZLVg1QqGrYpd8qSA8NRyW6m69k89vAqTGnSF3Q5W6QjB2+A6KTHmVeyK+gq&#10;Dc84hYG5T7qKE+mZVOMdS1b6RGVgb+TRD+UQVVudFSqhOiK3FsYRx5XESwv2DyU9jndB3e89s4IS&#10;9UWjPutsPg/7EI354maKhr32lNcepjlCFdRTMl53ftyhvbGyaTHTOBEa7lDTWkaug/hjVafycYSj&#10;BKd1Cztybceovz+F7QsAAAD//wMAUEsDBBQABgAIAAAAIQB9m3vU4wAAAA4BAAAPAAAAZHJzL2Rv&#10;d25yZXYueG1sTI/BTsMwEETvSPyDtUhcUOskbSoS4lSAhAT0gGjh7sZuHLDXIXbb8PfdnuA2ox3N&#10;vqmWo7PsoIfQeRSQThNgGhuvOmwFfGyeJrfAQpSopPWoBfzqAMv68qKSpfJHfNeHdWwZlWAopQAT&#10;Y19yHhqjnQxT32uk284PTkayQ8vVII9U7izPkmTBneyQPhjZ60ejm+/13gn4+cxDb3bzt5l9XfGX&#10;m4fNc7H6EuL6ary/Axb1GP/CcMYndKiJaev3qAKzAib5PJ1RllRWkDhHkjylOVtSizwrgNcV/z+j&#10;PgEAAP//AwBQSwECLQAUAAYACAAAACEAtoM4kv4AAADhAQAAEwAAAAAAAAAAAAAAAAAAAAAAW0Nv&#10;bnRlbnRfVHlwZXNdLnhtbFBLAQItABQABgAIAAAAIQA4/SH/1gAAAJQBAAALAAAAAAAAAAAAAAAA&#10;AC8BAABfcmVscy8ucmVsc1BLAQItABQABgAIAAAAIQAPKwBGLwIAAFwEAAAOAAAAAAAAAAAAAAAA&#10;AC4CAABkcnMvZTJvRG9jLnhtbFBLAQItABQABgAIAAAAIQB9m3vU4wAAAA4BAAAPAAAAAAAAAAAA&#10;AAAAAIkEAABkcnMvZG93bnJldi54bWxQSwUGAAAAAAQABADzAAAAmQUAAAAA&#10;" fillcolor="#172934" strokecolor="#172934" strokeweight=".5pt">
                <v:textbox>
                  <w:txbxContent>
                    <w:p w14:paraId="66FEB68D" w14:textId="77777777" w:rsidR="009B3E63" w:rsidRDefault="009B3E63" w:rsidP="009B3E63">
                      <w:pPr>
                        <w:jc w:val="center"/>
                      </w:pPr>
                      <w:r>
                        <w:rPr>
                          <w:noProof/>
                        </w:rPr>
                        <w:drawing>
                          <wp:inline distT="0" distB="0" distL="0" distR="0" wp14:anchorId="10EFF3DC" wp14:editId="606AFD56">
                            <wp:extent cx="3708000" cy="23365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D8797E-4716-4B4B-812D-FE7AD087DE1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53" t="-16598" r="-43165" b="-5486"/>
                                    <a:stretch/>
                                  </pic:blipFill>
                                  <pic:spPr bwMode="auto">
                                    <a:xfrm>
                                      <a:off x="0" y="0"/>
                                      <a:ext cx="3766380" cy="237331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y="page"/>
              </v:shape>
            </w:pict>
          </mc:Fallback>
        </mc:AlternateContent>
      </w:r>
      <w:r>
        <w:rPr>
          <w:noProof/>
        </w:rPr>
        <mc:AlternateContent>
          <mc:Choice Requires="wps">
            <w:drawing>
              <wp:anchor distT="0" distB="0" distL="114300" distR="114300" simplePos="0" relativeHeight="251657728" behindDoc="0" locked="0" layoutInCell="1" allowOverlap="1" wp14:anchorId="474BAC2A" wp14:editId="3D18902A">
                <wp:simplePos x="0" y="0"/>
                <wp:positionH relativeFrom="column">
                  <wp:posOffset>2919095</wp:posOffset>
                </wp:positionH>
                <wp:positionV relativeFrom="page">
                  <wp:posOffset>154305</wp:posOffset>
                </wp:positionV>
                <wp:extent cx="3514725" cy="2220595"/>
                <wp:effectExtent l="4445" t="1905"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220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91DA8CB" w14:textId="77777777" w:rsidR="009B3E63" w:rsidRDefault="009B3E63" w:rsidP="00EC2EEF">
                            <w:pPr>
                              <w:jc w:val="center"/>
                            </w:pPr>
                            <w:r>
                              <w:rPr>
                                <w:noProof/>
                              </w:rPr>
                              <w:drawing>
                                <wp:inline distT="0" distB="0" distL="0" distR="0" wp14:anchorId="0385B1D9" wp14:editId="3B0490FF">
                                  <wp:extent cx="2257425" cy="1695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BAC2A" id="Text Box 8" o:spid="_x0000_s1035" type="#_x0000_t202" style="position:absolute;margin-left:229.85pt;margin-top:12.15pt;width:276.75pt;height:17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q9gEAAM8DAAAOAAAAZHJzL2Uyb0RvYy54bWysU9uO0zAQfUfiHyy/07ShZbdR09Wyq0VI&#10;y4K0ywdMHaexSDxm7DYpX8/YaUuBN8SL5bn4zJkz49XN0LVir8kbtKWcTaZSaKuwMnZbyq8vD2+u&#10;pfABbAUtWl3Kg/byZv361ap3hc6xwbbSJBjE+qJ3pWxCcEWWedXoDvwEnbYcrJE6CGzSNqsIekbv&#10;2iyfTt9lPVLlCJX2nr33Y1CuE35daxU+17XXQbSlZG4hnZTOTTyz9QqKLYFrjDrSgH9g0YGxXPQM&#10;dQ8BxI7MX1CdUYQe6zBR2GVY10bp1AN3M5v+0c1zA06nXlgc784y+f8Hq572X0iYimfHk7LQ8Yxe&#10;9BDEexzEdZSnd77grGfHeWFgN6emVr17RPXNC4t3DditviXCvtFQMb1ZfJldPB1xfATZ9J+w4jKw&#10;C5iAhpq6qB2rIRidx3Q4jyZSUex8u5jNr/KFFIpjeZ5PF8tFqgHF6bkjHz5o7ES8lJJ49gke9o8+&#10;RDpQnFJiNYsPpm3T/Fv7m4MToyfRj4xH7mHYDEmo5UmVDVYH7odw3Cr+BXxpkH5I0fNGldJ/3wFp&#10;KdqPljVZzubzuILJmC+ucjboMrK5jIBVDFXKIMV4vQvj2u4cmW3DlcYpWLxlHWuTOoyCj6yO9Hlr&#10;UuPHDY9reWmnrF//cP0TAAD//wMAUEsDBBQABgAIAAAAIQAATrMR4QAAAAsBAAAPAAAAZHJzL2Rv&#10;d25yZXYueG1sTI/BTsMwEETvSPyDtUjcqN0kUAjZVBWiiAsHQqX26MTbJCW2I9ttw9/jnuC4mqeZ&#10;t8Vy0gM7kfO9NQjzmQBGprGqNy3C5mt99wjMB2mUHKwhhB/ysCyvrwqZK3s2n3SqQstiifG5ROhC&#10;GHPOfdORln5mRzIx21unZYina7ly8hzL9cATIR64lr2JC50c6aWj5rs6agT34Wq+1ftVtQv0elgn&#10;O3V4e0e8vZlWz8ACTeEPhot+VIcyOtX2aJRnA0J2/7SIKEKSpcAugJinCbAaIV1kAnhZ8P8/lL8A&#10;AAD//wMAUEsBAi0AFAAGAAgAAAAhALaDOJL+AAAA4QEAABMAAAAAAAAAAAAAAAAAAAAAAFtDb250&#10;ZW50X1R5cGVzXS54bWxQSwECLQAUAAYACAAAACEAOP0h/9YAAACUAQAACwAAAAAAAAAAAAAAAAAv&#10;AQAAX3JlbHMvLnJlbHNQSwECLQAUAAYACAAAACEAe7EOqvYBAADPAwAADgAAAAAAAAAAAAAAAAAu&#10;AgAAZHJzL2Uyb0RvYy54bWxQSwECLQAUAAYACAAAACEAAE6zEeEAAAALAQAADwAAAAAAAAAAAAAA&#10;AABQBAAAZHJzL2Rvd25yZXYueG1sUEsFBgAAAAAEAAQA8wAAAF4FAAAAAA==&#10;" filled="f" stroked="f" strokecolor="white [3212]">
                <v:textbox>
                  <w:txbxContent>
                    <w:p w14:paraId="391DA8CB" w14:textId="77777777" w:rsidR="009B3E63" w:rsidRDefault="009B3E63" w:rsidP="00EC2EEF">
                      <w:pPr>
                        <w:jc w:val="center"/>
                      </w:pPr>
                      <w:r>
                        <w:rPr>
                          <w:noProof/>
                        </w:rPr>
                        <w:drawing>
                          <wp:inline distT="0" distB="0" distL="0" distR="0" wp14:anchorId="0385B1D9" wp14:editId="3B0490FF">
                            <wp:extent cx="2257425" cy="1695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xbxContent>
                </v:textbox>
                <w10:wrap anchory="page"/>
              </v:shape>
            </w:pict>
          </mc:Fallback>
        </mc:AlternateContent>
      </w:r>
    </w:p>
    <w:p w14:paraId="688C1CD9" w14:textId="77777777" w:rsidR="009B3E63" w:rsidRPr="007E3A3A" w:rsidRDefault="009B3E63" w:rsidP="00EC2EEF">
      <w:r>
        <w:rPr>
          <w:noProof/>
        </w:rPr>
        <mc:AlternateContent>
          <mc:Choice Requires="wps">
            <w:drawing>
              <wp:anchor distT="0" distB="0" distL="114300" distR="114300" simplePos="0" relativeHeight="251655680" behindDoc="0" locked="0" layoutInCell="1" allowOverlap="1" wp14:anchorId="725F6AFB" wp14:editId="51980336">
                <wp:simplePos x="0" y="0"/>
                <wp:positionH relativeFrom="column">
                  <wp:posOffset>-914400</wp:posOffset>
                </wp:positionH>
                <wp:positionV relativeFrom="page">
                  <wp:posOffset>9048750</wp:posOffset>
                </wp:positionV>
                <wp:extent cx="7595870" cy="1632585"/>
                <wp:effectExtent l="9525" t="9525" r="5080" b="5715"/>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5870" cy="1632585"/>
                        </a:xfrm>
                        <a:prstGeom prst="rect">
                          <a:avLst/>
                        </a:prstGeom>
                        <a:solidFill>
                          <a:srgbClr val="EE3124"/>
                        </a:solidFill>
                        <a:ln w="6350">
                          <a:solidFill>
                            <a:srgbClr val="EE3124"/>
                          </a:solidFill>
                          <a:miter lim="800000"/>
                          <a:headEnd/>
                          <a:tailEnd/>
                        </a:ln>
                      </wps:spPr>
                      <wps:txbx>
                        <w:txbxContent>
                          <w:p w14:paraId="779EB0E0" w14:textId="77777777" w:rsidR="009B3E63" w:rsidRPr="00E520E1" w:rsidRDefault="009B3E63" w:rsidP="00EC2EEF">
                            <w:pPr>
                              <w:rPr>
                                <w:color w:val="FFFFFF" w:themeColor="background1"/>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F6AFB" id="Text Box 29" o:spid="_x0000_s1036" type="#_x0000_t202" style="position:absolute;margin-left:-1in;margin-top:712.5pt;width:598.1pt;height:12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6xLAIAAFsEAAAOAAAAZHJzL2Uyb0RvYy54bWysVNtu2zAMfR+wfxD0vtjOPUacokvTYUB3&#10;Adp9gCzLsTBZ1CQldvb1peQ0zba3Yn4QSJE6JA9Jr2/6VpGjsE6CLmg2SikRmkMl9b6gP57uPywp&#10;cZ7piinQoqAn4ejN5v27dWdyMYYGVCUsQRDt8s4UtPHe5EnieCNa5kZghEZjDbZlHlW7TyrLOkRv&#10;VTJO03nSga2MBS6cw9u7wUg3Eb+uBfff6toJT1RBMTcfTxvPMpzJZs3yvWWmkfycBntDFi2TGoNe&#10;oO6YZ+Rg5T9QreQWHNR+xKFNoK4lF7EGrCZL/6rmsWFGxFqQHGcuNLn/B8u/Hr9bIivs3YISzVrs&#10;0ZPoPfkIPRmvAj+dcTm6PRp09D3eo2+s1ZkH4D8d0bBtmN6LW2uhawSrML8svEyung44LoCU3Reo&#10;MA47eIhAfW3bQB7SQRAd+3S69CbkwvFyMVvNlgs0cbRl88l4tpzFGCx/eW6s858EtCQIBbXY/AjP&#10;jg/Oh3RY/uISojlQsrqXSkXF7sutsuTIcFB2u0k2np7R/3BTmnQFnU9m6cDAGyBa6XHilWwLukzD&#10;F+KwPPC201WUPZNqkDFlpc9EBu4GFn1f9kPP4uPAcgnVCam1MEw4biQKDdjflHQ43QV1vw7MCkrU&#10;Z43tWWXTaViHqExnizEq9tpSXluY5ghVUE/JIG79sEIHY+W+wUjDQGi4xZbWMpL9mtU5f5zg2IPz&#10;toUVudaj1+s/YfMMAAD//wMAUEsDBBQABgAIAAAAIQC/XMyS4QAAAA8BAAAPAAAAZHJzL2Rvd25y&#10;ZXYueG1sTI/BTsMwEETvSPyDtUhcUOvESkMb4lSABGcIHHrcxCZJie0odpr079me6G1WM5p9k+8X&#10;07OTHn3nrIR4HQHTtnaqs42E76+31RaYD2gV9s5qCWftYV/c3uSYKTfbT30qQ8OoxPoMJbQhDBnn&#10;vm61Qb92g7bk/bjRYKBzbLgacaZy03MRRSk32Fn60OKgX1td/5aTkbA74viO5jGtDuXH/HKOHzwe&#10;Jynv75bnJ2BBL+E/DBd8QoeCmCo3WeVZL2EVJwmNCeQkYkPqkok2QgCrSKVbEQMvcn69o/gDAAD/&#10;/wMAUEsBAi0AFAAGAAgAAAAhALaDOJL+AAAA4QEAABMAAAAAAAAAAAAAAAAAAAAAAFtDb250ZW50&#10;X1R5cGVzXS54bWxQSwECLQAUAAYACAAAACEAOP0h/9YAAACUAQAACwAAAAAAAAAAAAAAAAAvAQAA&#10;X3JlbHMvLnJlbHNQSwECLQAUAAYACAAAACEAbveusSwCAABbBAAADgAAAAAAAAAAAAAAAAAuAgAA&#10;ZHJzL2Uyb0RvYy54bWxQSwECLQAUAAYACAAAACEAv1zMkuEAAAAPAQAADwAAAAAAAAAAAAAAAACG&#10;BAAAZHJzL2Rvd25yZXYueG1sUEsFBgAAAAAEAAQA8wAAAJQFAAAAAA==&#10;" fillcolor="#ee3124" strokecolor="#ee3124" strokeweight=".5pt">
                <v:textbox>
                  <w:txbxContent>
                    <w:p w14:paraId="779EB0E0" w14:textId="77777777" w:rsidR="009B3E63" w:rsidRPr="00E520E1" w:rsidRDefault="009B3E63" w:rsidP="00EC2EEF">
                      <w:pPr>
                        <w:rPr>
                          <w:color w:val="FFFFFF" w:themeColor="background1"/>
                          <w:sz w:val="20"/>
                        </w:rPr>
                      </w:pPr>
                    </w:p>
                  </w:txbxContent>
                </v:textbox>
                <w10:wrap anchory="page"/>
              </v:shape>
            </w:pict>
          </mc:Fallback>
        </mc:AlternateContent>
      </w:r>
      <w:r>
        <w:rPr>
          <w:noProof/>
        </w:rPr>
        <mc:AlternateContent>
          <mc:Choice Requires="wps">
            <w:drawing>
              <wp:anchor distT="0" distB="0" distL="114300" distR="114300" simplePos="0" relativeHeight="251659776" behindDoc="0" locked="0" layoutInCell="1" allowOverlap="1" wp14:anchorId="4FC01B56" wp14:editId="17E5A197">
                <wp:simplePos x="0" y="0"/>
                <wp:positionH relativeFrom="column">
                  <wp:posOffset>2919095</wp:posOffset>
                </wp:positionH>
                <wp:positionV relativeFrom="paragraph">
                  <wp:posOffset>1186815</wp:posOffset>
                </wp:positionV>
                <wp:extent cx="3514725" cy="6544945"/>
                <wp:effectExtent l="4445" t="0" r="0" b="254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54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linkedTxbx id="12"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6BDD" id="Text Box 10" o:spid="_x0000_s1037" type="#_x0000_t202" style="position:absolute;margin-left:229.85pt;margin-top:93.45pt;width:276.75pt;height:51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MHAgIAAN8DAAAOAAAAZHJzL2Uyb0RvYy54bWysU9tu2zAMfR+wfxD0vjjO7HQ14hRdiw4D&#10;ugvQ9AMUWbaF2qJKKbGzrx8lp2m2vRV7ESSSPjznkF5djX3H9gqdBlPydDbnTBkJlTZNyR83dx8+&#10;cea8MJXowKiSH5TjV+v371aDLdQCWugqhYxAjCsGW/LWe1skiZOt6oWbgVWGkjVgLzw9sUkqFAOh&#10;912ymM+XyQBYWQSpnKPo7ZTk64hf10r6H3XtlGddyYmbjyfGcxvOZL0SRYPCtloeaYg3sOiFNtT0&#10;BHUrvGA71P9A9VoiOKj9TEKfQF1rqaIGUpPO/1Lz0AqrohYyx9mTTe7/wcrv+5/IdEWzW3JmRE8z&#10;2qjRs88wsjT6M1hXUNmDpUI/Upxqo1Zn70E+OWbgphWmUdeIMLRKVMQvDc4mZ5+GibjCBZDt8A0q&#10;6iN2HiLQWGMfzCM7GKHTnA6n2QQukoIf8zS7WOScScot8yy7zPLYQxQvn1t0/ouCnoVLyZGGH+HF&#10;/t75QEcULyWhm4E73XVxATrzR4AKQyTSD4wn7p02T6rajNtx8mtBm62ej1KDuC1UB5KHMG0Z/RV0&#10;aQF/cTbQhpXcPe8EKs66r4YsukyzLKxkfGT5xYIeeJ7ZnmeEkQRVcs/ZdL3x0xrvLOqmpU7TUAxc&#10;k621joJfWR3V0BZFH44bH9b0/B2rXv/L9W8AAAD//wMAUEsDBBQABgAIAAAAIQCBpaMy4gAAAA0B&#10;AAAPAAAAZHJzL2Rvd25yZXYueG1sTI/BbsIwDIbvk/YOkSftNtJ2o0DXFKFpTLtwoJs0jmlj2rLG&#10;qZIA3dsvnOBm6//0+3O+HHXPTmhdZ0hAPImAIdVGddQI+P5aP82BOS9Jyd4QCvhDB8vi/i6XmTJn&#10;2uKp9A0LJeQyKaD1fsg4d3WLWrqJGZBCtjdWSx9W23Bl5TmU654nUZRyLTsKF1o54FuL9W951ALs&#10;xlb8R+9X5c7j+2Gd7NTh41OIx4dx9QrM4+ivMFz0gzoUwakyR1KO9QJepotZQEMwTxfALkQUPyfA&#10;qjAl8SwFXuT89oviHwAA//8DAFBLAQItABQABgAIAAAAIQC2gziS/gAAAOEBAAATAAAAAAAAAAAA&#10;AAAAAAAAAABbQ29udGVudF9UeXBlc10ueG1sUEsBAi0AFAAGAAgAAAAhADj9If/WAAAAlAEAAAsA&#10;AAAAAAAAAAAAAAAALwEAAF9yZWxzLy5yZWxzUEsBAi0AFAAGAAgAAAAhALF2YwcCAgAA3wMAAA4A&#10;AAAAAAAAAAAAAAAALgIAAGRycy9lMm9Eb2MueG1sUEsBAi0AFAAGAAgAAAAhAIGlozLiAAAADQEA&#10;AA8AAAAAAAAAAAAAAAAAXAQAAGRycy9kb3ducmV2LnhtbFBLBQYAAAAABAAEAPMAAABrBQAAAAA=&#10;" filled="f" stroked="f" strokecolor="white [3212]">
                <v:textbox>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F74CE2F" wp14:editId="1F16C0FC">
                <wp:simplePos x="0" y="0"/>
                <wp:positionH relativeFrom="column">
                  <wp:posOffset>-748030</wp:posOffset>
                </wp:positionH>
                <wp:positionV relativeFrom="paragraph">
                  <wp:posOffset>1185545</wp:posOffset>
                </wp:positionV>
                <wp:extent cx="3514725" cy="6544310"/>
                <wp:effectExtent l="4445" t="4445" r="0" b="444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54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id="12">
                        <w:txbxContent>
                          <w:p w14:paraId="44110B1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b/>
                                <w:color w:val="EE3124"/>
                              </w:rPr>
                              <w:t>LOCATION</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Cirencester Office Park is a modern scheme of three significant office properties located approximately ½ mile to the north-west of Cirencester town centre fronting the A429 Tetbury Road.</w:t>
                            </w:r>
                          </w:p>
                          <w:p w14:paraId="5CE2854F"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Cirencester us situated equidistant between the M5 to the north and M4 to the south. Gloucester and Cheltenham are 12 miles and Swindon is 14 miles to the south via the A417 / A419 which are the main dual carriage ways.</w:t>
                            </w:r>
                          </w:p>
                          <w:p w14:paraId="7921046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 xml:space="preserve">Kemble railway station is only 3 miles away and provides direct access to London Paddington in 75 minutes and Swindon or Cheltenham in 20 minutes. </w:t>
                            </w:r>
                          </w:p>
                          <w:p w14:paraId="02B217E5" w14:textId="77777777" w:rsidR="009B3E63" w:rsidRPr="009B3E63" w:rsidRDefault="009B3E63" w:rsidP="00EC2EEF">
                            <w:pPr>
                              <w:spacing w:after="0" w:line="240" w:lineRule="auto"/>
                              <w:contextualSpacing/>
                              <w:rPr>
                                <w:rFonts w:ascii="Tahoma" w:hAnsi="Tahoma" w:cs="Tahoma"/>
                                <w:color w:val="FFFFFF" w:themeColor="background1"/>
                              </w:rPr>
                            </w:pPr>
                            <w:r w:rsidRPr="009B3E63">
                              <w:rPr>
                                <w:rFonts w:ascii="Tahoma" w:hAnsi="Tahoma" w:cs="Tahoma"/>
                                <w:color w:val="FFFFFF" w:themeColor="background1"/>
                                <w:sz w:val="20"/>
                                <w:szCs w:val="20"/>
                              </w:rPr>
                              <w:br/>
                            </w:r>
                          </w:p>
                          <w:p w14:paraId="054B5C13"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b/>
                                <w:color w:val="EE3124"/>
                              </w:rPr>
                              <w:t>DESCRIPTION</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 xml:space="preserve">UBC Cirencester Office Park has 3 floors of Serviced Offices of this Cotswold stone office building under a pitched slate roof. </w:t>
                            </w:r>
                          </w:p>
                          <w:p w14:paraId="3717FB01"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Finished to a high standard with good quality partitioning providing cellular offices, there is a suspended ceiling incorporating recessed lighting as well as raised floors with floor boxes.</w:t>
                            </w:r>
                          </w:p>
                          <w:p w14:paraId="2E052561"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Allocated car parking spaces are available.</w:t>
                            </w:r>
                          </w:p>
                          <w:p w14:paraId="1677C47F"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Benefits</w:t>
                            </w:r>
                          </w:p>
                          <w:p w14:paraId="0BB9EFD7"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Fixed Costs and Low Risk</w:t>
                            </w:r>
                          </w:p>
                          <w:p w14:paraId="7732CB51"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Meeting Rooms</w:t>
                            </w:r>
                          </w:p>
                          <w:p w14:paraId="72AED5D0"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State of the Art Offices</w:t>
                            </w:r>
                          </w:p>
                          <w:p w14:paraId="384D8247"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Virtual Office Service</w:t>
                            </w:r>
                          </w:p>
                          <w:p w14:paraId="108B9F0F"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Flexible workspace to rent</w:t>
                            </w:r>
                          </w:p>
                          <w:p w14:paraId="5761BDF1"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Service</w:t>
                            </w:r>
                          </w:p>
                          <w:p w14:paraId="5BC0A8EE"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Modern &amp; Professional</w:t>
                            </w:r>
                          </w:p>
                          <w:p w14:paraId="091D9F43"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Full-time management team</w:t>
                            </w:r>
                          </w:p>
                          <w:p w14:paraId="507376ED"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Receptionist</w:t>
                            </w:r>
                          </w:p>
                          <w:p w14:paraId="78A634AA"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Business Support</w:t>
                            </w:r>
                          </w:p>
                          <w:p w14:paraId="1B3F6468" w14:textId="77777777" w:rsidR="009B3E63" w:rsidRPr="009B3E63" w:rsidRDefault="009B3E63" w:rsidP="00EC2EEF">
                            <w:pPr>
                              <w:spacing w:after="0" w:line="240" w:lineRule="auto"/>
                              <w:contextualSpacing/>
                              <w:rPr>
                                <w:rFonts w:ascii="Tahoma" w:hAnsi="Tahoma" w:cs="Tahoma"/>
                                <w:color w:val="FFFFFF" w:themeColor="background1"/>
                                <w:sz w:val="20"/>
                                <w:szCs w:val="20"/>
                              </w:rPr>
                            </w:pPr>
                          </w:p>
                          <w:p w14:paraId="69FBACFD" w14:textId="77777777" w:rsidR="009B3E63" w:rsidRPr="009B3E63" w:rsidRDefault="009B3E63" w:rsidP="00EC2EEF">
                            <w:pPr>
                              <w:spacing w:after="0" w:line="240" w:lineRule="auto"/>
                              <w:contextualSpacing/>
                              <w:rPr>
                                <w:rFonts w:ascii="Tahoma" w:hAnsi="Tahoma" w:cs="Tahoma"/>
                                <w:color w:val="FFFFFF" w:themeColor="background1"/>
                                <w:sz w:val="20"/>
                                <w:szCs w:val="20"/>
                              </w:rPr>
                            </w:pPr>
                            <w:r w:rsidRPr="009B3E63">
                              <w:rPr>
                                <w:rFonts w:ascii="Tahoma" w:hAnsi="Tahoma" w:cs="Tahoma"/>
                                <w:b/>
                                <w:noProof/>
                                <w:color w:val="EE3124"/>
                              </w:rPr>
                              <w:t>RENT</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On Application</w:t>
                            </w:r>
                            <w:r w:rsidRPr="009B3E63">
                              <w:rPr>
                                <w:rFonts w:ascii="Tahoma" w:hAnsi="Tahoma" w:cs="Tahoma"/>
                                <w:color w:val="FFFFFF" w:themeColor="background1"/>
                                <w:sz w:val="20"/>
                                <w:szCs w:val="20"/>
                              </w:rPr>
                              <w:br/>
                            </w:r>
                          </w:p>
                          <w:p w14:paraId="7728637D" w14:textId="77777777" w:rsidR="009B3E63" w:rsidRPr="009B3E63" w:rsidRDefault="009B3E63" w:rsidP="00EC2EEF">
                            <w:pPr>
                              <w:jc w:val="both"/>
                              <w:rPr>
                                <w:rFonts w:ascii="Tahoma" w:hAnsi="Tahoma" w:cs="Tahoma"/>
                                <w:color w:val="FFFFFF" w:themeColor="background1"/>
                                <w:sz w:val="20"/>
                                <w:szCs w:val="20"/>
                              </w:rPr>
                            </w:pPr>
                            <w:r w:rsidRPr="009B3E63">
                              <w:rPr>
                                <w:rFonts w:ascii="Tahoma" w:hAnsi="Tahoma" w:cs="Tahoma"/>
                                <w:b/>
                                <w:color w:val="EE3124"/>
                                <w:sz w:val="20"/>
                                <w:szCs w:val="20"/>
                              </w:rPr>
                              <w:t>SERVICES</w:t>
                            </w:r>
                            <w:r w:rsidRPr="009B3E63">
                              <w:rPr>
                                <w:rFonts w:ascii="Tahoma" w:hAnsi="Tahoma" w:cs="Tahoma"/>
                                <w:b/>
                                <w:color w:val="EE3124"/>
                                <w:sz w:val="20"/>
                                <w:szCs w:val="20"/>
                              </w:rPr>
                              <w:br/>
                            </w:r>
                            <w:r w:rsidRPr="009B3E63">
                              <w:rPr>
                                <w:rFonts w:ascii="Tahoma" w:hAnsi="Tahoma" w:cs="Tahoma"/>
                                <w:color w:val="FFFFFF" w:themeColor="background1"/>
                                <w:sz w:val="20"/>
                                <w:szCs w:val="20"/>
                              </w:rPr>
                              <w:t>None of the services have been tested and interested parties are advised to satisfy themselves in this regard.</w:t>
                            </w:r>
                          </w:p>
                          <w:p w14:paraId="637D9CBB" w14:textId="77777777" w:rsidR="009B3E63" w:rsidRPr="009B3E63" w:rsidRDefault="009B3E63" w:rsidP="00EC2EEF">
                            <w:pPr>
                              <w:spacing w:after="0" w:line="240" w:lineRule="auto"/>
                              <w:contextualSpacing/>
                              <w:rPr>
                                <w:rFonts w:ascii="Tahoma" w:hAnsi="Tahoma" w:cs="Tahoma"/>
                                <w:color w:val="FFFFFF" w:themeColor="background1"/>
                                <w:sz w:val="20"/>
                                <w:szCs w:val="20"/>
                              </w:rPr>
                            </w:pPr>
                            <w:r w:rsidRPr="009B3E63">
                              <w:rPr>
                                <w:rFonts w:ascii="Tahoma" w:hAnsi="Tahoma" w:cs="Tahoma"/>
                                <w:b/>
                                <w:color w:val="EE3124"/>
                              </w:rPr>
                              <w:t xml:space="preserve">ENERGY PERFORMANCE CERTIFICATE (EPC) </w:t>
                            </w:r>
                            <w:r w:rsidRPr="009B3E63">
                              <w:rPr>
                                <w:rFonts w:ascii="Tahoma" w:hAnsi="Tahoma" w:cs="Tahoma"/>
                                <w:b/>
                                <w:color w:val="EE3124"/>
                                <w:sz w:val="20"/>
                                <w:szCs w:val="20"/>
                              </w:rPr>
                              <w:br/>
                            </w:r>
                            <w:r w:rsidRPr="009B3E63">
                              <w:rPr>
                                <w:rFonts w:ascii="Tahoma" w:hAnsi="Tahoma" w:cs="Tahoma"/>
                                <w:color w:val="FFFFFF" w:themeColor="background1"/>
                                <w:sz w:val="20"/>
                                <w:szCs w:val="20"/>
                              </w:rPr>
                              <w:t>TBC</w:t>
                            </w:r>
                            <w:r w:rsidRPr="009B3E63">
                              <w:rPr>
                                <w:rFonts w:ascii="Tahoma" w:hAnsi="Tahoma" w:cs="Tahoma"/>
                                <w:color w:val="FFFFFF" w:themeColor="background1"/>
                                <w:sz w:val="20"/>
                                <w:szCs w:val="20"/>
                              </w:rPr>
                              <w:br/>
                            </w:r>
                          </w:p>
                          <w:p w14:paraId="64F2A88B" w14:textId="77777777" w:rsidR="009B3E63" w:rsidRPr="009B3E63" w:rsidRDefault="009B3E63" w:rsidP="00EC2EEF">
                            <w:pPr>
                              <w:spacing w:after="0" w:line="240" w:lineRule="auto"/>
                              <w:contextualSpacing/>
                              <w:rPr>
                                <w:rFonts w:ascii="Tahoma" w:hAnsi="Tahoma" w:cs="Tahoma"/>
                                <w:b/>
                                <w:color w:val="EE3124"/>
                                <w:sz w:val="20"/>
                                <w:szCs w:val="20"/>
                              </w:rPr>
                            </w:pPr>
                            <w:r w:rsidRPr="009B3E63">
                              <w:rPr>
                                <w:rFonts w:ascii="Tahoma" w:hAnsi="Tahoma" w:cs="Tahoma"/>
                                <w:b/>
                                <w:color w:val="EE3124"/>
                              </w:rPr>
                              <w:t>RATING</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The adopted rateable value is not known not available or not applicable unless specified.</w:t>
                            </w:r>
                            <w:r w:rsidRPr="009B3E63">
                              <w:rPr>
                                <w:rFonts w:ascii="Tahoma" w:hAnsi="Tahoma" w:cs="Tahoma"/>
                                <w:color w:val="FFFFFF" w:themeColor="background1"/>
                                <w:sz w:val="20"/>
                                <w:szCs w:val="20"/>
                              </w:rPr>
                              <w:br/>
                            </w:r>
                          </w:p>
                          <w:p w14:paraId="4C38CAF1" w14:textId="77777777" w:rsidR="009B3E63" w:rsidRDefault="009B3E63" w:rsidP="00EC2EEF">
                            <w:pPr>
                              <w:spacing w:after="0" w:line="240" w:lineRule="auto"/>
                              <w:contextualSpacing/>
                              <w:rPr>
                                <w:rFonts w:ascii="Tahoma" w:hAnsi="Tahoma" w:cs="Tahoma"/>
                                <w:b/>
                                <w:color w:val="EE3124"/>
                                <w:sz w:val="24"/>
                              </w:rPr>
                            </w:pPr>
                            <w:r w:rsidRPr="009B3E63">
                              <w:rPr>
                                <w:rFonts w:ascii="Tahoma" w:hAnsi="Tahoma" w:cs="Tahoma"/>
                                <w:b/>
                                <w:color w:val="EE3124"/>
                              </w:rPr>
                              <w:t>VALUE ADDED TAX</w:t>
                            </w:r>
                            <w:r w:rsidRPr="009B3E63">
                              <w:rPr>
                                <w:rFonts w:ascii="Tahoma" w:hAnsi="Tahoma" w:cs="Tahoma"/>
                                <w:b/>
                                <w:color w:val="EE3124"/>
                                <w:sz w:val="20"/>
                                <w:szCs w:val="20"/>
                              </w:rPr>
                              <w:br/>
                            </w:r>
                            <w:r w:rsidRPr="009B3E63">
                              <w:rPr>
                                <w:rFonts w:ascii="Tahoma" w:hAnsi="Tahoma" w:cs="Tahoma"/>
                                <w:color w:val="FFFFFF" w:themeColor="background1"/>
                                <w:sz w:val="20"/>
                                <w:szCs w:val="20"/>
                              </w:rPr>
                              <w:t>Unless otherwise stated, all rents and sale prices are quoted exclusive of VAT. Any prospective lessee or purchaser must independently satisfy himself or herself as to the incidence of VAT in respect of any transaction.</w:t>
                            </w:r>
                            <w:r>
                              <w:rPr>
                                <w:rFonts w:ascii="Tahoma" w:hAnsi="Tahoma" w:cs="Tahoma"/>
                                <w:color w:val="FFFFFF" w:themeColor="background1"/>
                                <w:sz w:val="20"/>
                              </w:rPr>
                              <w:br/>
                            </w:r>
                          </w:p>
                          <w:p w14:paraId="64A0A5F7" w14:textId="77777777" w:rsidR="009B3E63" w:rsidRPr="009B3E63" w:rsidRDefault="009B3E63" w:rsidP="00A366F8">
                            <w:pPr>
                              <w:spacing w:after="0" w:line="240" w:lineRule="auto"/>
                              <w:rPr>
                                <w:rFonts w:ascii="Tahoma" w:hAnsi="Tahoma" w:cs="Tahoma"/>
                                <w:noProof/>
                                <w:color w:val="FFFFFF" w:themeColor="background1"/>
                                <w:sz w:val="20"/>
                                <w:szCs w:val="20"/>
                              </w:rPr>
                            </w:pPr>
                            <w:r w:rsidRPr="005A2552">
                              <w:rPr>
                                <w:rFonts w:ascii="Tahoma" w:hAnsi="Tahoma" w:cs="Tahoma"/>
                                <w:b/>
                                <w:color w:val="FFFFFF" w:themeColor="background1"/>
                                <w:sz w:val="24"/>
                              </w:rPr>
                              <w:br/>
                            </w:r>
                            <w:r w:rsidRPr="009B3E63">
                              <w:rPr>
                                <w:rFonts w:ascii="Tahoma" w:hAnsi="Tahoma" w:cs="Tahoma"/>
                                <w:b/>
                                <w:color w:val="EE3124"/>
                                <w:szCs w:val="20"/>
                              </w:rPr>
                              <w:t>INSPECTIONS &amp; FURTHER INFORMATION</w:t>
                            </w:r>
                            <w:r w:rsidRPr="005A2552">
                              <w:rPr>
                                <w:rFonts w:ascii="Tahoma" w:hAnsi="Tahoma" w:cs="Tahoma"/>
                                <w:b/>
                                <w:color w:val="EE3124"/>
                                <w:sz w:val="24"/>
                              </w:rPr>
                              <w:br/>
                            </w:r>
                            <w:r w:rsidRPr="009B3E63">
                              <w:rPr>
                                <w:rFonts w:ascii="Tahoma" w:hAnsi="Tahoma" w:cs="Tahoma"/>
                                <w:noProof/>
                                <w:color w:val="FFFFFF" w:themeColor="background1"/>
                                <w:sz w:val="20"/>
                                <w:szCs w:val="20"/>
                              </w:rPr>
                              <w:t>Viewings strictly by prior appointment with the agents:</w:t>
                            </w:r>
                          </w:p>
                          <w:p w14:paraId="020BE7F9"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Andrew Seale</w:t>
                            </w:r>
                          </w:p>
                          <w:p w14:paraId="1DCEFCDF"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Barnsdales - Chartered Surveyors</w:t>
                            </w:r>
                          </w:p>
                          <w:p w14:paraId="28C7C07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Tel: 01285 657 944</w:t>
                            </w:r>
                          </w:p>
                          <w:p w14:paraId="122EA03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andrew@barnsdales.co.uk</w:t>
                            </w:r>
                          </w:p>
                          <w:p w14:paraId="21C45C48" w14:textId="77777777" w:rsidR="009B3E63" w:rsidRDefault="009B3E63" w:rsidP="00EC2EEF">
                            <w:pPr>
                              <w:spacing w:after="0" w:line="240" w:lineRule="auto"/>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CE2F" id="Text Box 9" o:spid="_x0000_s1038" type="#_x0000_t202" style="position:absolute;margin-left:-58.9pt;margin-top:93.35pt;width:276.75pt;height:5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2U9gEAANADAAAOAAAAZHJzL2Uyb0RvYy54bWysU9tu2zAMfR+wfxD0vjhOnXY14hRdiw4D&#10;um5Auw9gZDkWZosapcTuvn6UnKbZ9jbsRRAvOjyHpFZXY9+JvSZv0FYyn82l0FZhbey2kt+e7t69&#10;l8IHsDV0aHUln7WXV+u3b1aDK/UCW+xqTYJBrC8HV8k2BFdmmVet7sHP0GnLwQaph8AmbbOaYGD0&#10;vssW8/l5NiDVjlBp79l7OwXlOuE3jVbhS9N4HURXSeYW0knp3MQzW6+g3BK41qgDDfgHFj0Yy0WP&#10;ULcQQOzI/AXVG0XosQkzhX2GTWOUThpYTT7/Q81jC04nLdwc745t8v8PVj3sv5IwNc9uKYWFnmf0&#10;pMcgPuAoLmN7BudLznp0nBdGdnNqkurdParvXli8acFu9TURDq2Gmunl8WV28nTC8RFkM3zGmsvA&#10;LmACGhvqY++4G4LReUzPx9FEKoqdZ8u8uFgwRcWx82VRnOVpeBmUL88d+fBRYy/ipZLEs0/wsL/3&#10;IdKB8iUlVrN4Z7ouzb+zvzk4MXoS/ch44h7GzTg1KomL2jZYP7Mgwmmt+BvwpUX6KcXAK1VJ/2MH&#10;pKXoPlluymVeFHEHk1EsLxZs0GlkcxoBqxiqkkGK6XoTpr3dOTLblitNY7B4zY1sTJL4yurAn9cm&#10;KT+seNzLUztlvX7E9S8AAAD//wMAUEsDBBQABgAIAAAAIQCsTMHU4gAAAA0BAAAPAAAAZHJzL2Rv&#10;d25yZXYueG1sTI9BT8MwDIXvSPyHyEjctrQdrFNpOk2IIS4cKEjsmDZe29E4U5Jt5d9jTnCz/Z6e&#10;v1euJzuKM/owOFKQzhMQSK0zA3UKPt63sxWIEDUZPTpCBd8YYF1dX5W6MO5Cb3iuYyc4hEKhFfQx&#10;HgspQ9uj1WHujkis7Z23OvLqO2m8vnC4HWWWJEtp9UD8oddHfOyx/apPVoF/9Y38tPtNvYv4dNhm&#10;O3N4flHq9mbaPICIOMU/M/ziMzpUzNS4E5kgRgWzNM2ZPbKyWuYg2HK3uOeh4UuW5guQVSn/t6h+&#10;AAAA//8DAFBLAQItABQABgAIAAAAIQC2gziS/gAAAOEBAAATAAAAAAAAAAAAAAAAAAAAAABbQ29u&#10;dGVudF9UeXBlc10ueG1sUEsBAi0AFAAGAAgAAAAhADj9If/WAAAAlAEAAAsAAAAAAAAAAAAAAAAA&#10;LwEAAF9yZWxzLy5yZWxzUEsBAi0AFAAGAAgAAAAhAFvjjZT2AQAA0AMAAA4AAAAAAAAAAAAAAAAA&#10;LgIAAGRycy9lMm9Eb2MueG1sUEsBAi0AFAAGAAgAAAAhAKxMwdTiAAAADQEAAA8AAAAAAAAAAAAA&#10;AAAAUAQAAGRycy9kb3ducmV2LnhtbFBLBQYAAAAABAAEAPMAAABfBQAAAAA=&#10;" filled="f" stroked="f" strokecolor="white [3212]">
                <v:textbox style="mso-next-textbox:#Text Box 10">
                  <w:txbxContent>
                    <w:p w14:paraId="44110B1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b/>
                          <w:color w:val="EE3124"/>
                        </w:rPr>
                        <w:t>LOCATION</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Cirencester Office Park is a modern scheme of three significant office properties located approximately ½ mile to the north-west of Cirencester town centre fronting the A429 Tetbury Road.</w:t>
                      </w:r>
                    </w:p>
                    <w:p w14:paraId="5CE2854F"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Cirencester us situated equidistant between the M5 to the north and M4 to the south. Gloucester and Cheltenham are 12 miles and Swindon is 14 miles to the south via the A417 / A419 which are the main dual carriage ways.</w:t>
                      </w:r>
                    </w:p>
                    <w:p w14:paraId="7921046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 xml:space="preserve">Kemble railway station is only 3 miles away and provides direct access to London Paddington in 75 minutes and Swindon or Cheltenham in 20 minutes. </w:t>
                      </w:r>
                    </w:p>
                    <w:p w14:paraId="02B217E5" w14:textId="77777777" w:rsidR="009B3E63" w:rsidRPr="009B3E63" w:rsidRDefault="009B3E63" w:rsidP="00EC2EEF">
                      <w:pPr>
                        <w:spacing w:after="0" w:line="240" w:lineRule="auto"/>
                        <w:contextualSpacing/>
                        <w:rPr>
                          <w:rFonts w:ascii="Tahoma" w:hAnsi="Tahoma" w:cs="Tahoma"/>
                          <w:color w:val="FFFFFF" w:themeColor="background1"/>
                        </w:rPr>
                      </w:pPr>
                      <w:r w:rsidRPr="009B3E63">
                        <w:rPr>
                          <w:rFonts w:ascii="Tahoma" w:hAnsi="Tahoma" w:cs="Tahoma"/>
                          <w:color w:val="FFFFFF" w:themeColor="background1"/>
                          <w:sz w:val="20"/>
                          <w:szCs w:val="20"/>
                        </w:rPr>
                        <w:br/>
                      </w:r>
                    </w:p>
                    <w:p w14:paraId="054B5C13"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b/>
                          <w:color w:val="EE3124"/>
                        </w:rPr>
                        <w:t>DESCRIPTION</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 xml:space="preserve">UBC Cirencester Office Park has 3 floors of Serviced Offices of this Cotswold stone office building under a pitched slate roof. </w:t>
                      </w:r>
                    </w:p>
                    <w:p w14:paraId="3717FB01"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Finished to a high standard with good quality partitioning providing cellular offices, there is a suspended ceiling incorporating recessed lighting as well as raised floors with floor boxes.</w:t>
                      </w:r>
                    </w:p>
                    <w:p w14:paraId="2E052561"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Allocated car parking spaces are available.</w:t>
                      </w:r>
                    </w:p>
                    <w:p w14:paraId="1677C47F"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Benefits</w:t>
                      </w:r>
                    </w:p>
                    <w:p w14:paraId="0BB9EFD7"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Fixed Costs and Low Risk</w:t>
                      </w:r>
                    </w:p>
                    <w:p w14:paraId="7732CB51"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Meeting Rooms</w:t>
                      </w:r>
                    </w:p>
                    <w:p w14:paraId="72AED5D0"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State of the Art Offices</w:t>
                      </w:r>
                    </w:p>
                    <w:p w14:paraId="384D8247"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Virtual Office Service</w:t>
                      </w:r>
                    </w:p>
                    <w:p w14:paraId="108B9F0F"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Flexible workspace to rent</w:t>
                      </w:r>
                    </w:p>
                    <w:p w14:paraId="5761BDF1"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Service</w:t>
                      </w:r>
                    </w:p>
                    <w:p w14:paraId="5BC0A8EE"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Modern &amp; Professional</w:t>
                      </w:r>
                    </w:p>
                    <w:p w14:paraId="091D9F43"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Full-time management team</w:t>
                      </w:r>
                    </w:p>
                    <w:p w14:paraId="507376ED"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Receptionist</w:t>
                      </w:r>
                    </w:p>
                    <w:p w14:paraId="78A634AA" w14:textId="77777777" w:rsidR="009B3E63" w:rsidRPr="00753240" w:rsidRDefault="009B3E63" w:rsidP="00753240">
                      <w:pPr>
                        <w:pStyle w:val="ListParagraph"/>
                        <w:numPr>
                          <w:ilvl w:val="0"/>
                          <w:numId w:val="3"/>
                        </w:numPr>
                        <w:spacing w:after="0" w:line="240" w:lineRule="auto"/>
                        <w:rPr>
                          <w:rFonts w:ascii="Tahoma" w:hAnsi="Tahoma" w:cs="Tahoma"/>
                          <w:noProof/>
                          <w:color w:val="FFFFFF" w:themeColor="background1"/>
                          <w:sz w:val="20"/>
                          <w:szCs w:val="20"/>
                        </w:rPr>
                      </w:pPr>
                      <w:r w:rsidRPr="00753240">
                        <w:rPr>
                          <w:rFonts w:ascii="Tahoma" w:hAnsi="Tahoma" w:cs="Tahoma"/>
                          <w:noProof/>
                          <w:color w:val="FFFFFF" w:themeColor="background1"/>
                          <w:sz w:val="20"/>
                          <w:szCs w:val="20"/>
                        </w:rPr>
                        <w:t>Business Support</w:t>
                      </w:r>
                    </w:p>
                    <w:p w14:paraId="1B3F6468" w14:textId="77777777" w:rsidR="009B3E63" w:rsidRPr="009B3E63" w:rsidRDefault="009B3E63" w:rsidP="00EC2EEF">
                      <w:pPr>
                        <w:spacing w:after="0" w:line="240" w:lineRule="auto"/>
                        <w:contextualSpacing/>
                        <w:rPr>
                          <w:rFonts w:ascii="Tahoma" w:hAnsi="Tahoma" w:cs="Tahoma"/>
                          <w:color w:val="FFFFFF" w:themeColor="background1"/>
                          <w:sz w:val="20"/>
                          <w:szCs w:val="20"/>
                        </w:rPr>
                      </w:pPr>
                    </w:p>
                    <w:p w14:paraId="69FBACFD" w14:textId="77777777" w:rsidR="009B3E63" w:rsidRPr="009B3E63" w:rsidRDefault="009B3E63" w:rsidP="00EC2EEF">
                      <w:pPr>
                        <w:spacing w:after="0" w:line="240" w:lineRule="auto"/>
                        <w:contextualSpacing/>
                        <w:rPr>
                          <w:rFonts w:ascii="Tahoma" w:hAnsi="Tahoma" w:cs="Tahoma"/>
                          <w:color w:val="FFFFFF" w:themeColor="background1"/>
                          <w:sz w:val="20"/>
                          <w:szCs w:val="20"/>
                        </w:rPr>
                      </w:pPr>
                      <w:r w:rsidRPr="009B3E63">
                        <w:rPr>
                          <w:rFonts w:ascii="Tahoma" w:hAnsi="Tahoma" w:cs="Tahoma"/>
                          <w:b/>
                          <w:noProof/>
                          <w:color w:val="EE3124"/>
                        </w:rPr>
                        <w:t>RENT</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On Application</w:t>
                      </w:r>
                      <w:r w:rsidRPr="009B3E63">
                        <w:rPr>
                          <w:rFonts w:ascii="Tahoma" w:hAnsi="Tahoma" w:cs="Tahoma"/>
                          <w:color w:val="FFFFFF" w:themeColor="background1"/>
                          <w:sz w:val="20"/>
                          <w:szCs w:val="20"/>
                        </w:rPr>
                        <w:br/>
                      </w:r>
                    </w:p>
                    <w:p w14:paraId="7728637D" w14:textId="77777777" w:rsidR="009B3E63" w:rsidRPr="009B3E63" w:rsidRDefault="009B3E63" w:rsidP="00EC2EEF">
                      <w:pPr>
                        <w:jc w:val="both"/>
                        <w:rPr>
                          <w:rFonts w:ascii="Tahoma" w:hAnsi="Tahoma" w:cs="Tahoma"/>
                          <w:color w:val="FFFFFF" w:themeColor="background1"/>
                          <w:sz w:val="20"/>
                          <w:szCs w:val="20"/>
                        </w:rPr>
                      </w:pPr>
                      <w:r w:rsidRPr="009B3E63">
                        <w:rPr>
                          <w:rFonts w:ascii="Tahoma" w:hAnsi="Tahoma" w:cs="Tahoma"/>
                          <w:b/>
                          <w:color w:val="EE3124"/>
                          <w:sz w:val="20"/>
                          <w:szCs w:val="20"/>
                        </w:rPr>
                        <w:t>SERVICES</w:t>
                      </w:r>
                      <w:r w:rsidRPr="009B3E63">
                        <w:rPr>
                          <w:rFonts w:ascii="Tahoma" w:hAnsi="Tahoma" w:cs="Tahoma"/>
                          <w:b/>
                          <w:color w:val="EE3124"/>
                          <w:sz w:val="20"/>
                          <w:szCs w:val="20"/>
                        </w:rPr>
                        <w:br/>
                      </w:r>
                      <w:r w:rsidRPr="009B3E63">
                        <w:rPr>
                          <w:rFonts w:ascii="Tahoma" w:hAnsi="Tahoma" w:cs="Tahoma"/>
                          <w:color w:val="FFFFFF" w:themeColor="background1"/>
                          <w:sz w:val="20"/>
                          <w:szCs w:val="20"/>
                        </w:rPr>
                        <w:t>None of the services have been tested and interested parties are advised to satisfy themselves in this regard.</w:t>
                      </w:r>
                    </w:p>
                    <w:p w14:paraId="637D9CBB" w14:textId="77777777" w:rsidR="009B3E63" w:rsidRPr="009B3E63" w:rsidRDefault="009B3E63" w:rsidP="00EC2EEF">
                      <w:pPr>
                        <w:spacing w:after="0" w:line="240" w:lineRule="auto"/>
                        <w:contextualSpacing/>
                        <w:rPr>
                          <w:rFonts w:ascii="Tahoma" w:hAnsi="Tahoma" w:cs="Tahoma"/>
                          <w:color w:val="FFFFFF" w:themeColor="background1"/>
                          <w:sz w:val="20"/>
                          <w:szCs w:val="20"/>
                        </w:rPr>
                      </w:pPr>
                      <w:r w:rsidRPr="009B3E63">
                        <w:rPr>
                          <w:rFonts w:ascii="Tahoma" w:hAnsi="Tahoma" w:cs="Tahoma"/>
                          <w:b/>
                          <w:color w:val="EE3124"/>
                        </w:rPr>
                        <w:t xml:space="preserve">ENERGY PERFORMANCE CERTIFICATE (EPC) </w:t>
                      </w:r>
                      <w:r w:rsidRPr="009B3E63">
                        <w:rPr>
                          <w:rFonts w:ascii="Tahoma" w:hAnsi="Tahoma" w:cs="Tahoma"/>
                          <w:b/>
                          <w:color w:val="EE3124"/>
                          <w:sz w:val="20"/>
                          <w:szCs w:val="20"/>
                        </w:rPr>
                        <w:br/>
                      </w:r>
                      <w:r w:rsidRPr="009B3E63">
                        <w:rPr>
                          <w:rFonts w:ascii="Tahoma" w:hAnsi="Tahoma" w:cs="Tahoma"/>
                          <w:color w:val="FFFFFF" w:themeColor="background1"/>
                          <w:sz w:val="20"/>
                          <w:szCs w:val="20"/>
                        </w:rPr>
                        <w:t>TBC</w:t>
                      </w:r>
                      <w:r w:rsidRPr="009B3E63">
                        <w:rPr>
                          <w:rFonts w:ascii="Tahoma" w:hAnsi="Tahoma" w:cs="Tahoma"/>
                          <w:color w:val="FFFFFF" w:themeColor="background1"/>
                          <w:sz w:val="20"/>
                          <w:szCs w:val="20"/>
                        </w:rPr>
                        <w:br/>
                      </w:r>
                    </w:p>
                    <w:p w14:paraId="64F2A88B" w14:textId="77777777" w:rsidR="009B3E63" w:rsidRPr="009B3E63" w:rsidRDefault="009B3E63" w:rsidP="00EC2EEF">
                      <w:pPr>
                        <w:spacing w:after="0" w:line="240" w:lineRule="auto"/>
                        <w:contextualSpacing/>
                        <w:rPr>
                          <w:rFonts w:ascii="Tahoma" w:hAnsi="Tahoma" w:cs="Tahoma"/>
                          <w:b/>
                          <w:color w:val="EE3124"/>
                          <w:sz w:val="20"/>
                          <w:szCs w:val="20"/>
                        </w:rPr>
                      </w:pPr>
                      <w:r w:rsidRPr="009B3E63">
                        <w:rPr>
                          <w:rFonts w:ascii="Tahoma" w:hAnsi="Tahoma" w:cs="Tahoma"/>
                          <w:b/>
                          <w:color w:val="EE3124"/>
                        </w:rPr>
                        <w:t>RATING</w:t>
                      </w:r>
                      <w:r w:rsidRPr="009B3E63">
                        <w:rPr>
                          <w:rFonts w:ascii="Tahoma" w:hAnsi="Tahoma" w:cs="Tahoma"/>
                          <w:b/>
                          <w:color w:val="EE3124"/>
                          <w:sz w:val="20"/>
                          <w:szCs w:val="20"/>
                        </w:rPr>
                        <w:br/>
                      </w:r>
                      <w:r w:rsidRPr="009B3E63">
                        <w:rPr>
                          <w:rFonts w:ascii="Tahoma" w:hAnsi="Tahoma" w:cs="Tahoma"/>
                          <w:noProof/>
                          <w:color w:val="FFFFFF" w:themeColor="background1"/>
                          <w:sz w:val="20"/>
                          <w:szCs w:val="20"/>
                        </w:rPr>
                        <w:t>The adopted rateable value is not known not available or not applicable unless specified.</w:t>
                      </w:r>
                      <w:r w:rsidRPr="009B3E63">
                        <w:rPr>
                          <w:rFonts w:ascii="Tahoma" w:hAnsi="Tahoma" w:cs="Tahoma"/>
                          <w:color w:val="FFFFFF" w:themeColor="background1"/>
                          <w:sz w:val="20"/>
                          <w:szCs w:val="20"/>
                        </w:rPr>
                        <w:br/>
                      </w:r>
                    </w:p>
                    <w:p w14:paraId="4C38CAF1" w14:textId="77777777" w:rsidR="009B3E63" w:rsidRDefault="009B3E63" w:rsidP="00EC2EEF">
                      <w:pPr>
                        <w:spacing w:after="0" w:line="240" w:lineRule="auto"/>
                        <w:contextualSpacing/>
                        <w:rPr>
                          <w:rFonts w:ascii="Tahoma" w:hAnsi="Tahoma" w:cs="Tahoma"/>
                          <w:b/>
                          <w:color w:val="EE3124"/>
                          <w:sz w:val="24"/>
                        </w:rPr>
                      </w:pPr>
                      <w:r w:rsidRPr="009B3E63">
                        <w:rPr>
                          <w:rFonts w:ascii="Tahoma" w:hAnsi="Tahoma" w:cs="Tahoma"/>
                          <w:b/>
                          <w:color w:val="EE3124"/>
                        </w:rPr>
                        <w:t>VALUE ADDED TAX</w:t>
                      </w:r>
                      <w:r w:rsidRPr="009B3E63">
                        <w:rPr>
                          <w:rFonts w:ascii="Tahoma" w:hAnsi="Tahoma" w:cs="Tahoma"/>
                          <w:b/>
                          <w:color w:val="EE3124"/>
                          <w:sz w:val="20"/>
                          <w:szCs w:val="20"/>
                        </w:rPr>
                        <w:br/>
                      </w:r>
                      <w:r w:rsidRPr="009B3E63">
                        <w:rPr>
                          <w:rFonts w:ascii="Tahoma" w:hAnsi="Tahoma" w:cs="Tahoma"/>
                          <w:color w:val="FFFFFF" w:themeColor="background1"/>
                          <w:sz w:val="20"/>
                          <w:szCs w:val="20"/>
                        </w:rPr>
                        <w:t>Unless otherwise stated, all rents and sale prices are quoted exclusive of VAT. Any prospective lessee or purchaser must independently satisfy himself or herself as to the incidence of VAT in respect of any transaction.</w:t>
                      </w:r>
                      <w:r>
                        <w:rPr>
                          <w:rFonts w:ascii="Tahoma" w:hAnsi="Tahoma" w:cs="Tahoma"/>
                          <w:color w:val="FFFFFF" w:themeColor="background1"/>
                          <w:sz w:val="20"/>
                        </w:rPr>
                        <w:br/>
                      </w:r>
                    </w:p>
                    <w:p w14:paraId="64A0A5F7" w14:textId="77777777" w:rsidR="009B3E63" w:rsidRPr="009B3E63" w:rsidRDefault="009B3E63" w:rsidP="00A366F8">
                      <w:pPr>
                        <w:spacing w:after="0" w:line="240" w:lineRule="auto"/>
                        <w:rPr>
                          <w:rFonts w:ascii="Tahoma" w:hAnsi="Tahoma" w:cs="Tahoma"/>
                          <w:noProof/>
                          <w:color w:val="FFFFFF" w:themeColor="background1"/>
                          <w:sz w:val="20"/>
                          <w:szCs w:val="20"/>
                        </w:rPr>
                      </w:pPr>
                      <w:r w:rsidRPr="005A2552">
                        <w:rPr>
                          <w:rFonts w:ascii="Tahoma" w:hAnsi="Tahoma" w:cs="Tahoma"/>
                          <w:b/>
                          <w:color w:val="FFFFFF" w:themeColor="background1"/>
                          <w:sz w:val="24"/>
                        </w:rPr>
                        <w:br/>
                      </w:r>
                      <w:r w:rsidRPr="009B3E63">
                        <w:rPr>
                          <w:rFonts w:ascii="Tahoma" w:hAnsi="Tahoma" w:cs="Tahoma"/>
                          <w:b/>
                          <w:color w:val="EE3124"/>
                          <w:szCs w:val="20"/>
                        </w:rPr>
                        <w:t>INSPECTIONS &amp; FURTHER INFORMATION</w:t>
                      </w:r>
                      <w:r w:rsidRPr="005A2552">
                        <w:rPr>
                          <w:rFonts w:ascii="Tahoma" w:hAnsi="Tahoma" w:cs="Tahoma"/>
                          <w:b/>
                          <w:color w:val="EE3124"/>
                          <w:sz w:val="24"/>
                        </w:rPr>
                        <w:br/>
                      </w:r>
                      <w:r w:rsidRPr="009B3E63">
                        <w:rPr>
                          <w:rFonts w:ascii="Tahoma" w:hAnsi="Tahoma" w:cs="Tahoma"/>
                          <w:noProof/>
                          <w:color w:val="FFFFFF" w:themeColor="background1"/>
                          <w:sz w:val="20"/>
                          <w:szCs w:val="20"/>
                        </w:rPr>
                        <w:t>Viewings strictly by prior appointment with the agents:</w:t>
                      </w:r>
                    </w:p>
                    <w:p w14:paraId="020BE7F9"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Andrew Seale</w:t>
                      </w:r>
                    </w:p>
                    <w:p w14:paraId="1DCEFCDF"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Barnsdales - Chartered Surveyors</w:t>
                      </w:r>
                    </w:p>
                    <w:p w14:paraId="28C7C07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Tel: 01285 657 944</w:t>
                      </w:r>
                    </w:p>
                    <w:p w14:paraId="122EA032" w14:textId="77777777" w:rsidR="009B3E63" w:rsidRPr="009B3E63" w:rsidRDefault="009B3E63" w:rsidP="00A366F8">
                      <w:pPr>
                        <w:spacing w:after="0" w:line="240" w:lineRule="auto"/>
                        <w:rPr>
                          <w:rFonts w:ascii="Tahoma" w:hAnsi="Tahoma" w:cs="Tahoma"/>
                          <w:noProof/>
                          <w:color w:val="FFFFFF" w:themeColor="background1"/>
                          <w:sz w:val="20"/>
                          <w:szCs w:val="20"/>
                        </w:rPr>
                      </w:pPr>
                      <w:r w:rsidRPr="009B3E63">
                        <w:rPr>
                          <w:rFonts w:ascii="Tahoma" w:hAnsi="Tahoma" w:cs="Tahoma"/>
                          <w:noProof/>
                          <w:color w:val="FFFFFF" w:themeColor="background1"/>
                          <w:sz w:val="20"/>
                          <w:szCs w:val="20"/>
                        </w:rPr>
                        <w:t>andrew@barnsdales.co.uk</w:t>
                      </w:r>
                    </w:p>
                    <w:p w14:paraId="21C45C48" w14:textId="77777777" w:rsidR="009B3E63" w:rsidRDefault="009B3E63" w:rsidP="00EC2EEF">
                      <w:pPr>
                        <w:spacing w:after="0" w:line="240" w:lineRule="auto"/>
                        <w:contextualSpacing/>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6F64A34" wp14:editId="718991BE">
                <wp:simplePos x="0" y="0"/>
                <wp:positionH relativeFrom="column">
                  <wp:posOffset>-607695</wp:posOffset>
                </wp:positionH>
                <wp:positionV relativeFrom="page">
                  <wp:posOffset>9110345</wp:posOffset>
                </wp:positionV>
                <wp:extent cx="7041515" cy="1385570"/>
                <wp:effectExtent l="1905" t="4445" r="0" b="63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1515" cy="138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A9771E" w14:textId="77777777" w:rsidR="009B3E63" w:rsidRPr="001C1ADD" w:rsidRDefault="009B3E63" w:rsidP="00EC2EEF">
                            <w:pPr>
                              <w:rPr>
                                <w:rFonts w:ascii="Tahoma" w:hAnsi="Tahoma" w:cs="Tahoma"/>
                                <w:color w:val="FFFFFF" w:themeColor="background1"/>
                                <w:sz w:val="14"/>
                                <w:szCs w:val="14"/>
                              </w:rPr>
                            </w:pPr>
                            <w:r w:rsidRPr="001C1ADD">
                              <w:rPr>
                                <w:rFonts w:ascii="Tahoma" w:hAnsi="Tahoma" w:cs="Tahoma"/>
                                <w:b/>
                                <w:color w:val="FFFFFF" w:themeColor="background1"/>
                                <w:sz w:val="14"/>
                                <w:szCs w:val="14"/>
                              </w:rPr>
                              <w:t xml:space="preserve">Disclaimer </w:t>
                            </w:r>
                            <w:r w:rsidRPr="001C1ADD">
                              <w:rPr>
                                <w:rFonts w:ascii="Tahoma" w:hAnsi="Tahoma" w:cs="Tahoma"/>
                                <w:b/>
                                <w:color w:val="FFFFFF" w:themeColor="background1"/>
                                <w:sz w:val="14"/>
                                <w:szCs w:val="14"/>
                              </w:rPr>
                              <w:br/>
                            </w:r>
                            <w:r w:rsidRPr="001C1ADD">
                              <w:rPr>
                                <w:rFonts w:ascii="Tahoma" w:hAnsi="Tahoma" w:cs="Tahoma"/>
                                <w:color w:val="FFFFFF" w:themeColor="background1"/>
                                <w:sz w:val="14"/>
                                <w:szCs w:val="14"/>
                              </w:rPr>
                              <w:t xml:space="preserve">Misrepresentation Act 1967: Barnsdales for itself and for the vendor(s) or lessor(s) of this property whose agent it is give notice that: </w:t>
                            </w:r>
                            <w:r w:rsidRPr="001C1ADD">
                              <w:rPr>
                                <w:rFonts w:ascii="Tahoma" w:hAnsi="Tahoma" w:cs="Tahoma"/>
                                <w:color w:val="FFFFFF" w:themeColor="background1"/>
                                <w:sz w:val="14"/>
                                <w:szCs w:val="14"/>
                              </w:rPr>
                              <w:br/>
                              <w:t xml:space="preserve">1. These particulars do not constitute any part of an offer or contract. 2. None of the statements contained in these particulars as to the property(s) are to be relied on as statements or representations of fact. 3. Any intending purchaser must satisfy himself/herself by inspection or otherwise as to the correctness of each of the statements contained within these particulars. 4. The vendor(s) or lessor(s) do not make or give and neither Barnsdales nor any person in its employment has any authority to make or give any representation or warranty whatsoever in relation to the property. 5. None of the building’s services or service installations (whether these be the specific responsibility of the freeholder, </w:t>
                            </w:r>
                            <w:proofErr w:type="gramStart"/>
                            <w:r w:rsidRPr="001C1ADD">
                              <w:rPr>
                                <w:rFonts w:ascii="Tahoma" w:hAnsi="Tahoma" w:cs="Tahoma"/>
                                <w:color w:val="FFFFFF" w:themeColor="background1"/>
                                <w:sz w:val="14"/>
                                <w:szCs w:val="14"/>
                              </w:rPr>
                              <w:t>lessor</w:t>
                            </w:r>
                            <w:proofErr w:type="gramEnd"/>
                            <w:r w:rsidRPr="001C1ADD">
                              <w:rPr>
                                <w:rFonts w:ascii="Tahoma" w:hAnsi="Tahoma" w:cs="Tahoma"/>
                                <w:color w:val="FFFFFF" w:themeColor="background1"/>
                                <w:sz w:val="14"/>
                                <w:szCs w:val="14"/>
                              </w:rPr>
                              <w:t xml:space="preserve"> or lessee) have been tested and are not warranted to be in safe and working order. </w:t>
                            </w:r>
                            <w:r w:rsidRPr="001C1ADD">
                              <w:rPr>
                                <w:rFonts w:ascii="Tahoma" w:hAnsi="Tahoma" w:cs="Tahoma"/>
                                <w:color w:val="FFFFFF" w:themeColor="background1"/>
                                <w:sz w:val="14"/>
                                <w:szCs w:val="14"/>
                              </w:rPr>
                              <w:br/>
                              <w:t xml:space="preserve">Finance Act 1989: Unless otherwise stated all prices and rents are quoted exclusive of VAT. </w:t>
                            </w:r>
                            <w:r w:rsidRPr="001C1ADD">
                              <w:rPr>
                                <w:rFonts w:ascii="Tahoma" w:hAnsi="Tahoma" w:cs="Tahoma"/>
                                <w:color w:val="FFFFFF" w:themeColor="background1"/>
                                <w:sz w:val="14"/>
                                <w:szCs w:val="14"/>
                              </w:rPr>
                              <w:br/>
                              <w:t>Consumer Protection from Unfair Trading Regulations 2008 and Business Protection from Misleading Marketing Regulations 2008: Every reasonable effort has been made by Barnsdales to ensure accuracy and to check the facts contained within these particulars are complete. Interested parties are strongly advised to take appropriate steps to verify by independent inspection or enquiry all information for themselves and to take appropriate professional advice.</w:t>
                            </w:r>
                          </w:p>
                          <w:p w14:paraId="2D4B7099" w14:textId="77777777" w:rsidR="009B3E63" w:rsidRDefault="009B3E63" w:rsidP="00EC2EE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6F64A34" id="Text Box 30" o:spid="_x0000_s1039" type="#_x0000_t202" style="position:absolute;margin-left:-47.85pt;margin-top:717.35pt;width:554.45pt;height:10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bE+QEAANEDAAAOAAAAZHJzL2Uyb0RvYy54bWysU9tu2zAMfR+wfxD0vjhOk6Uz4hRdiw4D&#10;ugvQ7gMYWY6F2aJGKbGzrx8lp2m6vg17ESSSOjrnkFpdDV0r9pq8QVvKfDKVQluFlbHbUv54vHt3&#10;KYUPYCto0epSHrSXV+u3b1a9K/QMG2wrTYJBrC96V8omBFdkmVeN7sBP0GnLyRqpg8BH2mYVQc/o&#10;XZvNptP3WY9UOUKlvefo7ZiU64Rf11qFb3XtdRBtKZlbSCuldRPXbL2CYkvgGqOONOAfWHRgLD96&#10;grqFAGJH5hVUZxShxzpMFHYZ1rVROmlgNfn0LzUPDTidtLA53p1s8v8PVn3dfydhKu7dXAoLHffo&#10;UQ9BfMRBXCR/eucLLntwXBgGjnNt0urdPaqfXli8acBu9TUR9o2Givnl0dns7GrsiC98BNn0X7Di&#10;d2AXMAENNXXRPLZDMDr36XDqTeSiOLiczvNFvpBCcS6/uFwsloldBsXTdUc+fNLYibgpJXHzEzzs&#10;732IdKB4KomvWbwzbZsGoLUvAlwYI4l+ZDxyD8NmGJ2aRXFRzgarAwsiHOeK/wFvGqTfUvQ8U6X0&#10;v3ZAWor2s2VTPuTzeRzCdJgvljM+0Hlmc54BqxiqlEGKcXsTxsHdOTLbhl8a22Dxmo2sTZL4zOrI&#10;n+cmKT/OeBzM83Oqev6J6z8AAAD//wMAUEsDBBQABgAIAAAAIQA5ydCE5AAAAA4BAAAPAAAAZHJz&#10;L2Rvd25yZXYueG1sTI/NbsIwEITvlfoO1lbqDRwCoRDiIBQJVarKAcqFmxMvSVT/pLGBtE/f5dTe&#10;ZjWfZmey9WA0u2LvW2cFTMYRMLSVU62tBRw/tqMFMB+kVVI7iwK+0cM6f3zIZKrcze7xegg1oxDr&#10;UymgCaFLOfdVg0b6sevQknd2vZGBzr7mqpc3Cjeax1E050a2lj40ssOiwerzcDEC3ortTu7L2Cx+&#10;dPH6ft50X8dTIsTz07BZAQs4hD8Y7vWpOuTUqXQXqzzTAkbL5IVQMmbTGak7Ek2mMbCS1DyJl8Dz&#10;jP+fkf8CAAD//wMAUEsBAi0AFAAGAAgAAAAhALaDOJL+AAAA4QEAABMAAAAAAAAAAAAAAAAAAAAA&#10;AFtDb250ZW50X1R5cGVzXS54bWxQSwECLQAUAAYACAAAACEAOP0h/9YAAACUAQAACwAAAAAAAAAA&#10;AAAAAAAvAQAAX3JlbHMvLnJlbHNQSwECLQAUAAYACAAAACEA3IlmxPkBAADRAwAADgAAAAAAAAAA&#10;AAAAAAAuAgAAZHJzL2Uyb0RvYy54bWxQSwECLQAUAAYACAAAACEAOcnQhOQAAAAOAQAADwAAAAAA&#10;AAAAAAAAAABTBAAAZHJzL2Rvd25yZXYueG1sUEsFBgAAAAAEAAQA8wAAAGQFAAAAAA==&#10;" filled="f" stroked="f" strokeweight=".5pt">
                <v:textbox>
                  <w:txbxContent>
                    <w:p w14:paraId="11A9771E" w14:textId="77777777" w:rsidR="009B3E63" w:rsidRPr="001C1ADD" w:rsidRDefault="009B3E63" w:rsidP="00EC2EEF">
                      <w:pPr>
                        <w:rPr>
                          <w:rFonts w:ascii="Tahoma" w:hAnsi="Tahoma" w:cs="Tahoma"/>
                          <w:color w:val="FFFFFF" w:themeColor="background1"/>
                          <w:sz w:val="14"/>
                          <w:szCs w:val="14"/>
                        </w:rPr>
                      </w:pPr>
                      <w:r w:rsidRPr="001C1ADD">
                        <w:rPr>
                          <w:rFonts w:ascii="Tahoma" w:hAnsi="Tahoma" w:cs="Tahoma"/>
                          <w:b/>
                          <w:color w:val="FFFFFF" w:themeColor="background1"/>
                          <w:sz w:val="14"/>
                          <w:szCs w:val="14"/>
                        </w:rPr>
                        <w:t xml:space="preserve">Disclaimer </w:t>
                      </w:r>
                      <w:r w:rsidRPr="001C1ADD">
                        <w:rPr>
                          <w:rFonts w:ascii="Tahoma" w:hAnsi="Tahoma" w:cs="Tahoma"/>
                          <w:b/>
                          <w:color w:val="FFFFFF" w:themeColor="background1"/>
                          <w:sz w:val="14"/>
                          <w:szCs w:val="14"/>
                        </w:rPr>
                        <w:br/>
                      </w:r>
                      <w:r w:rsidRPr="001C1ADD">
                        <w:rPr>
                          <w:rFonts w:ascii="Tahoma" w:hAnsi="Tahoma" w:cs="Tahoma"/>
                          <w:color w:val="FFFFFF" w:themeColor="background1"/>
                          <w:sz w:val="14"/>
                          <w:szCs w:val="14"/>
                        </w:rPr>
                        <w:t xml:space="preserve">Misrepresentation Act 1967: Barnsdales for itself and for the vendor(s) or lessor(s) of this property whose agent it is give notice that: </w:t>
                      </w:r>
                      <w:r w:rsidRPr="001C1ADD">
                        <w:rPr>
                          <w:rFonts w:ascii="Tahoma" w:hAnsi="Tahoma" w:cs="Tahoma"/>
                          <w:color w:val="FFFFFF" w:themeColor="background1"/>
                          <w:sz w:val="14"/>
                          <w:szCs w:val="14"/>
                        </w:rPr>
                        <w:br/>
                        <w:t xml:space="preserve">1. These particulars do not constitute any part of an offer or contract. 2. None of the statements contained in these particulars as to the property(s) are to be relied on as statements or representations of fact. 3. Any intending purchaser must satisfy himself/herself by inspection or otherwise as to the correctness of each of the statements contained within these particulars. 4. The vendor(s) or lessor(s) do not make or give and neither Barnsdales nor any person in its employment has any authority to make or give any representation or warranty whatsoever in relation to the property. 5. None of the building’s services or service installations (whether these be the specific responsibility of the freeholder, </w:t>
                      </w:r>
                      <w:proofErr w:type="gramStart"/>
                      <w:r w:rsidRPr="001C1ADD">
                        <w:rPr>
                          <w:rFonts w:ascii="Tahoma" w:hAnsi="Tahoma" w:cs="Tahoma"/>
                          <w:color w:val="FFFFFF" w:themeColor="background1"/>
                          <w:sz w:val="14"/>
                          <w:szCs w:val="14"/>
                        </w:rPr>
                        <w:t>lessor</w:t>
                      </w:r>
                      <w:proofErr w:type="gramEnd"/>
                      <w:r w:rsidRPr="001C1ADD">
                        <w:rPr>
                          <w:rFonts w:ascii="Tahoma" w:hAnsi="Tahoma" w:cs="Tahoma"/>
                          <w:color w:val="FFFFFF" w:themeColor="background1"/>
                          <w:sz w:val="14"/>
                          <w:szCs w:val="14"/>
                        </w:rPr>
                        <w:t xml:space="preserve"> or lessee) have been tested and are not warranted to be in safe and working order. </w:t>
                      </w:r>
                      <w:r w:rsidRPr="001C1ADD">
                        <w:rPr>
                          <w:rFonts w:ascii="Tahoma" w:hAnsi="Tahoma" w:cs="Tahoma"/>
                          <w:color w:val="FFFFFF" w:themeColor="background1"/>
                          <w:sz w:val="14"/>
                          <w:szCs w:val="14"/>
                        </w:rPr>
                        <w:br/>
                        <w:t xml:space="preserve">Finance Act 1989: Unless otherwise stated all prices and rents are quoted exclusive of VAT. </w:t>
                      </w:r>
                      <w:r w:rsidRPr="001C1ADD">
                        <w:rPr>
                          <w:rFonts w:ascii="Tahoma" w:hAnsi="Tahoma" w:cs="Tahoma"/>
                          <w:color w:val="FFFFFF" w:themeColor="background1"/>
                          <w:sz w:val="14"/>
                          <w:szCs w:val="14"/>
                        </w:rPr>
                        <w:br/>
                        <w:t>Consumer Protection from Unfair Trading Regulations 2008 and Business Protection from Misleading Marketing Regulations 2008: Every reasonable effort has been made by Barnsdales to ensure accuracy and to check the facts contained within these particulars are complete. Interested parties are strongly advised to take appropriate steps to verify by independent inspection or enquiry all information for themselves and to take appropriate professional advice.</w:t>
                      </w:r>
                    </w:p>
                    <w:p w14:paraId="2D4B7099" w14:textId="77777777" w:rsidR="009B3E63" w:rsidRDefault="009B3E63" w:rsidP="00EC2EEF"/>
                  </w:txbxContent>
                </v:textbox>
                <w10:wrap anchory="page"/>
              </v:shape>
            </w:pict>
          </mc:Fallback>
        </mc:AlternateContent>
      </w:r>
    </w:p>
    <w:p w14:paraId="623B9742" w14:textId="77777777" w:rsidR="009B3E63" w:rsidRDefault="009B3E63" w:rsidP="00EC2EEF">
      <w:pPr>
        <w:sectPr w:rsidR="009B3E63" w:rsidSect="009B3E63">
          <w:pgSz w:w="11906" w:h="16838"/>
          <w:pgMar w:top="1440" w:right="1440" w:bottom="1440" w:left="1440" w:header="708" w:footer="708" w:gutter="0"/>
          <w:pgNumType w:start="1"/>
          <w:cols w:space="708"/>
          <w:docGrid w:linePitch="360"/>
        </w:sectPr>
      </w:pPr>
    </w:p>
    <w:p w14:paraId="2326A46E" w14:textId="77777777" w:rsidR="009B3E63" w:rsidRPr="00EC2EEF" w:rsidRDefault="009B3E63" w:rsidP="00EC2EEF"/>
    <w:sectPr w:rsidR="009B3E63" w:rsidRPr="00EC2EEF" w:rsidSect="009B3E6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0A53C96"/>
    <w:multiLevelType w:val="hybridMultilevel"/>
    <w:tmpl w:val="CCA0B834"/>
    <w:lvl w:ilvl="0" w:tplc="F968BECA">
      <w:start w:val="1"/>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251C5837"/>
    <w:multiLevelType w:val="hybridMultilevel"/>
    <w:tmpl w:val="CE146F26"/>
    <w:lvl w:ilvl="0" w:tplc="94C4895A">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F5F39"/>
    <w:multiLevelType w:val="hybridMultilevel"/>
    <w:tmpl w:val="B6D0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hereFilter" w:val=" "/>
  </w:docVars>
  <w:rsids>
    <w:rsidRoot w:val="007F2473"/>
    <w:rsid w:val="000151D8"/>
    <w:rsid w:val="001978E6"/>
    <w:rsid w:val="001C1ADD"/>
    <w:rsid w:val="001C4A26"/>
    <w:rsid w:val="00250401"/>
    <w:rsid w:val="002B29EA"/>
    <w:rsid w:val="002E5FFF"/>
    <w:rsid w:val="00311147"/>
    <w:rsid w:val="00382648"/>
    <w:rsid w:val="003D2D52"/>
    <w:rsid w:val="003E1700"/>
    <w:rsid w:val="003E3209"/>
    <w:rsid w:val="00452DCF"/>
    <w:rsid w:val="00486F8C"/>
    <w:rsid w:val="004C1792"/>
    <w:rsid w:val="004C25EC"/>
    <w:rsid w:val="004D69E8"/>
    <w:rsid w:val="004F441F"/>
    <w:rsid w:val="005349FF"/>
    <w:rsid w:val="00552D75"/>
    <w:rsid w:val="00583BC1"/>
    <w:rsid w:val="0059510D"/>
    <w:rsid w:val="00607C3A"/>
    <w:rsid w:val="0065204F"/>
    <w:rsid w:val="00682568"/>
    <w:rsid w:val="00694D95"/>
    <w:rsid w:val="006B56C7"/>
    <w:rsid w:val="006F2F5A"/>
    <w:rsid w:val="007109B5"/>
    <w:rsid w:val="00753240"/>
    <w:rsid w:val="007B7F45"/>
    <w:rsid w:val="007E3A3A"/>
    <w:rsid w:val="007F2473"/>
    <w:rsid w:val="00835510"/>
    <w:rsid w:val="008A5781"/>
    <w:rsid w:val="008E58E0"/>
    <w:rsid w:val="00914D16"/>
    <w:rsid w:val="009158B7"/>
    <w:rsid w:val="009B3E63"/>
    <w:rsid w:val="009F0F5B"/>
    <w:rsid w:val="00A32D8B"/>
    <w:rsid w:val="00AB258E"/>
    <w:rsid w:val="00C065D9"/>
    <w:rsid w:val="00C27BF6"/>
    <w:rsid w:val="00C90F08"/>
    <w:rsid w:val="00CD612C"/>
    <w:rsid w:val="00CF46A8"/>
    <w:rsid w:val="00DA77AE"/>
    <w:rsid w:val="00E04615"/>
    <w:rsid w:val="00E50ECD"/>
    <w:rsid w:val="00E62CFD"/>
    <w:rsid w:val="00E94AF3"/>
    <w:rsid w:val="00EC2EEF"/>
    <w:rsid w:val="00F04DE9"/>
    <w:rsid w:val="00F236E8"/>
    <w:rsid w:val="00F23B50"/>
    <w:rsid w:val="00F27A5C"/>
    <w:rsid w:val="00F600A1"/>
    <w:rsid w:val="00F71E11"/>
    <w:rsid w:val="00FF122E"/>
    <w:rsid w:val="00FF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11D8"/>
  <w15:docId w15:val="{3C1B836A-A488-4A9C-8BE4-3F02F256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209"/>
    <w:pPr>
      <w:ind w:left="720"/>
      <w:contextualSpacing/>
    </w:pPr>
    <w:rPr>
      <w:rFonts w:eastAsiaTheme="minorHAnsi"/>
      <w:lang w:eastAsia="en-US"/>
    </w:rPr>
  </w:style>
  <w:style w:type="table" w:styleId="TableGrid">
    <w:name w:val="Table Grid"/>
    <w:basedOn w:val="TableNormal"/>
    <w:uiPriority w:val="39"/>
    <w:rsid w:val="00F23B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B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https://barnsdalescrm.agencypilot.com/crm/store/property/195+25218.jpg" TargetMode="External"/><Relationship Id="rId12" Type="http://schemas.openxmlformats.org/officeDocument/2006/relationships/image" Target="cid:image007.jpg@01D6D235.0A730CA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https://barnsdalescrm.agencypilot.com/crm/store/property/195+2522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Words>
  <Characters>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Cara Dexter</dc:creator>
  <cp:lastModifiedBy>Cara Dexter</cp:lastModifiedBy>
  <cp:revision>2</cp:revision>
  <dcterms:created xsi:type="dcterms:W3CDTF">2020-12-15T16:33:00Z</dcterms:created>
  <dcterms:modified xsi:type="dcterms:W3CDTF">2020-12-15T16:33:00Z</dcterms:modified>
</cp:coreProperties>
</file>