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7AF22" w14:textId="399ED5AE" w:rsidR="00362C15" w:rsidRPr="00362C15" w:rsidRDefault="00362C15" w:rsidP="00FB318A">
      <w:pPr>
        <w:rPr>
          <w:rFonts w:ascii="Helvetica" w:eastAsia="Times New Roman" w:hAnsi="Helvetica" w:cs="Times New Roman"/>
          <w:color w:val="000000" w:themeColor="text1"/>
          <w:sz w:val="22"/>
          <w:szCs w:val="22"/>
          <w:lang w:val="it-IT"/>
        </w:rPr>
      </w:pPr>
      <w:r w:rsidRPr="00362C15">
        <w:rPr>
          <w:rFonts w:ascii="Helvetica" w:eastAsia="Times New Roman" w:hAnsi="Helvetica" w:cs="Times New Roman"/>
          <w:color w:val="000000" w:themeColor="text1"/>
          <w:sz w:val="22"/>
          <w:szCs w:val="22"/>
          <w:lang w:val="it-IT"/>
        </w:rPr>
        <w:t>Fiori di Mandorlo 2</w:t>
      </w:r>
    </w:p>
    <w:p w14:paraId="18A0CC60" w14:textId="77777777" w:rsidR="00362C15" w:rsidRPr="00362C15" w:rsidRDefault="00362C15" w:rsidP="00FB318A">
      <w:pPr>
        <w:rPr>
          <w:rFonts w:ascii="Helvetica" w:eastAsia="Times New Roman" w:hAnsi="Helvetica" w:cs="Times New Roman"/>
          <w:color w:val="000000" w:themeColor="text1"/>
          <w:sz w:val="22"/>
          <w:szCs w:val="22"/>
          <w:lang w:val="it-IT"/>
        </w:rPr>
      </w:pPr>
    </w:p>
    <w:p w14:paraId="32D8E85E" w14:textId="4E7FA708" w:rsidR="00C21C45" w:rsidRPr="00362C15" w:rsidRDefault="00C21C45" w:rsidP="00FB318A">
      <w:pPr>
        <w:rPr>
          <w:rFonts w:ascii="Helvetica" w:eastAsia="Times New Roman" w:hAnsi="Helvetica" w:cs="Times New Roman"/>
          <w:color w:val="000000" w:themeColor="text1"/>
          <w:sz w:val="22"/>
          <w:szCs w:val="22"/>
          <w:lang w:val="it-IT"/>
        </w:rPr>
      </w:pPr>
      <w:r w:rsidRPr="00362C15">
        <w:rPr>
          <w:rFonts w:ascii="Helvetica" w:eastAsia="Times New Roman" w:hAnsi="Helvetica" w:cs="Times New Roman"/>
          <w:color w:val="000000" w:themeColor="text1"/>
          <w:sz w:val="22"/>
          <w:szCs w:val="22"/>
          <w:lang w:val="it-IT"/>
        </w:rPr>
        <w:t>http://www.giannamoise.com/pittura2011.html</w:t>
      </w:r>
    </w:p>
    <w:p w14:paraId="4EFA6C7C" w14:textId="77777777" w:rsidR="00FB318A" w:rsidRPr="00362C15" w:rsidRDefault="00FB318A" w:rsidP="00FB318A">
      <w:pPr>
        <w:rPr>
          <w:rFonts w:ascii="Helvetica" w:eastAsia="Times New Roman" w:hAnsi="Helvetica" w:cs="Times New Roman"/>
          <w:color w:val="000000" w:themeColor="text1"/>
          <w:sz w:val="22"/>
          <w:szCs w:val="22"/>
          <w:lang w:val="it-IT"/>
        </w:rPr>
      </w:pPr>
    </w:p>
    <w:p w14:paraId="281B8372" w14:textId="76FD952F" w:rsidR="00FB318A" w:rsidRPr="00362C15" w:rsidRDefault="00FB318A" w:rsidP="00FB318A">
      <w:pPr>
        <w:tabs>
          <w:tab w:val="left" w:pos="6853"/>
        </w:tabs>
        <w:rPr>
          <w:rFonts w:ascii="Helvetica" w:eastAsia="Times New Roman" w:hAnsi="Helvetica" w:cs="Times New Roman"/>
          <w:color w:val="000000" w:themeColor="text1"/>
          <w:sz w:val="22"/>
          <w:szCs w:val="22"/>
          <w:lang w:val="en-US"/>
        </w:rPr>
      </w:pPr>
      <w:r w:rsidRPr="00362C15">
        <w:rPr>
          <w:rFonts w:ascii="Helvetica" w:eastAsia="Times New Roman" w:hAnsi="Helvetica" w:cs="Times New Roman"/>
          <w:color w:val="000000" w:themeColor="text1"/>
          <w:sz w:val="22"/>
          <w:szCs w:val="22"/>
          <w:lang w:val="en-US"/>
        </w:rPr>
        <w:t xml:space="preserve">2010 - 18cm x 45cm, oil and acrylic on </w:t>
      </w:r>
      <w:proofErr w:type="spellStart"/>
      <w:r w:rsidRPr="00362C15">
        <w:rPr>
          <w:rFonts w:ascii="Helvetica" w:eastAsia="Times New Roman" w:hAnsi="Helvetica" w:cs="Times New Roman"/>
          <w:color w:val="000000" w:themeColor="text1"/>
          <w:sz w:val="22"/>
          <w:szCs w:val="22"/>
          <w:lang w:val="en-US"/>
        </w:rPr>
        <w:t>plexiglas</w:t>
      </w:r>
      <w:proofErr w:type="spellEnd"/>
    </w:p>
    <w:p w14:paraId="428E72B2" w14:textId="77777777" w:rsidR="00FB318A" w:rsidRPr="00362C15" w:rsidRDefault="00FB318A" w:rsidP="00FB318A">
      <w:pPr>
        <w:tabs>
          <w:tab w:val="left" w:pos="6853"/>
        </w:tabs>
        <w:rPr>
          <w:rFonts w:ascii="Helvetica" w:eastAsia="Times New Roman" w:hAnsi="Helvetica" w:cs="Times New Roman"/>
          <w:color w:val="000000" w:themeColor="text1"/>
          <w:sz w:val="22"/>
          <w:szCs w:val="22"/>
          <w:lang w:val="en-US"/>
        </w:rPr>
      </w:pPr>
    </w:p>
    <w:p w14:paraId="6DD2FF09" w14:textId="7C4CD31A" w:rsidR="00FB318A" w:rsidRPr="00362C15" w:rsidRDefault="001A603C" w:rsidP="00FB318A">
      <w:pPr>
        <w:tabs>
          <w:tab w:val="left" w:pos="6853"/>
        </w:tabs>
        <w:rPr>
          <w:rFonts w:ascii="Helvetica" w:eastAsia="Times New Roman" w:hAnsi="Helvetica" w:cs="Times New Roman"/>
          <w:color w:val="000000" w:themeColor="text1"/>
          <w:sz w:val="22"/>
          <w:szCs w:val="22"/>
          <w:lang w:val="it-IT"/>
        </w:rPr>
      </w:pPr>
      <w:r w:rsidRPr="00362C15">
        <w:rPr>
          <w:rFonts w:ascii="Helvetica" w:eastAsia="Times New Roman" w:hAnsi="Helvetica" w:cs="Times New Roman"/>
          <w:color w:val="000000" w:themeColor="text1"/>
          <w:sz w:val="22"/>
          <w:szCs w:val="22"/>
          <w:lang w:val="it-IT"/>
        </w:rPr>
        <w:t>“La prima virtù di un dipinto è di essere una festa per gli occhi.”</w:t>
      </w:r>
    </w:p>
    <w:p w14:paraId="2A4B8ED2" w14:textId="2DE099F0" w:rsidR="001A603C" w:rsidRPr="00362C15" w:rsidRDefault="001A603C" w:rsidP="00FB318A">
      <w:pPr>
        <w:tabs>
          <w:tab w:val="left" w:pos="6853"/>
        </w:tabs>
        <w:rPr>
          <w:rFonts w:ascii="Helvetica" w:eastAsia="Times New Roman" w:hAnsi="Helvetica" w:cs="Times New Roman"/>
          <w:color w:val="000000" w:themeColor="text1"/>
          <w:sz w:val="22"/>
          <w:szCs w:val="22"/>
          <w:lang w:val="it-IT"/>
        </w:rPr>
      </w:pPr>
      <w:proofErr w:type="spellStart"/>
      <w:r w:rsidRPr="00362C15">
        <w:rPr>
          <w:rFonts w:ascii="Helvetica" w:eastAsia="Times New Roman" w:hAnsi="Helvetica" w:cs="Times New Roman"/>
          <w:color w:val="000000" w:themeColor="text1"/>
          <w:sz w:val="22"/>
          <w:szCs w:val="22"/>
          <w:lang w:val="it-IT"/>
        </w:rPr>
        <w:t>Eugéne</w:t>
      </w:r>
      <w:proofErr w:type="spellEnd"/>
      <w:r w:rsidRPr="00362C15">
        <w:rPr>
          <w:rFonts w:ascii="Helvetica" w:eastAsia="Times New Roman" w:hAnsi="Helvetica" w:cs="Times New Roman"/>
          <w:color w:val="000000" w:themeColor="text1"/>
          <w:sz w:val="22"/>
          <w:szCs w:val="22"/>
          <w:lang w:val="it-IT"/>
        </w:rPr>
        <w:t xml:space="preserve"> </w:t>
      </w:r>
      <w:proofErr w:type="spellStart"/>
      <w:r w:rsidRPr="00362C15">
        <w:rPr>
          <w:rFonts w:ascii="Helvetica" w:eastAsia="Times New Roman" w:hAnsi="Helvetica" w:cs="Times New Roman"/>
          <w:color w:val="000000" w:themeColor="text1"/>
          <w:sz w:val="22"/>
          <w:szCs w:val="22"/>
          <w:lang w:val="it-IT"/>
        </w:rPr>
        <w:t>Delacroix</w:t>
      </w:r>
      <w:proofErr w:type="spellEnd"/>
    </w:p>
    <w:p w14:paraId="2F4C75E6" w14:textId="77777777" w:rsidR="001A603C" w:rsidRPr="00362C15" w:rsidRDefault="001A603C" w:rsidP="00FB318A">
      <w:pPr>
        <w:tabs>
          <w:tab w:val="left" w:pos="6853"/>
        </w:tabs>
        <w:rPr>
          <w:rFonts w:ascii="Helvetica" w:eastAsia="Times New Roman" w:hAnsi="Helvetica" w:cs="Times New Roman"/>
          <w:color w:val="000000" w:themeColor="text1"/>
          <w:sz w:val="22"/>
          <w:szCs w:val="22"/>
          <w:lang w:val="it-IT"/>
        </w:rPr>
      </w:pPr>
    </w:p>
    <w:p w14:paraId="528EFD72" w14:textId="733AAF8B" w:rsidR="00FB318A" w:rsidRPr="00362C15" w:rsidRDefault="001A603C" w:rsidP="00FB318A">
      <w:pPr>
        <w:tabs>
          <w:tab w:val="left" w:pos="6853"/>
        </w:tabs>
        <w:rPr>
          <w:rFonts w:ascii="Helvetica" w:eastAsia="Times New Roman" w:hAnsi="Helvetica" w:cs="Times New Roman"/>
          <w:color w:val="000000" w:themeColor="text1"/>
          <w:sz w:val="22"/>
          <w:szCs w:val="22"/>
          <w:lang w:val="it-IT"/>
        </w:rPr>
      </w:pPr>
      <w:r w:rsidRPr="00362C15">
        <w:rPr>
          <w:rFonts w:ascii="Helvetica" w:eastAsia="Times New Roman" w:hAnsi="Helvetica" w:cs="Times New Roman"/>
          <w:color w:val="000000" w:themeColor="text1"/>
          <w:sz w:val="22"/>
          <w:szCs w:val="22"/>
          <w:lang w:val="it-IT"/>
        </w:rPr>
        <w:t xml:space="preserve">I lavori di Gianna Moise rappresentano alberi di mandorlo </w:t>
      </w:r>
      <w:r w:rsidR="000F31D6" w:rsidRPr="00362C15">
        <w:rPr>
          <w:rFonts w:ascii="Helvetica" w:eastAsia="Times New Roman" w:hAnsi="Helvetica" w:cs="Times New Roman"/>
          <w:color w:val="000000" w:themeColor="text1"/>
          <w:sz w:val="22"/>
          <w:szCs w:val="22"/>
          <w:lang w:val="it-IT"/>
        </w:rPr>
        <w:t>fioriti</w:t>
      </w:r>
      <w:r w:rsidRPr="00362C15">
        <w:rPr>
          <w:rFonts w:ascii="Helvetica" w:eastAsia="Times New Roman" w:hAnsi="Helvetica" w:cs="Times New Roman"/>
          <w:color w:val="000000" w:themeColor="text1"/>
          <w:sz w:val="22"/>
          <w:szCs w:val="22"/>
          <w:lang w:val="it-IT"/>
        </w:rPr>
        <w:t xml:space="preserve">, dipinti minuziosamente su lastre di plexiglas che proiettano la loro </w:t>
      </w:r>
      <w:r w:rsidR="000F31D6" w:rsidRPr="00362C15">
        <w:rPr>
          <w:rFonts w:ascii="Helvetica" w:eastAsia="Times New Roman" w:hAnsi="Helvetica" w:cs="Times New Roman"/>
          <w:color w:val="000000" w:themeColor="text1"/>
          <w:sz w:val="22"/>
          <w:szCs w:val="22"/>
          <w:lang w:val="it-IT"/>
        </w:rPr>
        <w:t>aggraziata</w:t>
      </w:r>
      <w:r w:rsidRPr="00362C15">
        <w:rPr>
          <w:rFonts w:ascii="Helvetica" w:eastAsia="Times New Roman" w:hAnsi="Helvetica" w:cs="Times New Roman"/>
          <w:color w:val="000000" w:themeColor="text1"/>
          <w:sz w:val="22"/>
          <w:szCs w:val="22"/>
          <w:lang w:val="it-IT"/>
        </w:rPr>
        <w:t xml:space="preserve"> ombra su un fondo colorato. Sono opere deliberatamente ispirate al Van Gogh più orientale, quello affascinato dalla folgorante visione dei maestri xilografici giapponesi. In questa libera interpretazione di un motivo iconografico tradizionale è evidente come l’imitazione della natura per l’artista passi sempre attraverso il filtro dell’arte.</w:t>
      </w:r>
    </w:p>
    <w:p w14:paraId="69063547" w14:textId="110F7D8B" w:rsidR="00486996" w:rsidRPr="00362C15" w:rsidRDefault="00486996" w:rsidP="00486996">
      <w:pPr>
        <w:rPr>
          <w:rStyle w:val="Hyperlink"/>
          <w:rFonts w:ascii="Helvetica" w:hAnsi="Helvetica" w:cstheme="minorHAnsi"/>
          <w:color w:val="000000" w:themeColor="text1"/>
          <w:sz w:val="22"/>
          <w:szCs w:val="22"/>
          <w:u w:val="none"/>
          <w:lang w:val="it-IT"/>
        </w:rPr>
      </w:pPr>
      <w:r w:rsidRPr="00362C15">
        <w:rPr>
          <w:rStyle w:val="Hyperlink"/>
          <w:rFonts w:ascii="Helvetica" w:hAnsi="Helvetica" w:cstheme="minorHAnsi"/>
          <w:color w:val="000000" w:themeColor="text1"/>
          <w:sz w:val="22"/>
          <w:szCs w:val="22"/>
          <w:u w:val="none"/>
          <w:lang w:val="it-IT"/>
        </w:rPr>
        <w:t>Gianna Moise asseconda la natura dei materiali, piegando il proprio modus operandi alle necessità del caso. Quando dipinge sul cartone traforato, usa colori che possano riempiere il largo reticolo di fori che ne compongono la trama. Se usa il plexiglas abbinato alla tela, è attenta a esaltarne le virtù di trasparenza e lucentezza. In sostanza, nella ricerca dell’artista ogni materiale e ogni tecnica si piegano alle esigenze di uno sperimentalismo dolce, la cui origine risiede forse in un atteggiamento di orientale condiscendenza verso l’intima essenza di tutte le cose.</w:t>
      </w:r>
    </w:p>
    <w:p w14:paraId="2E36C9F3" w14:textId="77777777" w:rsidR="00486996" w:rsidRPr="00362C15" w:rsidRDefault="00486996" w:rsidP="00486996">
      <w:pPr>
        <w:rPr>
          <w:rStyle w:val="Hyperlink"/>
          <w:rFonts w:ascii="Helvetica" w:hAnsi="Helvetica" w:cstheme="minorHAnsi"/>
          <w:color w:val="000000" w:themeColor="text1"/>
          <w:sz w:val="22"/>
          <w:szCs w:val="22"/>
          <w:u w:val="none"/>
          <w:lang w:val="it-IT"/>
        </w:rPr>
      </w:pPr>
      <w:r w:rsidRPr="00362C15">
        <w:rPr>
          <w:rStyle w:val="Hyperlink"/>
          <w:rFonts w:ascii="Helvetica" w:hAnsi="Helvetica" w:cstheme="minorHAnsi"/>
          <w:color w:val="000000" w:themeColor="text1"/>
          <w:sz w:val="22"/>
          <w:szCs w:val="22"/>
          <w:u w:val="none"/>
          <w:lang w:val="it-IT"/>
        </w:rPr>
        <w:t>Gianna Moise è una creatrice naturale. Non è un caso che proprio la natura, con le sue forme, sia anche la principale fonte d’inspirazione dell’artista ed è il riflesso di una particolare sensibilità cognitiva.</w:t>
      </w:r>
    </w:p>
    <w:p w14:paraId="06EE2B00" w14:textId="77777777" w:rsidR="00486996" w:rsidRPr="00362C15" w:rsidRDefault="00486996" w:rsidP="00486996">
      <w:pPr>
        <w:rPr>
          <w:rStyle w:val="Hyperlink"/>
          <w:rFonts w:ascii="Helvetica" w:hAnsi="Helvetica" w:cstheme="minorHAnsi"/>
          <w:color w:val="000000" w:themeColor="text1"/>
          <w:sz w:val="22"/>
          <w:szCs w:val="22"/>
          <w:u w:val="none"/>
          <w:lang w:val="it-IT"/>
        </w:rPr>
      </w:pPr>
    </w:p>
    <w:p w14:paraId="17BA1751" w14:textId="77777777" w:rsidR="00486996" w:rsidRPr="00362C15" w:rsidRDefault="00486996" w:rsidP="00486996">
      <w:pPr>
        <w:rPr>
          <w:rStyle w:val="Hyperlink"/>
          <w:rFonts w:ascii="Helvetica" w:hAnsi="Helvetica" w:cstheme="minorHAnsi"/>
          <w:color w:val="000000" w:themeColor="text1"/>
          <w:sz w:val="22"/>
          <w:szCs w:val="22"/>
          <w:u w:val="none"/>
          <w:lang w:val="en-US"/>
        </w:rPr>
      </w:pPr>
      <w:r w:rsidRPr="00362C15">
        <w:rPr>
          <w:rStyle w:val="Hyperlink"/>
          <w:rFonts w:ascii="Helvetica" w:hAnsi="Helvetica" w:cstheme="minorHAnsi"/>
          <w:color w:val="000000" w:themeColor="text1"/>
          <w:sz w:val="22"/>
          <w:szCs w:val="22"/>
          <w:u w:val="none"/>
          <w:lang w:val="en-US"/>
        </w:rPr>
        <w:t>Da Abstract di “More is more” di Ivan Quaroni</w:t>
      </w:r>
    </w:p>
    <w:p w14:paraId="4FE51E87" w14:textId="77777777" w:rsidR="00486996" w:rsidRPr="00362C15" w:rsidRDefault="00486996" w:rsidP="00486996">
      <w:pPr>
        <w:rPr>
          <w:rStyle w:val="Hyperlink"/>
          <w:rFonts w:ascii="Helvetica" w:hAnsi="Helvetica" w:cstheme="minorHAnsi"/>
          <w:color w:val="000000" w:themeColor="text1"/>
          <w:sz w:val="22"/>
          <w:szCs w:val="22"/>
          <w:u w:val="none"/>
          <w:lang w:val="en-US"/>
        </w:rPr>
      </w:pPr>
    </w:p>
    <w:p w14:paraId="0B904E49" w14:textId="591D30C7" w:rsidR="00486996" w:rsidRPr="00362C15" w:rsidRDefault="00486996" w:rsidP="00486996">
      <w:pPr>
        <w:rPr>
          <w:rStyle w:val="Hyperlink"/>
          <w:rFonts w:ascii="Helvetica" w:hAnsi="Helvetica" w:cstheme="minorHAnsi"/>
          <w:color w:val="000000" w:themeColor="text1"/>
          <w:sz w:val="22"/>
          <w:szCs w:val="22"/>
          <w:u w:val="none"/>
          <w:lang w:val="en-US"/>
        </w:rPr>
      </w:pPr>
      <w:r w:rsidRPr="00362C15">
        <w:rPr>
          <w:rStyle w:val="Hyperlink"/>
          <w:rFonts w:ascii="Helvetica" w:hAnsi="Helvetica" w:cstheme="minorHAnsi"/>
          <w:color w:val="000000" w:themeColor="text1"/>
          <w:sz w:val="22"/>
          <w:szCs w:val="22"/>
          <w:u w:val="none"/>
          <w:lang w:val="en-US"/>
        </w:rPr>
        <w:t>"The first virtue of a painting is to be a feast for the eyes."</w:t>
      </w:r>
    </w:p>
    <w:p w14:paraId="3A17EF0E" w14:textId="77777777" w:rsidR="00486996" w:rsidRPr="00362C15" w:rsidRDefault="00486996" w:rsidP="00486996">
      <w:pPr>
        <w:rPr>
          <w:rStyle w:val="Hyperlink"/>
          <w:rFonts w:ascii="Helvetica" w:hAnsi="Helvetica" w:cstheme="minorHAnsi"/>
          <w:color w:val="000000" w:themeColor="text1"/>
          <w:sz w:val="22"/>
          <w:szCs w:val="22"/>
          <w:u w:val="none"/>
          <w:lang w:val="en-US"/>
        </w:rPr>
      </w:pPr>
      <w:proofErr w:type="spellStart"/>
      <w:r w:rsidRPr="00362C15">
        <w:rPr>
          <w:rStyle w:val="Hyperlink"/>
          <w:rFonts w:ascii="Helvetica" w:hAnsi="Helvetica" w:cstheme="minorHAnsi"/>
          <w:color w:val="000000" w:themeColor="text1"/>
          <w:sz w:val="22"/>
          <w:szCs w:val="22"/>
          <w:u w:val="none"/>
          <w:lang w:val="en-US"/>
        </w:rPr>
        <w:t>Eugéne</w:t>
      </w:r>
      <w:proofErr w:type="spellEnd"/>
      <w:r w:rsidRPr="00362C15">
        <w:rPr>
          <w:rStyle w:val="Hyperlink"/>
          <w:rFonts w:ascii="Helvetica" w:hAnsi="Helvetica" w:cstheme="minorHAnsi"/>
          <w:color w:val="000000" w:themeColor="text1"/>
          <w:sz w:val="22"/>
          <w:szCs w:val="22"/>
          <w:u w:val="none"/>
          <w:lang w:val="en-US"/>
        </w:rPr>
        <w:t xml:space="preserve"> Delacroix</w:t>
      </w:r>
    </w:p>
    <w:p w14:paraId="433AD031" w14:textId="77777777" w:rsidR="00486996" w:rsidRPr="00362C15" w:rsidRDefault="00486996" w:rsidP="00486996">
      <w:pPr>
        <w:rPr>
          <w:rStyle w:val="Hyperlink"/>
          <w:rFonts w:ascii="Helvetica" w:hAnsi="Helvetica" w:cstheme="minorHAnsi"/>
          <w:color w:val="000000" w:themeColor="text1"/>
          <w:sz w:val="22"/>
          <w:szCs w:val="22"/>
          <w:u w:val="none"/>
          <w:lang w:val="en-US"/>
        </w:rPr>
      </w:pPr>
    </w:p>
    <w:p w14:paraId="4251B50D" w14:textId="2D6D49CE" w:rsidR="00486996" w:rsidRPr="00362C15" w:rsidRDefault="0031220C" w:rsidP="00486996">
      <w:pPr>
        <w:rPr>
          <w:rStyle w:val="Hyperlink"/>
          <w:rFonts w:ascii="Helvetica" w:hAnsi="Helvetica" w:cstheme="minorHAnsi"/>
          <w:color w:val="000000" w:themeColor="text1"/>
          <w:sz w:val="22"/>
          <w:szCs w:val="22"/>
          <w:u w:val="none"/>
          <w:lang w:val="en-US"/>
        </w:rPr>
      </w:pPr>
      <w:r w:rsidRPr="00362C15">
        <w:rPr>
          <w:rStyle w:val="Hyperlink"/>
          <w:rFonts w:ascii="Helvetica" w:hAnsi="Helvetica" w:cstheme="minorHAnsi"/>
          <w:color w:val="000000" w:themeColor="text1"/>
          <w:sz w:val="22"/>
          <w:szCs w:val="22"/>
          <w:u w:val="none"/>
          <w:lang w:val="en-US"/>
        </w:rPr>
        <w:t xml:space="preserve">A few of the </w:t>
      </w:r>
      <w:r w:rsidR="00486996" w:rsidRPr="00362C15">
        <w:rPr>
          <w:rStyle w:val="Hyperlink"/>
          <w:rFonts w:ascii="Helvetica" w:hAnsi="Helvetica" w:cstheme="minorHAnsi"/>
          <w:color w:val="000000" w:themeColor="text1"/>
          <w:sz w:val="22"/>
          <w:szCs w:val="22"/>
          <w:u w:val="none"/>
          <w:lang w:val="en-US"/>
        </w:rPr>
        <w:t>Gianna Moise</w:t>
      </w:r>
      <w:r w:rsidRPr="00362C15">
        <w:rPr>
          <w:rStyle w:val="Hyperlink"/>
          <w:rFonts w:ascii="Helvetica" w:hAnsi="Helvetica" w:cstheme="minorHAnsi"/>
          <w:color w:val="000000" w:themeColor="text1"/>
          <w:sz w:val="22"/>
          <w:szCs w:val="22"/>
          <w:u w:val="none"/>
          <w:lang w:val="en-US"/>
        </w:rPr>
        <w:t xml:space="preserve">’s </w:t>
      </w:r>
      <w:r w:rsidR="00486996" w:rsidRPr="00362C15">
        <w:rPr>
          <w:rStyle w:val="Hyperlink"/>
          <w:rFonts w:ascii="Helvetica" w:hAnsi="Helvetica" w:cstheme="minorHAnsi"/>
          <w:color w:val="000000" w:themeColor="text1"/>
          <w:sz w:val="22"/>
          <w:szCs w:val="22"/>
          <w:u w:val="none"/>
          <w:lang w:val="en-US"/>
        </w:rPr>
        <w:t xml:space="preserve">works represent flowering almond trees, meticulously painted on </w:t>
      </w:r>
      <w:proofErr w:type="spellStart"/>
      <w:r w:rsidR="00486996" w:rsidRPr="00362C15">
        <w:rPr>
          <w:rStyle w:val="Hyperlink"/>
          <w:rFonts w:ascii="Helvetica" w:hAnsi="Helvetica" w:cstheme="minorHAnsi"/>
          <w:color w:val="000000" w:themeColor="text1"/>
          <w:sz w:val="22"/>
          <w:szCs w:val="22"/>
          <w:u w:val="none"/>
          <w:lang w:val="en-US"/>
        </w:rPr>
        <w:t>plexiglas</w:t>
      </w:r>
      <w:proofErr w:type="spellEnd"/>
      <w:r w:rsidR="00486996" w:rsidRPr="00362C15">
        <w:rPr>
          <w:rStyle w:val="Hyperlink"/>
          <w:rFonts w:ascii="Helvetica" w:hAnsi="Helvetica" w:cstheme="minorHAnsi"/>
          <w:color w:val="000000" w:themeColor="text1"/>
          <w:sz w:val="22"/>
          <w:szCs w:val="22"/>
          <w:u w:val="none"/>
          <w:lang w:val="en-US"/>
        </w:rPr>
        <w:t xml:space="preserve"> plates which project their graceful shadow on a colored background. They are works deliberately inspired by the most oriental Van Gogh, the one fascinated by the dazzling vision of the Japanese woodcutters. In this free interpretation of a traditional iconographic motif, it is evident that the imitation of nature for the artist always passes through the filter of art.</w:t>
      </w:r>
    </w:p>
    <w:p w14:paraId="539B97FA" w14:textId="54B5234D" w:rsidR="00486996" w:rsidRPr="00362C15" w:rsidRDefault="00486996" w:rsidP="00486996">
      <w:pPr>
        <w:rPr>
          <w:rStyle w:val="Hyperlink"/>
          <w:rFonts w:ascii="Helvetica" w:hAnsi="Helvetica" w:cstheme="minorHAnsi"/>
          <w:color w:val="000000" w:themeColor="text1"/>
          <w:sz w:val="22"/>
          <w:szCs w:val="22"/>
          <w:u w:val="none"/>
          <w:lang w:val="en-US"/>
        </w:rPr>
      </w:pPr>
      <w:r w:rsidRPr="00362C15">
        <w:rPr>
          <w:rStyle w:val="Hyperlink"/>
          <w:rFonts w:ascii="Helvetica" w:hAnsi="Helvetica" w:cstheme="minorHAnsi"/>
          <w:color w:val="000000" w:themeColor="text1"/>
          <w:sz w:val="22"/>
          <w:szCs w:val="22"/>
          <w:u w:val="none"/>
          <w:lang w:val="en-US"/>
        </w:rPr>
        <w:t xml:space="preserve">Gianna Moise follows the nature of the materials, bending her own modus operandi to the needs of the case. When </w:t>
      </w:r>
      <w:r w:rsidR="0031220C" w:rsidRPr="00362C15">
        <w:rPr>
          <w:rStyle w:val="Hyperlink"/>
          <w:rFonts w:ascii="Helvetica" w:hAnsi="Helvetica" w:cstheme="minorHAnsi"/>
          <w:color w:val="000000" w:themeColor="text1"/>
          <w:sz w:val="22"/>
          <w:szCs w:val="22"/>
          <w:u w:val="none"/>
          <w:lang w:val="en-US"/>
        </w:rPr>
        <w:t>s</w:t>
      </w:r>
      <w:r w:rsidRPr="00362C15">
        <w:rPr>
          <w:rStyle w:val="Hyperlink"/>
          <w:rFonts w:ascii="Helvetica" w:hAnsi="Helvetica" w:cstheme="minorHAnsi"/>
          <w:color w:val="000000" w:themeColor="text1"/>
          <w:sz w:val="22"/>
          <w:szCs w:val="22"/>
          <w:u w:val="none"/>
          <w:lang w:val="en-US"/>
        </w:rPr>
        <w:t xml:space="preserve">he paints on the perforated cardboard, </w:t>
      </w:r>
      <w:r w:rsidR="0031220C" w:rsidRPr="00362C15">
        <w:rPr>
          <w:rStyle w:val="Hyperlink"/>
          <w:rFonts w:ascii="Helvetica" w:hAnsi="Helvetica" w:cstheme="minorHAnsi"/>
          <w:color w:val="000000" w:themeColor="text1"/>
          <w:sz w:val="22"/>
          <w:szCs w:val="22"/>
          <w:u w:val="none"/>
          <w:lang w:val="en-US"/>
        </w:rPr>
        <w:t>s</w:t>
      </w:r>
      <w:r w:rsidRPr="00362C15">
        <w:rPr>
          <w:rStyle w:val="Hyperlink"/>
          <w:rFonts w:ascii="Helvetica" w:hAnsi="Helvetica" w:cstheme="minorHAnsi"/>
          <w:color w:val="000000" w:themeColor="text1"/>
          <w:sz w:val="22"/>
          <w:szCs w:val="22"/>
          <w:u w:val="none"/>
          <w:lang w:val="en-US"/>
        </w:rPr>
        <w:t xml:space="preserve">he uses colors that can fill the wide grid of holes that make up the texture. If </w:t>
      </w:r>
      <w:r w:rsidR="0031220C" w:rsidRPr="00362C15">
        <w:rPr>
          <w:rStyle w:val="Hyperlink"/>
          <w:rFonts w:ascii="Helvetica" w:hAnsi="Helvetica" w:cstheme="minorHAnsi"/>
          <w:color w:val="000000" w:themeColor="text1"/>
          <w:sz w:val="22"/>
          <w:szCs w:val="22"/>
          <w:u w:val="none"/>
          <w:lang w:val="en-US"/>
        </w:rPr>
        <w:t>she</w:t>
      </w:r>
      <w:r w:rsidRPr="00362C15">
        <w:rPr>
          <w:rStyle w:val="Hyperlink"/>
          <w:rFonts w:ascii="Helvetica" w:hAnsi="Helvetica" w:cstheme="minorHAnsi"/>
          <w:color w:val="000000" w:themeColor="text1"/>
          <w:sz w:val="22"/>
          <w:szCs w:val="22"/>
          <w:u w:val="none"/>
          <w:lang w:val="en-US"/>
        </w:rPr>
        <w:t xml:space="preserve"> use</w:t>
      </w:r>
      <w:r w:rsidR="0031220C" w:rsidRPr="00362C15">
        <w:rPr>
          <w:rStyle w:val="Hyperlink"/>
          <w:rFonts w:ascii="Helvetica" w:hAnsi="Helvetica" w:cstheme="minorHAnsi"/>
          <w:color w:val="000000" w:themeColor="text1"/>
          <w:sz w:val="22"/>
          <w:szCs w:val="22"/>
          <w:u w:val="none"/>
          <w:lang w:val="en-US"/>
        </w:rPr>
        <w:t>s</w:t>
      </w:r>
      <w:r w:rsidRPr="00362C15">
        <w:rPr>
          <w:rStyle w:val="Hyperlink"/>
          <w:rFonts w:ascii="Helvetica" w:hAnsi="Helvetica" w:cstheme="minorHAnsi"/>
          <w:color w:val="000000" w:themeColor="text1"/>
          <w:sz w:val="22"/>
          <w:szCs w:val="22"/>
          <w:u w:val="none"/>
          <w:lang w:val="en-US"/>
        </w:rPr>
        <w:t xml:space="preserve"> plexiglas</w:t>
      </w:r>
      <w:bookmarkStart w:id="0" w:name="_GoBack"/>
      <w:bookmarkEnd w:id="0"/>
      <w:r w:rsidRPr="00362C15">
        <w:rPr>
          <w:rStyle w:val="Hyperlink"/>
          <w:rFonts w:ascii="Helvetica" w:hAnsi="Helvetica" w:cstheme="minorHAnsi"/>
          <w:color w:val="000000" w:themeColor="text1"/>
          <w:sz w:val="22"/>
          <w:szCs w:val="22"/>
          <w:u w:val="none"/>
          <w:lang w:val="en-US"/>
        </w:rPr>
        <w:t xml:space="preserve"> combined with canvas, </w:t>
      </w:r>
      <w:r w:rsidR="0031220C" w:rsidRPr="00362C15">
        <w:rPr>
          <w:rStyle w:val="Hyperlink"/>
          <w:rFonts w:ascii="Helvetica" w:hAnsi="Helvetica" w:cstheme="minorHAnsi"/>
          <w:color w:val="000000" w:themeColor="text1"/>
          <w:sz w:val="22"/>
          <w:szCs w:val="22"/>
          <w:u w:val="none"/>
          <w:lang w:val="en-US"/>
        </w:rPr>
        <w:t>she is</w:t>
      </w:r>
      <w:r w:rsidRPr="00362C15">
        <w:rPr>
          <w:rStyle w:val="Hyperlink"/>
          <w:rFonts w:ascii="Helvetica" w:hAnsi="Helvetica" w:cstheme="minorHAnsi"/>
          <w:color w:val="000000" w:themeColor="text1"/>
          <w:sz w:val="22"/>
          <w:szCs w:val="22"/>
          <w:u w:val="none"/>
          <w:lang w:val="en-US"/>
        </w:rPr>
        <w:t xml:space="preserve"> careful to enhance its virtues of transparency and shine. Basically, in the artist's research every material and every technique </w:t>
      </w:r>
      <w:r w:rsidR="0031220C" w:rsidRPr="00362C15">
        <w:rPr>
          <w:rStyle w:val="Hyperlink"/>
          <w:rFonts w:ascii="Helvetica" w:hAnsi="Helvetica" w:cstheme="minorHAnsi"/>
          <w:color w:val="000000" w:themeColor="text1"/>
          <w:sz w:val="22"/>
          <w:szCs w:val="22"/>
          <w:u w:val="none"/>
          <w:lang w:val="en-US"/>
        </w:rPr>
        <w:t>bend</w:t>
      </w:r>
      <w:r w:rsidRPr="00362C15">
        <w:rPr>
          <w:rStyle w:val="Hyperlink"/>
          <w:rFonts w:ascii="Helvetica" w:hAnsi="Helvetica" w:cstheme="minorHAnsi"/>
          <w:color w:val="000000" w:themeColor="text1"/>
          <w:sz w:val="22"/>
          <w:szCs w:val="22"/>
          <w:u w:val="none"/>
          <w:lang w:val="en-US"/>
        </w:rPr>
        <w:t xml:space="preserve"> to the needs of a sweet experimentalism, whose origin perhaps lies in an attitude of oriental condescension towards the intimate essence of all things.</w:t>
      </w:r>
    </w:p>
    <w:p w14:paraId="13222D03" w14:textId="77777777" w:rsidR="00486996" w:rsidRPr="00362C15" w:rsidRDefault="00486996" w:rsidP="00486996">
      <w:pPr>
        <w:rPr>
          <w:rStyle w:val="Hyperlink"/>
          <w:rFonts w:ascii="Helvetica" w:hAnsi="Helvetica" w:cstheme="minorHAnsi"/>
          <w:color w:val="000000" w:themeColor="text1"/>
          <w:sz w:val="22"/>
          <w:szCs w:val="22"/>
          <w:u w:val="none"/>
          <w:lang w:val="en-US"/>
        </w:rPr>
      </w:pPr>
      <w:r w:rsidRPr="00362C15">
        <w:rPr>
          <w:rStyle w:val="Hyperlink"/>
          <w:rFonts w:ascii="Helvetica" w:hAnsi="Helvetica" w:cstheme="minorHAnsi"/>
          <w:color w:val="000000" w:themeColor="text1"/>
          <w:sz w:val="22"/>
          <w:szCs w:val="22"/>
          <w:u w:val="none"/>
          <w:lang w:val="en-US"/>
        </w:rPr>
        <w:t>Gianna Moise is a natural creator. It is no coincidence that nature, with its forms, is also the main source of inspiration for the artist and is the reflection of a particular cognitive sensitivity.</w:t>
      </w:r>
    </w:p>
    <w:p w14:paraId="212581BE" w14:textId="77777777" w:rsidR="00486996" w:rsidRPr="00362C15" w:rsidRDefault="00486996" w:rsidP="00486996">
      <w:pPr>
        <w:rPr>
          <w:rStyle w:val="Hyperlink"/>
          <w:rFonts w:ascii="Helvetica" w:hAnsi="Helvetica" w:cstheme="minorHAnsi"/>
          <w:color w:val="000000" w:themeColor="text1"/>
          <w:sz w:val="22"/>
          <w:szCs w:val="22"/>
          <w:u w:val="none"/>
          <w:lang w:val="en-US"/>
        </w:rPr>
      </w:pPr>
    </w:p>
    <w:p w14:paraId="79F4498E" w14:textId="36EF0B99" w:rsidR="00486996" w:rsidRPr="00362C15" w:rsidRDefault="00486996" w:rsidP="00486996">
      <w:pPr>
        <w:rPr>
          <w:rStyle w:val="Hyperlink"/>
          <w:rFonts w:ascii="Helvetica" w:hAnsi="Helvetica" w:cstheme="minorHAnsi"/>
          <w:color w:val="000000" w:themeColor="text1"/>
          <w:sz w:val="22"/>
          <w:szCs w:val="22"/>
          <w:u w:val="none"/>
          <w:lang w:val="en-US"/>
        </w:rPr>
      </w:pPr>
      <w:r w:rsidRPr="00362C15">
        <w:rPr>
          <w:rStyle w:val="Hyperlink"/>
          <w:rFonts w:ascii="Helvetica" w:hAnsi="Helvetica" w:cstheme="minorHAnsi"/>
          <w:color w:val="000000" w:themeColor="text1"/>
          <w:sz w:val="22"/>
          <w:szCs w:val="22"/>
          <w:u w:val="none"/>
          <w:lang w:val="en-US"/>
        </w:rPr>
        <w:t>From Abstract of "More is more" by Ivan Quaroni</w:t>
      </w:r>
    </w:p>
    <w:p w14:paraId="529DDDF2" w14:textId="77777777" w:rsidR="00FB318A" w:rsidRPr="00362C15" w:rsidRDefault="00FB318A" w:rsidP="00FB318A">
      <w:pPr>
        <w:tabs>
          <w:tab w:val="left" w:pos="6853"/>
        </w:tabs>
        <w:rPr>
          <w:rFonts w:ascii="Helvetica" w:eastAsia="Times New Roman" w:hAnsi="Helvetica" w:cs="Times New Roman"/>
          <w:color w:val="000000" w:themeColor="text1"/>
          <w:sz w:val="22"/>
          <w:szCs w:val="22"/>
          <w:lang w:val="en-US"/>
        </w:rPr>
      </w:pPr>
    </w:p>
    <w:p w14:paraId="0D587D76" w14:textId="6468239B" w:rsidR="00FB318A" w:rsidRPr="00362C15" w:rsidRDefault="00FB318A" w:rsidP="00FB318A">
      <w:pPr>
        <w:tabs>
          <w:tab w:val="left" w:pos="6853"/>
        </w:tabs>
        <w:rPr>
          <w:rFonts w:ascii="Helvetica" w:eastAsia="Times New Roman" w:hAnsi="Helvetica" w:cs="Times New Roman"/>
          <w:color w:val="000000" w:themeColor="text1"/>
          <w:sz w:val="22"/>
          <w:szCs w:val="22"/>
          <w:lang w:val="en-US"/>
        </w:rPr>
      </w:pPr>
    </w:p>
    <w:p w14:paraId="0A2AEF57" w14:textId="2C2CA403" w:rsidR="00486996" w:rsidRPr="00362C15" w:rsidRDefault="00486996" w:rsidP="00FB318A">
      <w:pPr>
        <w:tabs>
          <w:tab w:val="left" w:pos="6853"/>
        </w:tabs>
        <w:rPr>
          <w:rFonts w:ascii="Helvetica" w:eastAsia="Times New Roman" w:hAnsi="Helvetica" w:cs="Times New Roman"/>
          <w:color w:val="000000" w:themeColor="text1"/>
          <w:sz w:val="22"/>
          <w:szCs w:val="22"/>
          <w:lang w:val="en-US"/>
        </w:rPr>
      </w:pPr>
    </w:p>
    <w:p w14:paraId="479CE4E6" w14:textId="77777777" w:rsidR="00486996" w:rsidRPr="00362C15" w:rsidRDefault="00486996" w:rsidP="00FB318A">
      <w:pPr>
        <w:tabs>
          <w:tab w:val="left" w:pos="6853"/>
        </w:tabs>
        <w:rPr>
          <w:rFonts w:ascii="Helvetica" w:eastAsia="Times New Roman" w:hAnsi="Helvetica" w:cs="Times New Roman"/>
          <w:color w:val="000000" w:themeColor="text1"/>
          <w:sz w:val="22"/>
          <w:szCs w:val="22"/>
          <w:lang w:val="en-US"/>
        </w:rPr>
      </w:pPr>
    </w:p>
    <w:p w14:paraId="16D1C49A" w14:textId="77777777" w:rsidR="00FB318A" w:rsidRPr="00362C15" w:rsidRDefault="00FB318A" w:rsidP="00FB318A">
      <w:pPr>
        <w:tabs>
          <w:tab w:val="left" w:pos="6853"/>
        </w:tabs>
        <w:rPr>
          <w:rFonts w:ascii="Helvetica" w:eastAsia="Times New Roman" w:hAnsi="Helvetica" w:cs="Times New Roman"/>
          <w:color w:val="000000" w:themeColor="text1"/>
          <w:sz w:val="22"/>
          <w:szCs w:val="22"/>
          <w:lang w:val="en-US"/>
        </w:rPr>
      </w:pPr>
    </w:p>
    <w:p w14:paraId="08700C49" w14:textId="77777777" w:rsidR="00FB318A" w:rsidRPr="00362C15" w:rsidRDefault="00FB318A" w:rsidP="00FB318A">
      <w:pPr>
        <w:tabs>
          <w:tab w:val="left" w:pos="6853"/>
        </w:tabs>
        <w:rPr>
          <w:rFonts w:ascii="Helvetica" w:eastAsia="Times New Roman" w:hAnsi="Helvetica" w:cs="Times New Roman"/>
          <w:color w:val="000000" w:themeColor="text1"/>
          <w:sz w:val="22"/>
          <w:szCs w:val="22"/>
          <w:lang w:val="en-US"/>
        </w:rPr>
      </w:pPr>
    </w:p>
    <w:p w14:paraId="4D93F2CF" w14:textId="77777777" w:rsidR="00FB318A" w:rsidRPr="00362C15" w:rsidRDefault="00FB318A" w:rsidP="00FB318A">
      <w:pPr>
        <w:rPr>
          <w:rFonts w:ascii="Helvetica" w:eastAsia="Times New Roman" w:hAnsi="Helvetica" w:cs="Times New Roman"/>
          <w:color w:val="000000" w:themeColor="text1"/>
          <w:sz w:val="22"/>
          <w:szCs w:val="22"/>
          <w:lang w:val="en-US"/>
        </w:rPr>
      </w:pPr>
    </w:p>
    <w:p w14:paraId="3FD6C212" w14:textId="77777777" w:rsidR="00D95948" w:rsidRPr="00FB318A" w:rsidRDefault="00FB318A">
      <w:pPr>
        <w:rPr>
          <w:lang w:val="it-IT"/>
        </w:rPr>
      </w:pPr>
      <w:r>
        <w:rPr>
          <w:noProof/>
          <w:lang w:val="it-IT"/>
        </w:rPr>
        <w:lastRenderedPageBreak/>
        <w:drawing>
          <wp:inline distT="0" distB="0" distL="0" distR="0" wp14:anchorId="2CE00255" wp14:editId="28C64FE5">
            <wp:extent cx="3962400" cy="300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1-09 at 07.23.37.png"/>
                    <pic:cNvPicPr/>
                  </pic:nvPicPr>
                  <pic:blipFill>
                    <a:blip r:embed="rId4">
                      <a:extLst>
                        <a:ext uri="{28A0092B-C50C-407E-A947-70E740481C1C}">
                          <a14:useLocalDpi xmlns:a14="http://schemas.microsoft.com/office/drawing/2010/main" val="0"/>
                        </a:ext>
                      </a:extLst>
                    </a:blip>
                    <a:stretch>
                      <a:fillRect/>
                    </a:stretch>
                  </pic:blipFill>
                  <pic:spPr>
                    <a:xfrm>
                      <a:off x="0" y="0"/>
                      <a:ext cx="3962400" cy="3009900"/>
                    </a:xfrm>
                    <a:prstGeom prst="rect">
                      <a:avLst/>
                    </a:prstGeom>
                  </pic:spPr>
                </pic:pic>
              </a:graphicData>
            </a:graphic>
          </wp:inline>
        </w:drawing>
      </w:r>
    </w:p>
    <w:sectPr w:rsidR="00D95948" w:rsidRPr="00FB318A" w:rsidSect="0060057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8A"/>
    <w:rsid w:val="000F31D6"/>
    <w:rsid w:val="001A603C"/>
    <w:rsid w:val="001D45E3"/>
    <w:rsid w:val="0031220C"/>
    <w:rsid w:val="00362C15"/>
    <w:rsid w:val="00486996"/>
    <w:rsid w:val="00600570"/>
    <w:rsid w:val="007B79A9"/>
    <w:rsid w:val="00A36F41"/>
    <w:rsid w:val="00BC29FE"/>
    <w:rsid w:val="00C21C45"/>
    <w:rsid w:val="00FB3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63388B"/>
  <w14:defaultImageDpi w14:val="32767"/>
  <w15:chartTrackingRefBased/>
  <w15:docId w15:val="{92507D5E-E8B6-BE43-B03F-1EEE1D29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B318A"/>
  </w:style>
  <w:style w:type="character" w:styleId="Hyperlink">
    <w:name w:val="Hyperlink"/>
    <w:basedOn w:val="DefaultParagraphFont"/>
    <w:uiPriority w:val="99"/>
    <w:unhideWhenUsed/>
    <w:rsid w:val="004869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370609">
      <w:bodyDiv w:val="1"/>
      <w:marLeft w:val="0"/>
      <w:marRight w:val="0"/>
      <w:marTop w:val="0"/>
      <w:marBottom w:val="0"/>
      <w:divBdr>
        <w:top w:val="none" w:sz="0" w:space="0" w:color="auto"/>
        <w:left w:val="none" w:sz="0" w:space="0" w:color="auto"/>
        <w:bottom w:val="none" w:sz="0" w:space="0" w:color="auto"/>
        <w:right w:val="none" w:sz="0" w:space="0" w:color="auto"/>
      </w:divBdr>
      <w:divsChild>
        <w:div w:id="1694333216">
          <w:marLeft w:val="0"/>
          <w:marRight w:val="0"/>
          <w:marTop w:val="0"/>
          <w:marBottom w:val="0"/>
          <w:divBdr>
            <w:top w:val="none" w:sz="0" w:space="0" w:color="auto"/>
            <w:left w:val="none" w:sz="0" w:space="0" w:color="auto"/>
            <w:bottom w:val="none" w:sz="0" w:space="0" w:color="auto"/>
            <w:right w:val="none" w:sz="0" w:space="0" w:color="auto"/>
          </w:divBdr>
          <w:divsChild>
            <w:div w:id="13881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Gamba</dc:creator>
  <cp:keywords/>
  <dc:description/>
  <cp:lastModifiedBy>Laura Gamba</cp:lastModifiedBy>
  <cp:revision>7</cp:revision>
  <dcterms:created xsi:type="dcterms:W3CDTF">2020-01-09T06:23:00Z</dcterms:created>
  <dcterms:modified xsi:type="dcterms:W3CDTF">2020-01-16T15:45:00Z</dcterms:modified>
</cp:coreProperties>
</file>