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bookmarkStart w:id="0" w:name="_GoBack"/>
      <w:r w:rsidRPr="004E4AD6">
        <w:rPr>
          <w:rFonts w:ascii="Courier New" w:hAnsi="Courier New" w:cs="Courier New"/>
          <w:lang w:val="tr-TR"/>
        </w:rPr>
        <w:t xml:space="preserve">00:00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>[M</w:t>
      </w:r>
      <w:r w:rsidR="00E3240A" w:rsidRPr="004E4AD6">
        <w:rPr>
          <w:rFonts w:ascii="Courier New" w:hAnsi="Courier New" w:cs="Courier New"/>
          <w:lang w:val="tr-TR"/>
        </w:rPr>
        <w:t>üzik</w:t>
      </w:r>
      <w:r w:rsidRPr="004E4AD6">
        <w:rPr>
          <w:rFonts w:ascii="Courier New" w:hAnsi="Courier New" w:cs="Courier New"/>
          <w:lang w:val="tr-TR"/>
        </w:rPr>
        <w:t xml:space="preserve">]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00:04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Basit ve motive edici bir şekilde derslerinize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00:07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kodlama ve hesaplamalı düşünmeyi nasıl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00:09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ekleyeceğinize dair fikirler mi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00:11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arıyorsunuz? Bu videoda, öğrencilerinizle herhangi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00:14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bir eğitim seviyesinde ve her konuda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00:15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kullanabileceğiniz basit bir oyun olan soru cevap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00:18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oyununu Scratch’le nasıl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00:19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programlayacağınızı göstereceğiz.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00:22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Scratch, geleneksel programlama dillerinin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00:24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karmaşık sözdizimini ezberlemek zorunda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00:27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kalmadan her türlü projenin geliştirilmesine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00:29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olanak tanıyan bloklara dayanan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00:31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>görsel bir programlama dilidir,</w:t>
      </w:r>
      <w:r w:rsidR="00766A1C" w:rsidRPr="004E4AD6">
        <w:rPr>
          <w:rFonts w:ascii="Courier New" w:hAnsi="Courier New" w:cs="Courier New"/>
          <w:lang w:val="tr-TR"/>
        </w:rPr>
        <w:t xml:space="preserve">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00:32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çünkü kullanıcının, kendi yarattığımız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00:35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karakterlerin davranışlarını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00:38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kontrol eden talimat bloklarını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00:39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bir araya getirip özelleştirmesine olanak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00:41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verir. İlk olarak sonucun nasıl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00:44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olacağını görelim. Eylem halinde görmek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00:46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için yeşil bayrağı tıklayın. Bir karakter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00:49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belirir ve kullanıcıya Avrupa başkentleri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00:51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hakkında bir meydan okuma sunar. Daha sonra,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00:54 </w:t>
      </w:r>
    </w:p>
    <w:p w:rsidR="00766A1C" w:rsidRPr="004E4AD6" w:rsidRDefault="00E3240A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farklı görüntüler gösterilir ve farklı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00:57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Avrupa başkentleri için sorular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00:59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sorulur. Doğru cevap verdiğimizde bir puan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01:03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>alırız. Hadi prog</w:t>
      </w:r>
      <w:r w:rsidRPr="004E4AD6">
        <w:rPr>
          <w:rFonts w:ascii="Courier New" w:hAnsi="Courier New" w:cs="Courier New"/>
          <w:lang w:val="tr-TR"/>
        </w:rPr>
        <w:t xml:space="preserve">ramlayalım!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01:07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Yapacağımız ilk şey, ilgili blokları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01:10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içeren Olaylar kategorisine gitmek.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lastRenderedPageBreak/>
        <w:t xml:space="preserve">01:12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Olaylar, karakterlerde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01:13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tepkiler geliştiren eylemlerdir.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01:15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Bunlardan birincisini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01:18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seçiyoruz: “Yeşil bayrak tıklandığında”,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01:20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Scratch projeleri genellikle yeşil bayrağı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01:23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tıklayarak çalışmaya başlar.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01:25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Ardından, karakterin </w:t>
      </w:r>
      <w:r w:rsidRPr="004E4AD6">
        <w:rPr>
          <w:rFonts w:ascii="Courier New" w:hAnsi="Courier New" w:cs="Courier New"/>
          <w:lang w:val="tr-TR"/>
        </w:rPr>
        <w:t xml:space="preserve">arka planı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01:28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değiştirip boş bir resim koymasını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01:30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söyleyeceğiz. Bunu yapmak için “Görünümler”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01:34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kategorisinde “Arka planı değiştir”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01:37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bloğunu kullanıyoruz. Şimdi karakterimizin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01:40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bizi karşılamasını ve bize Avrupa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01:43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başkentleri hakkında soru cevap oyununu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01:45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oynayacağımız açıklamasını sağlamalıyız.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01:48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>Mükemmel! İlk soruyu programlayalım!</w:t>
      </w:r>
      <w:r w:rsidRPr="004E4AD6">
        <w:rPr>
          <w:rFonts w:ascii="Courier New" w:hAnsi="Courier New" w:cs="Courier New"/>
          <w:lang w:val="tr-TR"/>
        </w:rPr>
        <w:t xml:space="preserve">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01:51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Sorulara yönelik prosedür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01:54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şu şekilde olacaktır: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01:54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belirli soru için ülkenin başkentinin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01:57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bir fotoğrafını göstermek için arka planı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01:59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değiştireceğiz ve karakterimiz ülkenin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02:01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başkentinin adını soracaktır.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02:03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Örneğin Madrid'in arka planını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02:05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seçtik. Karakterin başkentin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02:07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adını sorması için “Algılama”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02:09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kategorisinin “Sor” bloğunu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02:12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kullanacağız. Ve ilgili soruyu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02:14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yazıyoruz. Oyun bir soru sorar ve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02:17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oyuncu cevabı yazıp Enter tuşuna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02:19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basarak cevaplar.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lastRenderedPageBreak/>
        <w:t xml:space="preserve">02:21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Enter tuşuna basıldığında,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02:23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kullanıcı tarafından girilen metin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02:26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“Cevapla” bloğuna kaydedilir. Program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02:28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cevabın doğru olduğunu nasıl biliyor? Bunun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02:32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için “Kontrol” kategorisinin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02:35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“eğer ise-değilse” bloğundan bir koşulun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02:37 </w:t>
      </w:r>
    </w:p>
    <w:p w:rsidR="00766A1C" w:rsidRPr="004E4AD6" w:rsidRDefault="00533A44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yerine getirilip getirilmediğine karar vermek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02:40 </w:t>
      </w:r>
    </w:p>
    <w:p w:rsidR="00766A1C" w:rsidRPr="004E4AD6" w:rsidRDefault="0025579B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için kullanılacak bir eşittir operatörüyle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02:42 </w:t>
      </w:r>
    </w:p>
    <w:p w:rsidR="00766A1C" w:rsidRPr="004E4AD6" w:rsidRDefault="0025579B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kombinasyon halinde faydalanmalıyız. Dolayısıyla,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02:44 </w:t>
      </w:r>
    </w:p>
    <w:p w:rsidR="00766A1C" w:rsidRPr="004E4AD6" w:rsidRDefault="0025579B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kullanıcı tarafından yazılan cevap doğruysa,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02:46 </w:t>
      </w:r>
    </w:p>
    <w:p w:rsidR="00766A1C" w:rsidRPr="004E4AD6" w:rsidRDefault="0025579B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bu durumda eğer cevap Madrid'e eşitse,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02:49 </w:t>
      </w:r>
    </w:p>
    <w:p w:rsidR="00766A1C" w:rsidRPr="004E4AD6" w:rsidRDefault="0025579B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kullanıcı “Tebrikler”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02:51 </w:t>
      </w:r>
    </w:p>
    <w:p w:rsidR="00766A1C" w:rsidRPr="004E4AD6" w:rsidRDefault="0025579B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mesajı alır.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02:52 </w:t>
      </w:r>
    </w:p>
    <w:p w:rsidR="00766A1C" w:rsidRPr="004E4AD6" w:rsidRDefault="0025579B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Peki, eğer kullanıcı başka bir şey yazarsa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02:54 </w:t>
      </w:r>
    </w:p>
    <w:p w:rsidR="00766A1C" w:rsidRPr="004E4AD6" w:rsidRDefault="0025579B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ne oluyor? Bloğun “değilse” kolunu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02:56 </w:t>
      </w:r>
    </w:p>
    <w:p w:rsidR="00766A1C" w:rsidRPr="004E4AD6" w:rsidRDefault="0025579B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kullandığımız için, bu durumda kullanıcının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02:59 </w:t>
      </w:r>
    </w:p>
    <w:p w:rsidR="00766A1C" w:rsidRPr="004E4AD6" w:rsidRDefault="0025579B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hata yaptığını ve İspanya'nın başkentinin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03:01 </w:t>
      </w:r>
    </w:p>
    <w:p w:rsidR="00766A1C" w:rsidRPr="004E4AD6" w:rsidRDefault="0025579B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Madrid olduğunu söylemek zorundayız.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03:03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Oyunumuz neredeyse tamamlandı, ancak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03:06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her oyunun önemli bir bölümünü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03:08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kaçırdık: skor tabelası. Scratch projelerinde,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03:11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skor tabelası gibi verileri depolayabilmek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03:13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>için değişkenler kullanıyoruz.</w:t>
      </w:r>
      <w:r w:rsidRPr="004E4AD6">
        <w:rPr>
          <w:rFonts w:ascii="Courier New" w:hAnsi="Courier New" w:cs="Courier New"/>
          <w:lang w:val="tr-TR"/>
        </w:rPr>
        <w:t xml:space="preserve">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03:16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Dolayısıyla, “Veri” kategorisinde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03:19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“Puan” dediğimiz yeni bir değişken oluşturuyoruz.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03:22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Değişkenler ile temel olarak iki tür blok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03:25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kullanmak zorundayız: başlangıç değerini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03:27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atamak için bir blok ve değerlerini güncellemek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03:29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için bir tane daha. Bizim durumumuzda, oyun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lastRenderedPageBreak/>
        <w:t xml:space="preserve">03:32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başladığı zaman puanların 0 olmasını istiyoruz. Bu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03:35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nedenle, yeşil bayrağa bastıktan sonra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03:37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“puan” değişkenine 0 değerini atayacağız. Bu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03:40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değeri ne zaman güncellememiz gerekir? Bir soruya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03:43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>doğru cevap verildiği an.</w:t>
      </w:r>
      <w:r w:rsidR="00766A1C" w:rsidRPr="004E4AD6">
        <w:rPr>
          <w:rFonts w:ascii="Courier New" w:hAnsi="Courier New" w:cs="Courier New"/>
          <w:lang w:val="tr-TR"/>
        </w:rPr>
        <w:t xml:space="preserve">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03:44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Sonuç olarak, kullanıcıyı tebrik ettikten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03:47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sonra “puan” değişkeninin değerini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03:49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güncelleyeceğiz ve bir puan ekleyeceğiz.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03:51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Bu basit yöntemle kendi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03:53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soru cevap oyunlarımızı geliştirebiliriz.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03:56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Yeni sorular eklemek,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03:57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kodun bu bölümünü çoğaltmak,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04:00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aşağıya yapıştırmak ve soruyu, cevabı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04:03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ve görüntülenecek arka planı değiştirmek kadar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04:05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kolay olacaktır. Oyunun bu sürümü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04:08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ilkokul sınıfları için uygundur.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04:09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Orta öğretimdeki daha büyük yaştaki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04:12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öğrenciler için, daha temiz ve okunabilir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04:15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kodlara sahip olacak şekilde mesaj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04:17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yayınını kullanabiliriz. Bu yüzden,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04:20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tüm kodu tek bir programda yapmak yerine,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04:22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birbiri ardına gelen tüm komutlarla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04:24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birlikte, kodu, her programın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04:26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belirli bir mesajı alırken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04:29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yürütülmesi için çeşitli programlara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04:31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bölebiliriz. Mesajlar, projelerimizin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04:33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karakterlerinin davranışlarını zarif ve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04:36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etkili bir şekilde senkronize ve koordine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04:39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etmeyi sağlayan olaylardır.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lastRenderedPageBreak/>
        <w:t xml:space="preserve">04:40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Daha büyük ve daha deneyimli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04:42 </w:t>
      </w:r>
    </w:p>
    <w:p w:rsidR="00766A1C" w:rsidRPr="004E4AD6" w:rsidRDefault="003A5373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öğrencilerle, bir adım daha ileri gidebilir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04:45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ve oyunu biraz daha karmaşık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04:47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hale getirebiliriz, böylece sorular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04:48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her zaman aynı sırada olmaz.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04:50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Bunun için listelerden,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04:53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rasgele sayı üreteci gibi operatörler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04:55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yararlanabilir ve kendi bloklarımızı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04:57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bile oluşturabiliriz. Bu etkinlik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04:59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genellikle sınıfta çok işe yarar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05:01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çünkü öğrenciler, kodlamayı ve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05:03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hesaplamalı düşünme becerilerini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05:05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geliştirmeyi öğrenirken, aynı zamanda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05:07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dersin konusunu ilgi çekici bir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05:09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şekilde uygularlar. Dahası, öğrenciler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05:12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ileride konu içeriğini gözden geçirmek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05:14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için akranları tarafından yaratılan oyunları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05:16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kullanabilirler. Aslında, bu tür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05:19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programlama etkinlikleri, katılımcı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05:21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öğrencilerin akademik sonuçları üzerinde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05:23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çok olumlu bir etki yaptığını gösteren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05:25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farklı araştırmalarda kullanılmıştır. Öğrencilerinizle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05:28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Kod Haftasına katılmaya fazlasıyla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05:30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hazırsınız. Etkinliğinizi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05:31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haritada işaretlemeyi unutmayın!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05:33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Avrupa'ya kodlama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05:36 </w:t>
      </w:r>
    </w:p>
    <w:p w:rsidR="00766A1C" w:rsidRPr="004E4AD6" w:rsidRDefault="004E4AD6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>yaptıralım.</w:t>
      </w:r>
      <w:r w:rsidRPr="004E4AD6">
        <w:rPr>
          <w:rFonts w:ascii="Courier New" w:hAnsi="Courier New" w:cs="Courier New"/>
          <w:lang w:val="tr-TR"/>
        </w:rPr>
        <w:t xml:space="preserve">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 xml:space="preserve">05:37 </w:t>
      </w:r>
    </w:p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  <w:r w:rsidRPr="004E4AD6">
        <w:rPr>
          <w:rFonts w:ascii="Courier New" w:hAnsi="Courier New" w:cs="Courier New"/>
          <w:lang w:val="tr-TR"/>
        </w:rPr>
        <w:t>[M</w:t>
      </w:r>
      <w:r w:rsidR="004E4AD6" w:rsidRPr="004E4AD6">
        <w:rPr>
          <w:rFonts w:ascii="Courier New" w:hAnsi="Courier New" w:cs="Courier New"/>
          <w:lang w:val="tr-TR"/>
        </w:rPr>
        <w:t>üzik</w:t>
      </w:r>
      <w:r w:rsidRPr="004E4AD6">
        <w:rPr>
          <w:rFonts w:ascii="Courier New" w:hAnsi="Courier New" w:cs="Courier New"/>
          <w:lang w:val="tr-TR"/>
        </w:rPr>
        <w:t xml:space="preserve">] </w:t>
      </w:r>
    </w:p>
    <w:bookmarkEnd w:id="0"/>
    <w:p w:rsidR="00766A1C" w:rsidRPr="004E4AD6" w:rsidRDefault="00766A1C" w:rsidP="00766A1C">
      <w:pPr>
        <w:pStyle w:val="DzMetin"/>
        <w:rPr>
          <w:rFonts w:ascii="Courier New" w:hAnsi="Courier New" w:cs="Courier New"/>
          <w:lang w:val="tr-TR"/>
        </w:rPr>
      </w:pPr>
    </w:p>
    <w:sectPr w:rsidR="00766A1C" w:rsidRPr="004E4AD6" w:rsidSect="000764D3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EF"/>
    <w:rsid w:val="0025579B"/>
    <w:rsid w:val="002671EF"/>
    <w:rsid w:val="00305D3E"/>
    <w:rsid w:val="003A5373"/>
    <w:rsid w:val="004E4AD6"/>
    <w:rsid w:val="00533A44"/>
    <w:rsid w:val="00644F9D"/>
    <w:rsid w:val="00766A1C"/>
    <w:rsid w:val="00CE07EF"/>
    <w:rsid w:val="00E3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0764D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0764D3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0764D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0764D3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941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OSTERGREN Annika (CNECT)</dc:creator>
  <cp:lastModifiedBy>Vedat</cp:lastModifiedBy>
  <cp:revision>2</cp:revision>
  <dcterms:created xsi:type="dcterms:W3CDTF">2018-12-04T20:10:00Z</dcterms:created>
  <dcterms:modified xsi:type="dcterms:W3CDTF">2018-12-04T20:10:00Z</dcterms:modified>
</cp:coreProperties>
</file>