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0E4745"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rsidR="00FF1AE5" w:rsidRPr="000E4745" w:rsidRDefault="00FF1AE5" w:rsidP="00FF1AE5">
            <w:pPr>
              <w:spacing w:line="360" w:lineRule="auto"/>
              <w:rPr>
                <w:rFonts w:asciiTheme="minorHAnsi" w:eastAsiaTheme="majorEastAsia" w:hAnsiTheme="minorHAnsi" w:cstheme="minorHAnsi"/>
                <w:b/>
                <w:bCs/>
                <w:color w:val="FFFFFF" w:themeColor="background1"/>
                <w:sz w:val="44"/>
                <w:szCs w:val="44"/>
                <w:lang w:val="tr-TR"/>
              </w:rPr>
            </w:pPr>
            <w:r w:rsidRPr="000E4745">
              <w:rPr>
                <w:rFonts w:ascii="EC Square Sans Pro Medium" w:eastAsiaTheme="majorEastAsia" w:hAnsi="EC Square Sans Pro Medium" w:cstheme="majorBidi"/>
                <w:bCs/>
                <w:color w:val="386D9F"/>
                <w:sz w:val="26"/>
                <w:szCs w:val="26"/>
                <w:lang w:val="tr-TR"/>
              </w:rPr>
              <w:t xml:space="preserve">         </w:t>
            </w:r>
            <w:r w:rsidRPr="000E4745">
              <w:rPr>
                <w:rFonts w:asciiTheme="minorHAnsi" w:eastAsiaTheme="majorEastAsia" w:hAnsiTheme="minorHAnsi" w:cstheme="minorHAnsi"/>
                <w:b/>
                <w:bCs/>
                <w:color w:val="FFFFFF" w:themeColor="background1"/>
                <w:sz w:val="44"/>
                <w:szCs w:val="44"/>
                <w:lang w:val="tr-TR"/>
              </w:rPr>
              <w:t>Mekanik veya robotik el yapma</w:t>
            </w:r>
          </w:p>
          <w:p w:rsidR="000D7FCB" w:rsidRPr="000E4745" w:rsidRDefault="000D7FCB" w:rsidP="009235A3">
            <w:pPr>
              <w:jc w:val="center"/>
              <w:rPr>
                <w:rFonts w:ascii="Calibri" w:eastAsia="Calibri" w:hAnsi="Calibri" w:cs="Calibri"/>
                <w:b/>
                <w:color w:val="FFFFFF" w:themeColor="background1"/>
                <w:sz w:val="44"/>
                <w:szCs w:val="44"/>
                <w:lang w:val="tr-TR"/>
              </w:rPr>
            </w:pPr>
          </w:p>
        </w:tc>
      </w:tr>
    </w:tbl>
    <w:p w:rsidR="000D7FCB" w:rsidRPr="000E4745" w:rsidRDefault="000D7FCB" w:rsidP="000D7FCB">
      <w:pPr>
        <w:rPr>
          <w:rFonts w:ascii="Calibri" w:eastAsia="Calibri" w:hAnsi="Calibri" w:cs="Calibri"/>
          <w:color w:val="3B3838"/>
          <w:sz w:val="24"/>
          <w:szCs w:val="24"/>
          <w:lang w:val="tr-TR"/>
        </w:rPr>
      </w:pPr>
    </w:p>
    <w:p w:rsidR="000D5D3B" w:rsidRPr="000E4745" w:rsidRDefault="000D7FCB" w:rsidP="003D1BD5">
      <w:pPr>
        <w:spacing w:line="360" w:lineRule="auto"/>
        <w:rPr>
          <w:rFonts w:asciiTheme="minorHAnsi" w:eastAsiaTheme="majorEastAsia" w:hAnsiTheme="minorHAnsi" w:cstheme="minorHAnsi"/>
          <w:bCs/>
          <w:color w:val="386D9F"/>
          <w:sz w:val="26"/>
          <w:szCs w:val="26"/>
          <w:lang w:val="tr-TR"/>
        </w:rPr>
      </w:pPr>
      <w:r w:rsidRPr="000E4745">
        <w:rPr>
          <w:rFonts w:asciiTheme="minorHAnsi" w:eastAsiaTheme="majorEastAsia" w:hAnsiTheme="minorHAnsi" w:cstheme="minorHAnsi"/>
          <w:b/>
          <w:bCs/>
          <w:color w:val="17365D" w:themeColor="text2" w:themeShade="BF"/>
          <w:sz w:val="26"/>
          <w:szCs w:val="26"/>
          <w:lang w:val="tr-TR"/>
        </w:rPr>
        <w:t xml:space="preserve">Tahmini </w:t>
      </w:r>
      <w:r w:rsidR="001F1D31" w:rsidRPr="000E4745">
        <w:rPr>
          <w:rFonts w:asciiTheme="minorHAnsi" w:eastAsiaTheme="majorEastAsia" w:hAnsiTheme="minorHAnsi" w:cstheme="minorHAnsi"/>
          <w:b/>
          <w:bCs/>
          <w:color w:val="17365D" w:themeColor="text2" w:themeShade="BF"/>
          <w:sz w:val="26"/>
          <w:szCs w:val="26"/>
          <w:lang w:val="tr-TR"/>
        </w:rPr>
        <w:t>süre:</w:t>
      </w:r>
      <w:r w:rsidR="001F1D31" w:rsidRPr="000E4745">
        <w:rPr>
          <w:rFonts w:asciiTheme="minorHAnsi" w:eastAsiaTheme="majorEastAsia" w:hAnsiTheme="minorHAnsi" w:cstheme="minorHAnsi"/>
          <w:b/>
          <w:bCs/>
          <w:color w:val="386D9F"/>
          <w:sz w:val="26"/>
          <w:szCs w:val="26"/>
          <w:lang w:val="tr-TR"/>
        </w:rPr>
        <w:t xml:space="preserve"> </w:t>
      </w:r>
      <w:r w:rsidR="00106496" w:rsidRPr="000E4745">
        <w:rPr>
          <w:rFonts w:asciiTheme="minorHAnsi" w:eastAsiaTheme="majorEastAsia" w:hAnsiTheme="minorHAnsi" w:cstheme="minorHAnsi"/>
          <w:bCs/>
          <w:color w:val="386D9F"/>
          <w:sz w:val="24"/>
          <w:szCs w:val="24"/>
          <w:lang w:val="tr-TR"/>
        </w:rPr>
        <w:t>2 saat</w:t>
      </w:r>
    </w:p>
    <w:p w:rsidR="00106496" w:rsidRPr="000E4745" w:rsidRDefault="00106496" w:rsidP="003D1BD5">
      <w:pPr>
        <w:spacing w:line="360" w:lineRule="auto"/>
        <w:rPr>
          <w:rFonts w:asciiTheme="minorHAnsi" w:eastAsiaTheme="majorEastAsia" w:hAnsiTheme="minorHAnsi" w:cstheme="minorHAnsi"/>
          <w:bCs/>
          <w:color w:val="386D9F"/>
          <w:sz w:val="24"/>
          <w:szCs w:val="24"/>
          <w:lang w:val="tr-TR"/>
        </w:rPr>
      </w:pPr>
      <w:r w:rsidRPr="000E4745">
        <w:rPr>
          <w:rFonts w:asciiTheme="minorHAnsi" w:eastAsiaTheme="majorEastAsia" w:hAnsiTheme="minorHAnsi" w:cstheme="minorHAnsi"/>
          <w:b/>
          <w:bCs/>
          <w:color w:val="17365D" w:themeColor="text2" w:themeShade="BF"/>
          <w:sz w:val="26"/>
          <w:szCs w:val="26"/>
          <w:lang w:val="tr-TR"/>
        </w:rPr>
        <w:t>Yaş düzeyi:</w:t>
      </w:r>
      <w:r w:rsidRPr="000E4745">
        <w:rPr>
          <w:rFonts w:asciiTheme="minorHAnsi" w:eastAsiaTheme="majorEastAsia" w:hAnsiTheme="minorHAnsi" w:cstheme="minorHAnsi"/>
          <w:b/>
          <w:bCs/>
          <w:color w:val="386D9F"/>
          <w:sz w:val="26"/>
          <w:szCs w:val="26"/>
          <w:lang w:val="tr-TR"/>
        </w:rPr>
        <w:t xml:space="preserve"> </w:t>
      </w:r>
      <w:r w:rsidR="0006550C" w:rsidRPr="000E4745">
        <w:rPr>
          <w:rFonts w:asciiTheme="minorHAnsi" w:eastAsiaTheme="majorEastAsia" w:hAnsiTheme="minorHAnsi" w:cstheme="minorHAnsi"/>
          <w:bCs/>
          <w:color w:val="386D9F"/>
          <w:sz w:val="24"/>
          <w:szCs w:val="24"/>
          <w:lang w:val="tr-TR"/>
        </w:rPr>
        <w:t>Ortaokul alt sınıf öğrencileri</w:t>
      </w:r>
    </w:p>
    <w:p w:rsidR="000D7FCB" w:rsidRPr="000E4745" w:rsidRDefault="00632755" w:rsidP="003D1BD5">
      <w:pPr>
        <w:spacing w:after="120" w:line="360" w:lineRule="auto"/>
        <w:rPr>
          <w:rFonts w:asciiTheme="minorHAnsi" w:eastAsiaTheme="majorEastAsia" w:hAnsiTheme="minorHAnsi" w:cstheme="minorHAnsi"/>
          <w:b/>
          <w:bCs/>
          <w:color w:val="17365D" w:themeColor="text2" w:themeShade="BF"/>
          <w:sz w:val="26"/>
          <w:szCs w:val="26"/>
          <w:lang w:val="tr-TR"/>
        </w:rPr>
      </w:pPr>
      <w:r w:rsidRPr="000E4745">
        <w:rPr>
          <w:rFonts w:asciiTheme="minorHAnsi" w:eastAsiaTheme="majorEastAsia" w:hAnsiTheme="minorHAnsi" w:cstheme="minorHAnsi"/>
          <w:b/>
          <w:bCs/>
          <w:color w:val="17365D" w:themeColor="text2" w:themeShade="BF"/>
          <w:sz w:val="26"/>
          <w:szCs w:val="26"/>
          <w:lang w:val="tr-TR"/>
        </w:rPr>
        <w:t>Öğrenme hedefleri, b</w:t>
      </w:r>
      <w:r w:rsidR="000D7FCB" w:rsidRPr="000E4745">
        <w:rPr>
          <w:rFonts w:asciiTheme="minorHAnsi" w:eastAsiaTheme="majorEastAsia" w:hAnsiTheme="minorHAnsi" w:cstheme="minorHAnsi"/>
          <w:b/>
          <w:bCs/>
          <w:color w:val="17365D" w:themeColor="text2" w:themeShade="BF"/>
          <w:sz w:val="26"/>
          <w:szCs w:val="26"/>
          <w:lang w:val="tr-TR"/>
        </w:rPr>
        <w:t>eceri ve yetkinlikler</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Okul müfredatlarında öğretme ve öğrenme aracı olarak deneme-yanılmanın ve eğitsel robotiğin kullanılması, öğrencileri yönlendirilmiş keşif, problem ortaya koyma ve problem çözme konularında teşvik eder. Kodlama, deneme-yanılma, robotik ve </w:t>
      </w:r>
      <w:r w:rsidR="000E4745" w:rsidRPr="000E4745">
        <w:rPr>
          <w:rFonts w:asciiTheme="minorHAnsi" w:hAnsiTheme="minorHAnsi" w:cstheme="minorHAnsi"/>
          <w:color w:val="365F91" w:themeColor="accent1" w:themeShade="BF"/>
          <w:sz w:val="24"/>
          <w:szCs w:val="24"/>
          <w:lang w:val="tr-TR"/>
        </w:rPr>
        <w:t>mikro elektronik</w:t>
      </w:r>
      <w:r w:rsidRPr="000E4745">
        <w:rPr>
          <w:rFonts w:asciiTheme="minorHAnsi" w:hAnsiTheme="minorHAnsi" w:cstheme="minorHAnsi"/>
          <w:color w:val="365F91" w:themeColor="accent1" w:themeShade="BF"/>
          <w:sz w:val="24"/>
          <w:szCs w:val="24"/>
          <w:lang w:val="tr-TR"/>
        </w:rPr>
        <w:t>, öğrencileri, pek çok türden sorunla yüzleşme ve eleştirel ve sayısal düşünmeyi geliştirme açısından faydalı beceri ve yetkinlikler inşa etmeye yönlendirmede yardımcı olabilir.</w:t>
      </w:r>
    </w:p>
    <w:p w:rsidR="001F1D31" w:rsidRPr="000E4745" w:rsidRDefault="001F1D31" w:rsidP="003D1BD5">
      <w:pPr>
        <w:spacing w:after="120" w:line="360" w:lineRule="auto"/>
        <w:rPr>
          <w:rFonts w:asciiTheme="minorHAnsi" w:eastAsiaTheme="majorEastAsia" w:hAnsiTheme="minorHAnsi" w:cstheme="minorHAnsi"/>
          <w:b/>
          <w:bCs/>
          <w:color w:val="17365D" w:themeColor="text2" w:themeShade="BF"/>
          <w:sz w:val="28"/>
          <w:szCs w:val="28"/>
          <w:lang w:val="tr-TR"/>
        </w:rPr>
      </w:pPr>
      <w:r w:rsidRPr="000E4745">
        <w:rPr>
          <w:rFonts w:asciiTheme="minorHAnsi" w:eastAsiaTheme="majorEastAsia" w:hAnsiTheme="minorHAnsi" w:cstheme="minorHAnsi"/>
          <w:b/>
          <w:bCs/>
          <w:color w:val="17365D" w:themeColor="text2" w:themeShade="BF"/>
          <w:sz w:val="28"/>
          <w:szCs w:val="28"/>
          <w:lang w:val="tr-TR"/>
        </w:rPr>
        <w:t>Etkinlikler ve roller</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Etkinlik, gerçek dünyadan bir şey gözlemlemeye, onun nasıl çalıştığını anlamaya ve onun hareketlerini veya davranışlarını taklit edebilen bir model yapmaya odaklanmaktadır. Bu ders planında, öğretmen öğrencilerden ellerine bakıp, onun işlevselliğini taklit edebilecek bir prototip (bir model) yapabilmek üzere hareketlerini anlamalarını ister. Etkinlik, öğrencilerin makineler ve robotların insanlara, tehlikeli sıvıları taşımak gibi konularda yardımcı olabileceğini öğrendiği bir fen bilgisi dersine veya teknoloji ile ilgili bir derse dahil edilebilir.</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Mukavvadan bir prototip yaptıktan sonra, öğrencilerin bazı </w:t>
      </w:r>
      <w:r w:rsidR="000E4745" w:rsidRPr="000E4745">
        <w:rPr>
          <w:rFonts w:asciiTheme="minorHAnsi" w:hAnsiTheme="minorHAnsi" w:cstheme="minorHAnsi"/>
          <w:color w:val="365F91" w:themeColor="accent1" w:themeShade="BF"/>
          <w:sz w:val="24"/>
          <w:szCs w:val="24"/>
          <w:lang w:val="tr-TR"/>
        </w:rPr>
        <w:t>mikro elektronik</w:t>
      </w:r>
      <w:r w:rsidRPr="000E4745">
        <w:rPr>
          <w:rFonts w:asciiTheme="minorHAnsi" w:hAnsiTheme="minorHAnsi" w:cstheme="minorHAnsi"/>
          <w:color w:val="365F91" w:themeColor="accent1" w:themeShade="BF"/>
          <w:sz w:val="24"/>
          <w:szCs w:val="24"/>
          <w:lang w:val="tr-TR"/>
        </w:rPr>
        <w:t xml:space="preserve"> parçalar kullanmak suretiyle onu motorize etmesi gerekecek (bizim ders planımızda, </w:t>
      </w:r>
      <w:proofErr w:type="spellStart"/>
      <w:r w:rsidRPr="000E4745">
        <w:rPr>
          <w:rFonts w:asciiTheme="minorHAnsi" w:hAnsiTheme="minorHAnsi" w:cstheme="minorHAnsi"/>
          <w:b/>
          <w:color w:val="365F91" w:themeColor="accent1" w:themeShade="BF"/>
          <w:sz w:val="24"/>
          <w:szCs w:val="24"/>
          <w:lang w:val="tr-TR"/>
        </w:rPr>
        <w:t>littleBits</w:t>
      </w:r>
      <w:r w:rsidRPr="000E4745">
        <w:rPr>
          <w:rFonts w:asciiTheme="minorHAnsi" w:hAnsiTheme="minorHAnsi" w:cstheme="minorHAnsi"/>
          <w:b/>
          <w:color w:val="365F91" w:themeColor="accent1" w:themeShade="BF"/>
          <w:sz w:val="24"/>
          <w:szCs w:val="24"/>
          <w:vertAlign w:val="superscript"/>
          <w:lang w:val="tr-TR"/>
        </w:rPr>
        <w:t>TM</w:t>
      </w:r>
      <w:proofErr w:type="spellEnd"/>
      <w:r w:rsidRPr="000E4745">
        <w:rPr>
          <w:rFonts w:asciiTheme="minorHAnsi" w:hAnsiTheme="minorHAnsi" w:cstheme="minorHAnsi"/>
          <w:color w:val="365F91" w:themeColor="accent1" w:themeShade="BF"/>
          <w:sz w:val="24"/>
          <w:szCs w:val="24"/>
          <w:vertAlign w:val="superscript"/>
          <w:lang w:val="tr-TR"/>
        </w:rPr>
        <w:t xml:space="preserve"> </w:t>
      </w:r>
      <w:r w:rsidRPr="000E4745">
        <w:rPr>
          <w:rFonts w:asciiTheme="minorHAnsi" w:hAnsiTheme="minorHAnsi" w:cstheme="minorHAnsi"/>
          <w:color w:val="365F91" w:themeColor="accent1" w:themeShade="BF"/>
          <w:sz w:val="24"/>
          <w:szCs w:val="24"/>
          <w:lang w:val="tr-TR"/>
        </w:rPr>
        <w:t>kiti kullanacağız).</w:t>
      </w:r>
      <w:r w:rsidR="0059398B" w:rsidRPr="000E4745">
        <w:rPr>
          <w:rFonts w:asciiTheme="minorHAnsi" w:hAnsiTheme="minorHAnsi" w:cstheme="minorHAnsi"/>
          <w:color w:val="365F91" w:themeColor="accent1" w:themeShade="BF"/>
          <w:sz w:val="24"/>
          <w:szCs w:val="24"/>
          <w:lang w:val="tr-TR"/>
        </w:rPr>
        <w:t xml:space="preserve"> </w:t>
      </w:r>
      <w:r w:rsidRPr="000E4745">
        <w:rPr>
          <w:rFonts w:asciiTheme="minorHAnsi" w:hAnsiTheme="minorHAnsi" w:cstheme="minorHAnsi"/>
          <w:color w:val="365F91" w:themeColor="accent1" w:themeShade="BF"/>
          <w:sz w:val="24"/>
          <w:szCs w:val="24"/>
          <w:lang w:val="tr-TR"/>
        </w:rPr>
        <w:t xml:space="preserve">Aynı zamanda, objeleri tutacak bir robotik prototip inşa etmek üzere bir LEGO </w:t>
      </w:r>
      <w:proofErr w:type="spellStart"/>
      <w:r w:rsidRPr="000E4745">
        <w:rPr>
          <w:rFonts w:asciiTheme="minorHAnsi" w:hAnsiTheme="minorHAnsi" w:cstheme="minorHAnsi"/>
          <w:color w:val="365F91" w:themeColor="accent1" w:themeShade="BF"/>
          <w:sz w:val="24"/>
          <w:szCs w:val="24"/>
          <w:lang w:val="tr-TR"/>
        </w:rPr>
        <w:t>Education</w:t>
      </w:r>
      <w:proofErr w:type="spellEnd"/>
      <w:r w:rsidRPr="000E4745">
        <w:rPr>
          <w:rFonts w:asciiTheme="minorHAnsi" w:hAnsiTheme="minorHAnsi" w:cstheme="minorHAnsi"/>
          <w:color w:val="365F91" w:themeColor="accent1" w:themeShade="BF"/>
          <w:sz w:val="24"/>
          <w:szCs w:val="24"/>
          <w:lang w:val="tr-TR"/>
        </w:rPr>
        <w:t xml:space="preserve"> </w:t>
      </w:r>
      <w:proofErr w:type="spellStart"/>
      <w:r w:rsidRPr="000E4745">
        <w:rPr>
          <w:rFonts w:asciiTheme="minorHAnsi" w:hAnsiTheme="minorHAnsi" w:cstheme="minorHAnsi"/>
          <w:color w:val="365F91" w:themeColor="accent1" w:themeShade="BF"/>
          <w:sz w:val="24"/>
          <w:szCs w:val="24"/>
          <w:lang w:val="tr-TR"/>
        </w:rPr>
        <w:t>Wedo</w:t>
      </w:r>
      <w:proofErr w:type="spellEnd"/>
      <w:r w:rsidRPr="000E4745">
        <w:rPr>
          <w:rFonts w:asciiTheme="minorHAnsi" w:hAnsiTheme="minorHAnsi" w:cstheme="minorHAnsi"/>
          <w:color w:val="365F91" w:themeColor="accent1" w:themeShade="BF"/>
          <w:sz w:val="24"/>
          <w:szCs w:val="24"/>
          <w:lang w:val="tr-TR"/>
        </w:rPr>
        <w:t xml:space="preserve"> 2.0 etkinliği kullanabilir ve ekip çalışmasına katılıp, önünde diğer bir robotik el hissettiğinde açılabilen bir kod oluşturmak suretiyle bir objeyi elden ele geçirebilirler.</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Öğretmen talimatlar verecek, açıklamalarda bulunacak ve takip edecektir.</w:t>
      </w:r>
    </w:p>
    <w:p w:rsidR="0059398B" w:rsidRPr="000E4745" w:rsidRDefault="0059398B" w:rsidP="003D1BD5">
      <w:pPr>
        <w:spacing w:after="120" w:line="360" w:lineRule="auto"/>
        <w:rPr>
          <w:rFonts w:asciiTheme="minorHAnsi" w:eastAsiaTheme="majorEastAsia" w:hAnsiTheme="minorHAnsi" w:cstheme="minorHAnsi"/>
          <w:b/>
          <w:bCs/>
          <w:color w:val="17365D" w:themeColor="text2" w:themeShade="BF"/>
          <w:sz w:val="28"/>
          <w:szCs w:val="28"/>
          <w:lang w:val="tr-TR"/>
        </w:rPr>
      </w:pPr>
    </w:p>
    <w:p w:rsidR="000D7FCB" w:rsidRPr="000E4745" w:rsidRDefault="001604D4" w:rsidP="003D1BD5">
      <w:pPr>
        <w:spacing w:after="120" w:line="360" w:lineRule="auto"/>
        <w:rPr>
          <w:rFonts w:asciiTheme="minorHAnsi" w:eastAsiaTheme="majorEastAsia" w:hAnsiTheme="minorHAnsi" w:cstheme="minorHAnsi"/>
          <w:b/>
          <w:bCs/>
          <w:color w:val="17365D" w:themeColor="text2" w:themeShade="BF"/>
          <w:sz w:val="28"/>
          <w:szCs w:val="28"/>
          <w:lang w:val="tr-TR"/>
        </w:rPr>
      </w:pPr>
      <w:r w:rsidRPr="000E4745">
        <w:rPr>
          <w:rFonts w:asciiTheme="minorHAnsi" w:eastAsiaTheme="majorEastAsia" w:hAnsiTheme="minorHAnsi" w:cstheme="minorHAnsi"/>
          <w:b/>
          <w:bCs/>
          <w:color w:val="17365D" w:themeColor="text2" w:themeShade="BF"/>
          <w:sz w:val="28"/>
          <w:szCs w:val="28"/>
          <w:lang w:val="tr-TR"/>
        </w:rPr>
        <w:lastRenderedPageBreak/>
        <w:t>Bu etkinliği yapmak için ne</w:t>
      </w:r>
      <w:r w:rsidR="00797AD3">
        <w:rPr>
          <w:rFonts w:asciiTheme="minorHAnsi" w:eastAsiaTheme="majorEastAsia" w:hAnsiTheme="minorHAnsi" w:cstheme="minorHAnsi"/>
          <w:b/>
          <w:bCs/>
          <w:color w:val="17365D" w:themeColor="text2" w:themeShade="BF"/>
          <w:sz w:val="28"/>
          <w:szCs w:val="28"/>
          <w:lang w:val="tr-TR"/>
        </w:rPr>
        <w:t>ler</w:t>
      </w:r>
      <w:r w:rsidRPr="000E4745">
        <w:rPr>
          <w:rFonts w:asciiTheme="minorHAnsi" w:eastAsiaTheme="majorEastAsia" w:hAnsiTheme="minorHAnsi" w:cstheme="minorHAnsi"/>
          <w:b/>
          <w:bCs/>
          <w:color w:val="17365D" w:themeColor="text2" w:themeShade="BF"/>
          <w:sz w:val="28"/>
          <w:szCs w:val="28"/>
          <w:lang w:val="tr-TR"/>
        </w:rPr>
        <w:t>e ihtiyacınız var?</w:t>
      </w:r>
    </w:p>
    <w:p w:rsidR="000E5E29" w:rsidRPr="000E4745" w:rsidRDefault="000E5E29" w:rsidP="000E5E29">
      <w:pPr>
        <w:rPr>
          <w:rFonts w:asciiTheme="minorHAnsi" w:hAnsiTheme="minorHAnsi" w:cstheme="minorHAnsi"/>
          <w:color w:val="17365D" w:themeColor="text2" w:themeShade="BF"/>
          <w:sz w:val="28"/>
          <w:szCs w:val="28"/>
          <w:lang w:val="tr-TR"/>
        </w:rPr>
      </w:pPr>
      <w:r w:rsidRPr="000E4745">
        <w:rPr>
          <w:rFonts w:asciiTheme="minorHAnsi" w:hAnsiTheme="minorHAnsi" w:cstheme="minorHAnsi"/>
          <w:color w:val="17365D" w:themeColor="text2" w:themeShade="BF"/>
          <w:sz w:val="28"/>
          <w:szCs w:val="28"/>
          <w:lang w:val="tr-TR"/>
        </w:rPr>
        <w:t>Prototip yapmak için materyaller</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Mukavva</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Lastikler</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Pipetler</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Yapıştırıcı bez bant veya selobant</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İp veya naylon ip</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Tutkal (veya sıcak tutkal, bir yetişkinin yardımıyla)</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Makas (veya kesici, bir yetişkinin yardımıyla)</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Kurşun veya tükenmez kalem</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Cetvel</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Kesici</w:t>
      </w:r>
    </w:p>
    <w:p w:rsidR="000E5E29" w:rsidRPr="000E4745" w:rsidRDefault="000E5E29" w:rsidP="000E5E29">
      <w:pPr>
        <w:pStyle w:val="ListeParagraf"/>
        <w:numPr>
          <w:ilvl w:val="0"/>
          <w:numId w:val="1"/>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Pat-a</w:t>
      </w:r>
      <w:r w:rsidR="00DE6F67" w:rsidRPr="000E4745">
        <w:rPr>
          <w:rFonts w:asciiTheme="minorHAnsi" w:hAnsiTheme="minorHAnsi" w:cstheme="minorHAnsi"/>
          <w:color w:val="365F91" w:themeColor="accent1" w:themeShade="BF"/>
          <w:sz w:val="24"/>
          <w:szCs w:val="24"/>
          <w:lang w:val="tr-TR"/>
        </w:rPr>
        <w:t>-</w:t>
      </w:r>
      <w:proofErr w:type="spellStart"/>
      <w:r w:rsidRPr="000E4745">
        <w:rPr>
          <w:rFonts w:asciiTheme="minorHAnsi" w:hAnsiTheme="minorHAnsi" w:cstheme="minorHAnsi"/>
          <w:color w:val="365F91" w:themeColor="accent1" w:themeShade="BF"/>
          <w:sz w:val="24"/>
          <w:szCs w:val="24"/>
          <w:lang w:val="tr-TR"/>
        </w:rPr>
        <w:t>Fix</w:t>
      </w:r>
      <w:proofErr w:type="spellEnd"/>
    </w:p>
    <w:p w:rsidR="000E5E29" w:rsidRPr="000E4745" w:rsidRDefault="000E5E29" w:rsidP="000E5E29">
      <w:pPr>
        <w:rPr>
          <w:rFonts w:asciiTheme="minorHAnsi" w:hAnsiTheme="minorHAnsi" w:cstheme="minorHAnsi"/>
          <w:color w:val="365F91" w:themeColor="accent1" w:themeShade="BF"/>
          <w:sz w:val="24"/>
          <w:szCs w:val="24"/>
          <w:lang w:val="tr-TR"/>
        </w:rPr>
      </w:pPr>
    </w:p>
    <w:p w:rsidR="000E5E29" w:rsidRPr="000E4745" w:rsidRDefault="000E5E29" w:rsidP="000E5E29">
      <w:pPr>
        <w:rPr>
          <w:rFonts w:asciiTheme="minorHAnsi" w:hAnsiTheme="minorHAnsi" w:cstheme="minorHAnsi"/>
          <w:b/>
          <w:color w:val="17365D" w:themeColor="text2" w:themeShade="BF"/>
          <w:sz w:val="28"/>
          <w:szCs w:val="28"/>
          <w:lang w:val="tr-TR"/>
        </w:rPr>
      </w:pPr>
      <w:r w:rsidRPr="000E4745">
        <w:rPr>
          <w:rFonts w:asciiTheme="minorHAnsi" w:hAnsiTheme="minorHAnsi" w:cstheme="minorHAnsi"/>
          <w:color w:val="17365D" w:themeColor="text2" w:themeShade="BF"/>
          <w:sz w:val="28"/>
          <w:szCs w:val="28"/>
          <w:lang w:val="tr-TR"/>
        </w:rPr>
        <w:t>Prototipi motorize edecek materyaller</w:t>
      </w:r>
      <w:r w:rsidRPr="000E4745">
        <w:rPr>
          <w:rFonts w:asciiTheme="minorHAnsi" w:hAnsiTheme="minorHAnsi" w:cstheme="minorHAnsi"/>
          <w:b/>
          <w:color w:val="17365D" w:themeColor="text2" w:themeShade="BF"/>
          <w:sz w:val="28"/>
          <w:szCs w:val="28"/>
          <w:lang w:val="tr-TR"/>
        </w:rPr>
        <w:t xml:space="preserve"> </w:t>
      </w:r>
      <w:r w:rsidRPr="000E4745">
        <w:rPr>
          <w:rFonts w:asciiTheme="minorHAnsi" w:hAnsiTheme="minorHAnsi" w:cstheme="minorHAnsi"/>
          <w:color w:val="17365D" w:themeColor="text2" w:themeShade="BF"/>
          <w:sz w:val="28"/>
          <w:szCs w:val="28"/>
          <w:lang w:val="tr-TR"/>
        </w:rPr>
        <w:t xml:space="preserve">(aşağıda sayılan materyaller, </w:t>
      </w:r>
      <w:proofErr w:type="spellStart"/>
      <w:r w:rsidRPr="000E4745">
        <w:rPr>
          <w:rFonts w:asciiTheme="minorHAnsi" w:hAnsiTheme="minorHAnsi" w:cstheme="minorHAnsi"/>
          <w:b/>
          <w:color w:val="17365D" w:themeColor="text2" w:themeShade="BF"/>
          <w:sz w:val="28"/>
          <w:szCs w:val="28"/>
          <w:lang w:val="tr-TR"/>
        </w:rPr>
        <w:t>littleBits</w:t>
      </w:r>
      <w:r w:rsidRPr="000E4745">
        <w:rPr>
          <w:rFonts w:asciiTheme="minorHAnsi" w:hAnsiTheme="minorHAnsi" w:cstheme="minorHAnsi"/>
          <w:color w:val="17365D" w:themeColor="text2" w:themeShade="BF"/>
          <w:sz w:val="28"/>
          <w:szCs w:val="28"/>
          <w:vertAlign w:val="superscript"/>
          <w:lang w:val="tr-TR"/>
        </w:rPr>
        <w:t>TM</w:t>
      </w:r>
      <w:proofErr w:type="spellEnd"/>
      <w:r w:rsidRPr="000E4745">
        <w:rPr>
          <w:rFonts w:asciiTheme="minorHAnsi" w:hAnsiTheme="minorHAnsi" w:cstheme="minorHAnsi"/>
          <w:b/>
          <w:color w:val="17365D" w:themeColor="text2" w:themeShade="BF"/>
          <w:sz w:val="28"/>
          <w:szCs w:val="28"/>
          <w:lang w:val="tr-TR"/>
        </w:rPr>
        <w:t xml:space="preserve"> </w:t>
      </w:r>
      <w:r w:rsidR="00797AD3">
        <w:rPr>
          <w:rFonts w:asciiTheme="minorHAnsi" w:hAnsiTheme="minorHAnsi" w:cstheme="minorHAnsi"/>
          <w:b/>
          <w:color w:val="17365D" w:themeColor="text2" w:themeShade="BF"/>
          <w:sz w:val="28"/>
          <w:szCs w:val="28"/>
          <w:lang w:val="tr-TR"/>
        </w:rPr>
        <w:t>se</w:t>
      </w:r>
      <w:r w:rsidRPr="000E4745">
        <w:rPr>
          <w:rFonts w:asciiTheme="minorHAnsi" w:hAnsiTheme="minorHAnsi" w:cstheme="minorHAnsi"/>
          <w:b/>
          <w:color w:val="17365D" w:themeColor="text2" w:themeShade="BF"/>
          <w:sz w:val="28"/>
          <w:szCs w:val="28"/>
          <w:lang w:val="tr-TR"/>
        </w:rPr>
        <w:t>tindendir</w:t>
      </w:r>
      <w:r w:rsidRPr="000E4745">
        <w:rPr>
          <w:rFonts w:asciiTheme="minorHAnsi" w:hAnsiTheme="minorHAnsi" w:cstheme="minorHAnsi"/>
          <w:color w:val="17365D" w:themeColor="text2" w:themeShade="BF"/>
          <w:sz w:val="28"/>
          <w:szCs w:val="28"/>
          <w:lang w:val="tr-TR"/>
        </w:rPr>
        <w:t>)</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Montaj plaketi</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9V pil</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Güç modülü</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4 </w:t>
      </w:r>
      <w:proofErr w:type="spellStart"/>
      <w:r w:rsidRPr="000E4745">
        <w:rPr>
          <w:rFonts w:asciiTheme="minorHAnsi" w:hAnsiTheme="minorHAnsi" w:cstheme="minorHAnsi"/>
          <w:color w:val="365F91" w:themeColor="accent1" w:themeShade="BF"/>
          <w:sz w:val="24"/>
          <w:szCs w:val="24"/>
          <w:lang w:val="tr-TR"/>
        </w:rPr>
        <w:t>servo</w:t>
      </w:r>
      <w:proofErr w:type="spellEnd"/>
      <w:r w:rsidRPr="000E4745">
        <w:rPr>
          <w:rFonts w:asciiTheme="minorHAnsi" w:hAnsiTheme="minorHAnsi" w:cstheme="minorHAnsi"/>
          <w:color w:val="365F91" w:themeColor="accent1" w:themeShade="BF"/>
          <w:sz w:val="24"/>
          <w:szCs w:val="24"/>
          <w:lang w:val="tr-TR"/>
        </w:rPr>
        <w:t xml:space="preserve"> motor</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1 çatal</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1 dal</w:t>
      </w:r>
    </w:p>
    <w:p w:rsidR="000E5E29" w:rsidRPr="000E4745" w:rsidRDefault="000E5E29" w:rsidP="000E5E29">
      <w:pPr>
        <w:pStyle w:val="ListeParagraf"/>
        <w:numPr>
          <w:ilvl w:val="0"/>
          <w:numId w:val="2"/>
        </w:numPr>
        <w:spacing w:after="0" w:line="240" w:lineRule="auto"/>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modülü)</w:t>
      </w:r>
    </w:p>
    <w:p w:rsidR="000E5E29" w:rsidRPr="000E4745" w:rsidRDefault="000E5E29" w:rsidP="003D1BD5">
      <w:pPr>
        <w:spacing w:after="120" w:line="360" w:lineRule="auto"/>
        <w:rPr>
          <w:rFonts w:asciiTheme="minorHAnsi" w:eastAsiaTheme="majorEastAsia" w:hAnsiTheme="minorHAnsi" w:cstheme="minorHAnsi"/>
          <w:b/>
          <w:bCs/>
          <w:color w:val="17365D" w:themeColor="text2" w:themeShade="BF"/>
          <w:sz w:val="28"/>
          <w:szCs w:val="28"/>
          <w:lang w:val="tr-TR"/>
        </w:rPr>
      </w:pPr>
    </w:p>
    <w:p w:rsidR="000D7FCB" w:rsidRPr="000E4745" w:rsidRDefault="000D7FCB" w:rsidP="003D1BD5">
      <w:pPr>
        <w:spacing w:after="120" w:line="360" w:lineRule="auto"/>
        <w:rPr>
          <w:rFonts w:asciiTheme="minorHAnsi" w:eastAsiaTheme="majorEastAsia" w:hAnsiTheme="minorHAnsi" w:cstheme="minorHAnsi"/>
          <w:b/>
          <w:bCs/>
          <w:color w:val="17365D" w:themeColor="text2" w:themeShade="BF"/>
          <w:sz w:val="28"/>
          <w:szCs w:val="28"/>
          <w:lang w:val="tr-TR"/>
        </w:rPr>
      </w:pPr>
      <w:r w:rsidRPr="000E4745">
        <w:rPr>
          <w:rFonts w:asciiTheme="minorHAnsi" w:eastAsiaTheme="majorEastAsia" w:hAnsiTheme="minorHAnsi" w:cstheme="minorHAnsi"/>
          <w:b/>
          <w:bCs/>
          <w:color w:val="17365D" w:themeColor="text2" w:themeShade="BF"/>
          <w:sz w:val="28"/>
          <w:szCs w:val="28"/>
          <w:lang w:val="tr-TR"/>
        </w:rPr>
        <w:t>Öğrenme alanı</w:t>
      </w:r>
    </w:p>
    <w:p w:rsidR="000D7FCB" w:rsidRPr="000E4745" w:rsidRDefault="000E5E29" w:rsidP="003D1BD5">
      <w:pPr>
        <w:spacing w:line="360" w:lineRule="auto"/>
        <w:rPr>
          <w:rFonts w:asciiTheme="minorHAnsi" w:eastAsiaTheme="majorEastAsia" w:hAnsiTheme="minorHAnsi" w:cstheme="minorHAnsi"/>
          <w:bCs/>
          <w:color w:val="386D9F"/>
          <w:sz w:val="24"/>
          <w:szCs w:val="24"/>
          <w:lang w:val="tr-TR"/>
        </w:rPr>
      </w:pPr>
      <w:r w:rsidRPr="000E4745">
        <w:rPr>
          <w:rFonts w:asciiTheme="minorHAnsi" w:eastAsiaTheme="majorEastAsia" w:hAnsiTheme="minorHAnsi" w:cstheme="minorHAnsi"/>
          <w:bCs/>
          <w:color w:val="386D9F"/>
          <w:sz w:val="24"/>
          <w:szCs w:val="24"/>
          <w:lang w:val="tr-TR"/>
        </w:rPr>
        <w:t xml:space="preserve">Okul </w:t>
      </w:r>
      <w:r w:rsidR="00797AD3" w:rsidRPr="00375747">
        <w:rPr>
          <w:rFonts w:asciiTheme="minorHAnsi" w:eastAsiaTheme="majorEastAsia" w:hAnsiTheme="minorHAnsi" w:cstheme="minorHAnsi"/>
          <w:bCs/>
          <w:color w:val="386D9F"/>
          <w:sz w:val="24"/>
          <w:szCs w:val="24"/>
          <w:lang w:val="tr-TR"/>
        </w:rPr>
        <w:t>dersliği</w:t>
      </w:r>
      <w:r w:rsidRPr="000E4745">
        <w:rPr>
          <w:rFonts w:asciiTheme="minorHAnsi" w:eastAsiaTheme="majorEastAsia" w:hAnsiTheme="minorHAnsi" w:cstheme="minorHAnsi"/>
          <w:bCs/>
          <w:color w:val="386D9F"/>
          <w:sz w:val="24"/>
          <w:szCs w:val="24"/>
          <w:lang w:val="tr-TR"/>
        </w:rPr>
        <w:t xml:space="preserve">. </w:t>
      </w:r>
    </w:p>
    <w:p w:rsidR="000D7FCB" w:rsidRPr="000E4745" w:rsidRDefault="00797AD3" w:rsidP="003D1BD5">
      <w:pPr>
        <w:spacing w:after="120" w:line="360" w:lineRule="auto"/>
        <w:rPr>
          <w:rFonts w:asciiTheme="minorHAnsi" w:eastAsiaTheme="majorEastAsia" w:hAnsiTheme="minorHAnsi" w:cstheme="minorHAnsi"/>
          <w:b/>
          <w:bCs/>
          <w:color w:val="17365D" w:themeColor="text2" w:themeShade="BF"/>
          <w:sz w:val="28"/>
          <w:szCs w:val="28"/>
          <w:lang w:val="tr-TR"/>
        </w:rPr>
      </w:pPr>
      <w:r>
        <w:rPr>
          <w:rFonts w:asciiTheme="minorHAnsi" w:eastAsiaTheme="majorEastAsia" w:hAnsiTheme="minorHAnsi" w:cstheme="minorHAnsi"/>
          <w:b/>
          <w:bCs/>
          <w:color w:val="17365D" w:themeColor="text2" w:themeShade="BF"/>
          <w:sz w:val="28"/>
          <w:szCs w:val="28"/>
          <w:lang w:val="tr-TR"/>
        </w:rPr>
        <w:t>Etkinlik</w:t>
      </w:r>
      <w:r w:rsidR="000D7FCB" w:rsidRPr="000E4745">
        <w:rPr>
          <w:rFonts w:asciiTheme="minorHAnsi" w:eastAsiaTheme="majorEastAsia" w:hAnsiTheme="minorHAnsi" w:cstheme="minorHAnsi"/>
          <w:b/>
          <w:bCs/>
          <w:color w:val="17365D" w:themeColor="text2" w:themeShade="BF"/>
          <w:sz w:val="28"/>
          <w:szCs w:val="28"/>
          <w:lang w:val="tr-TR"/>
        </w:rPr>
        <w:t xml:space="preserve"> tanımı</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İlkokula ait ders planına uyarak mukavvadan eli yapın; motorları konumlandırabilmek ve prototipi dikey durabilecek şekilde desteklemek için el şeklinin altında dikdörtgen bir mukavva bıraktığınızdan emin olun.</w:t>
      </w:r>
    </w:p>
    <w:p w:rsidR="003D1BD5" w:rsidRPr="000E4745" w:rsidRDefault="000E5E29" w:rsidP="003D1BD5">
      <w:pPr>
        <w:spacing w:line="360" w:lineRule="auto"/>
        <w:rPr>
          <w:rFonts w:asciiTheme="minorHAnsi" w:eastAsiaTheme="majorEastAsia" w:hAnsiTheme="minorHAnsi" w:cstheme="minorHAnsi"/>
          <w:bCs/>
          <w:color w:val="386D9F"/>
          <w:sz w:val="26"/>
          <w:szCs w:val="26"/>
          <w:lang w:val="tr-TR"/>
        </w:rPr>
      </w:pPr>
      <w:r w:rsidRPr="000E4745">
        <w:rPr>
          <w:rFonts w:asciiTheme="minorHAnsi" w:eastAsiaTheme="majorEastAsia" w:hAnsiTheme="minorHAnsi" w:cstheme="minorHAnsi"/>
          <w:bCs/>
          <w:noProof/>
          <w:color w:val="386D9F"/>
          <w:sz w:val="26"/>
          <w:szCs w:val="26"/>
          <w:lang w:val="tr-TR" w:eastAsia="zh-CN"/>
        </w:rPr>
        <w:lastRenderedPageBreak/>
        <w:drawing>
          <wp:inline distT="0" distB="0" distL="0" distR="0">
            <wp:extent cx="5943600" cy="4457584"/>
            <wp:effectExtent l="0" t="742950" r="0" b="724016"/>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39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943600" cy="4457584"/>
                    </a:xfrm>
                    <a:prstGeom prst="rect">
                      <a:avLst/>
                    </a:prstGeom>
                  </pic:spPr>
                </pic:pic>
              </a:graphicData>
            </a:graphic>
          </wp:inline>
        </w:drawing>
      </w:r>
    </w:p>
    <w:p w:rsidR="000E5E29" w:rsidRPr="000E4745" w:rsidRDefault="000E5E29" w:rsidP="003D1BD5">
      <w:pPr>
        <w:spacing w:line="360" w:lineRule="auto"/>
        <w:rPr>
          <w:rFonts w:asciiTheme="minorHAnsi" w:eastAsiaTheme="majorEastAsia" w:hAnsiTheme="minorHAnsi" w:cstheme="minorHAnsi"/>
          <w:bCs/>
          <w:color w:val="386D9F"/>
          <w:sz w:val="26"/>
          <w:szCs w:val="26"/>
          <w:lang w:val="tr-TR"/>
        </w:rPr>
      </w:pP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Elinizi mukavvanın üzerine koyun ve elinizin çevresini tükenmez kalemle çizin; çizimi el bileğine kadar uzatmak daha iyidir.</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Parmakları bölmek için tükenmez kalemle çizgiler çizin.</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El şeklinin dış tarafının çevresini kesin ve parmakları ayırmak için çizgileri kesin.</w:t>
      </w:r>
    </w:p>
    <w:p w:rsidR="000E5E29" w:rsidRPr="000E4745" w:rsidRDefault="00DE6F67"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lastRenderedPageBreak/>
        <w:t>Gerçek dünyada da olduğu gibi, parmakların her bükülme sonrasında gevşemesine izin vermek için tendonların elin arkasında olması gerekir</w:t>
      </w:r>
      <w:r w:rsidR="00917441" w:rsidRPr="000E4745">
        <w:rPr>
          <w:rFonts w:asciiTheme="minorHAnsi" w:hAnsiTheme="minorHAnsi" w:cstheme="minorHAnsi"/>
          <w:color w:val="365F91" w:themeColor="accent1" w:themeShade="BF"/>
          <w:sz w:val="24"/>
          <w:szCs w:val="24"/>
          <w:lang w:val="tr-TR"/>
        </w:rPr>
        <w:t>. Her bir parmağın altına bir lastik yapıştırmak için yapıştırıcı bez bantı kullanın, özellikle her bir lastiğin ucunu yapıştırmaya dikkat edin (bir kısmını gevşek bırakabilir, lastiği kıvırabilir ve başka bir bant parçasıyla tutturabilirsiniz)</w:t>
      </w:r>
      <w:r w:rsidR="000E5E29" w:rsidRPr="000E4745">
        <w:rPr>
          <w:rFonts w:asciiTheme="minorHAnsi" w:hAnsiTheme="minorHAnsi" w:cstheme="minorHAnsi"/>
          <w:color w:val="365F91" w:themeColor="accent1" w:themeShade="BF"/>
          <w:sz w:val="24"/>
          <w:szCs w:val="24"/>
          <w:lang w:val="tr-TR"/>
        </w:rPr>
        <w:t>.</w:t>
      </w:r>
    </w:p>
    <w:p w:rsidR="000E5E29" w:rsidRPr="000E4745" w:rsidRDefault="000E5E29" w:rsidP="000E5E29">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Lastiği hafifçe uzatıp diğer ucunu parmağın üstüne yapıştırın. Lastikli taraf, elin arkasıdır.</w:t>
      </w:r>
      <w:r w:rsidR="00FE15A0" w:rsidRPr="000E4745">
        <w:rPr>
          <w:rFonts w:asciiTheme="minorHAnsi" w:hAnsiTheme="minorHAnsi" w:cstheme="minorHAnsi"/>
          <w:color w:val="365F91" w:themeColor="accent1" w:themeShade="BF"/>
          <w:sz w:val="24"/>
          <w:szCs w:val="24"/>
          <w:lang w:val="tr-TR"/>
        </w:rPr>
        <w:t xml:space="preserve"> </w:t>
      </w:r>
      <w:r w:rsidRPr="000E4745">
        <w:rPr>
          <w:rFonts w:asciiTheme="minorHAnsi" w:hAnsiTheme="minorHAnsi" w:cstheme="minorHAnsi"/>
          <w:color w:val="365F91" w:themeColor="accent1" w:themeShade="BF"/>
          <w:sz w:val="24"/>
          <w:szCs w:val="24"/>
          <w:lang w:val="tr-TR"/>
        </w:rPr>
        <w:t>Mukavvanın arkasını çevirin ve her bir parmak kemiğinin üzerine tutkalla küçük bir parça pipet, her bir parmağın altına, tarak kemiğine de daha uzun bir parça pipet yapıştırın.</w:t>
      </w:r>
    </w:p>
    <w:p w:rsidR="00A862BA" w:rsidRPr="000E4745" w:rsidRDefault="000E5E29" w:rsidP="00A862BA">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Birkaç iplik parçası kesin ve onları her bir lastiğin üzerine bağlayın, sonra da onları pipetlerin içinden geçirin.</w:t>
      </w:r>
      <w:r w:rsidR="00FE15A0" w:rsidRPr="000E4745">
        <w:rPr>
          <w:rFonts w:asciiTheme="minorHAnsi" w:hAnsiTheme="minorHAnsi" w:cstheme="minorHAnsi"/>
          <w:color w:val="365F91" w:themeColor="accent1" w:themeShade="BF"/>
          <w:sz w:val="24"/>
          <w:szCs w:val="24"/>
          <w:lang w:val="tr-TR"/>
        </w:rPr>
        <w:t xml:space="preserve"> </w:t>
      </w:r>
      <w:proofErr w:type="spellStart"/>
      <w:r w:rsidR="00A862BA" w:rsidRPr="000E4745">
        <w:rPr>
          <w:rFonts w:asciiTheme="minorHAnsi" w:hAnsiTheme="minorHAnsi" w:cstheme="minorHAnsi"/>
          <w:color w:val="365F91" w:themeColor="accent1" w:themeShade="BF"/>
          <w:sz w:val="24"/>
          <w:szCs w:val="24"/>
          <w:lang w:val="tr-TR"/>
        </w:rPr>
        <w:t>Servo</w:t>
      </w:r>
      <w:proofErr w:type="spellEnd"/>
      <w:r w:rsidR="00A862BA" w:rsidRPr="000E4745">
        <w:rPr>
          <w:rFonts w:asciiTheme="minorHAnsi" w:hAnsiTheme="minorHAnsi" w:cstheme="minorHAnsi"/>
          <w:color w:val="365F91" w:themeColor="accent1" w:themeShade="BF"/>
          <w:sz w:val="24"/>
          <w:szCs w:val="24"/>
          <w:lang w:val="tr-TR"/>
        </w:rPr>
        <w:t xml:space="preserve"> motorları mukavvanın üzerinde her bir parmağın altına (başparmak hariç) yerleştirin, dış hatlarını çizin ve onları yerleştirebilmek için delikleri biraz daha geniş kesin. </w:t>
      </w:r>
      <w:proofErr w:type="spellStart"/>
      <w:r w:rsidR="00A862BA" w:rsidRPr="000E4745">
        <w:rPr>
          <w:rFonts w:asciiTheme="minorHAnsi" w:hAnsiTheme="minorHAnsi" w:cstheme="minorHAnsi"/>
          <w:color w:val="365F91" w:themeColor="accent1" w:themeShade="BF"/>
          <w:sz w:val="24"/>
          <w:szCs w:val="24"/>
          <w:lang w:val="tr-TR"/>
        </w:rPr>
        <w:t>Servo</w:t>
      </w:r>
      <w:proofErr w:type="spellEnd"/>
      <w:r w:rsidR="00A862BA" w:rsidRPr="000E4745">
        <w:rPr>
          <w:rFonts w:asciiTheme="minorHAnsi" w:hAnsiTheme="minorHAnsi" w:cstheme="minorHAnsi"/>
          <w:color w:val="365F91" w:themeColor="accent1" w:themeShade="BF"/>
          <w:sz w:val="24"/>
          <w:szCs w:val="24"/>
          <w:lang w:val="tr-TR"/>
        </w:rPr>
        <w:t xml:space="preserve"> motorları yapıştırmak, ancak aynı zamanda da ileride tekrar kullanabilmek için biraz Pat-a</w:t>
      </w:r>
      <w:r w:rsidR="00DE6F67" w:rsidRPr="000E4745">
        <w:rPr>
          <w:rFonts w:asciiTheme="minorHAnsi" w:hAnsiTheme="minorHAnsi" w:cstheme="minorHAnsi"/>
          <w:color w:val="365F91" w:themeColor="accent1" w:themeShade="BF"/>
          <w:sz w:val="24"/>
          <w:szCs w:val="24"/>
          <w:lang w:val="tr-TR"/>
        </w:rPr>
        <w:t>-</w:t>
      </w:r>
      <w:proofErr w:type="spellStart"/>
      <w:r w:rsidR="00A862BA" w:rsidRPr="000E4745">
        <w:rPr>
          <w:rFonts w:asciiTheme="minorHAnsi" w:hAnsiTheme="minorHAnsi" w:cstheme="minorHAnsi"/>
          <w:color w:val="365F91" w:themeColor="accent1" w:themeShade="BF"/>
          <w:sz w:val="24"/>
          <w:szCs w:val="24"/>
          <w:lang w:val="tr-TR"/>
        </w:rPr>
        <w:t>Fix</w:t>
      </w:r>
      <w:proofErr w:type="spellEnd"/>
      <w:r w:rsidR="00A862BA" w:rsidRPr="000E4745">
        <w:rPr>
          <w:rFonts w:asciiTheme="minorHAnsi" w:hAnsiTheme="minorHAnsi" w:cstheme="minorHAnsi"/>
          <w:color w:val="365F91" w:themeColor="accent1" w:themeShade="BF"/>
          <w:sz w:val="24"/>
          <w:szCs w:val="24"/>
          <w:lang w:val="tr-TR"/>
        </w:rPr>
        <w:t xml:space="preserve"> kullanın.</w:t>
      </w:r>
    </w:p>
    <w:p w:rsidR="00A862BA" w:rsidRPr="000E4745" w:rsidRDefault="00A862BA" w:rsidP="00A862BA">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İplikler</w:t>
      </w:r>
      <w:r w:rsidR="009D7AF8">
        <w:rPr>
          <w:rFonts w:asciiTheme="minorHAnsi" w:hAnsiTheme="minorHAnsi" w:cstheme="minorHAnsi"/>
          <w:color w:val="365F91" w:themeColor="accent1" w:themeShade="BF"/>
          <w:sz w:val="24"/>
          <w:szCs w:val="24"/>
          <w:lang w:val="tr-TR"/>
        </w:rPr>
        <w:t>i</w:t>
      </w:r>
      <w:r w:rsidRPr="000E4745">
        <w:rPr>
          <w:rFonts w:asciiTheme="minorHAnsi" w:hAnsiTheme="minorHAnsi" w:cstheme="minorHAnsi"/>
          <w:color w:val="365F91" w:themeColor="accent1" w:themeShade="BF"/>
          <w:sz w:val="24"/>
          <w:szCs w:val="24"/>
          <w:lang w:val="tr-TR"/>
        </w:rPr>
        <w:t xml:space="preserve"> </w:t>
      </w:r>
      <w:proofErr w:type="spellStart"/>
      <w:r w:rsidRPr="000E4745">
        <w:rPr>
          <w:rFonts w:asciiTheme="minorHAnsi" w:hAnsiTheme="minorHAnsi" w:cstheme="minorHAnsi"/>
          <w:color w:val="365F91" w:themeColor="accent1" w:themeShade="BF"/>
          <w:sz w:val="24"/>
          <w:szCs w:val="24"/>
          <w:lang w:val="tr-TR"/>
        </w:rPr>
        <w:t>servo</w:t>
      </w:r>
      <w:proofErr w:type="spellEnd"/>
      <w:r w:rsidRPr="000E4745">
        <w:rPr>
          <w:rFonts w:asciiTheme="minorHAnsi" w:hAnsiTheme="minorHAnsi" w:cstheme="minorHAnsi"/>
          <w:color w:val="365F91" w:themeColor="accent1" w:themeShade="BF"/>
          <w:sz w:val="24"/>
          <w:szCs w:val="24"/>
          <w:lang w:val="tr-TR"/>
        </w:rPr>
        <w:t xml:space="preserve"> motorlardan parmaklara düğümle bağlayın ve sabitlemek için küçük bir parça bant kullanın.</w:t>
      </w:r>
    </w:p>
    <w:p w:rsidR="00686D51" w:rsidRPr="000E4745" w:rsidRDefault="00686D51" w:rsidP="00A862BA">
      <w:pPr>
        <w:rPr>
          <w:rFonts w:asciiTheme="minorHAnsi" w:hAnsiTheme="minorHAnsi" w:cstheme="minorHAnsi"/>
          <w:color w:val="365F91" w:themeColor="accent1" w:themeShade="BF"/>
          <w:lang w:val="tr-TR"/>
        </w:rPr>
      </w:pPr>
      <w:r w:rsidRPr="000E4745">
        <w:rPr>
          <w:rFonts w:asciiTheme="minorHAnsi" w:hAnsiTheme="minorHAnsi" w:cstheme="minorHAnsi"/>
          <w:noProof/>
          <w:color w:val="365F91" w:themeColor="accent1" w:themeShade="BF"/>
          <w:lang w:val="tr-TR" w:eastAsia="zh-CN"/>
        </w:rPr>
        <w:drawing>
          <wp:inline distT="0" distB="0" distL="0" distR="0">
            <wp:extent cx="5943600" cy="4457700"/>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86D51" w:rsidRPr="000E4745" w:rsidRDefault="00686D51" w:rsidP="00A862BA">
      <w:pPr>
        <w:rPr>
          <w:rFonts w:asciiTheme="minorHAnsi" w:hAnsiTheme="minorHAnsi" w:cstheme="minorHAnsi"/>
          <w:color w:val="365F91" w:themeColor="accent1" w:themeShade="BF"/>
          <w:sz w:val="24"/>
          <w:szCs w:val="24"/>
          <w:lang w:val="tr-TR"/>
        </w:rPr>
      </w:pP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Tüm </w:t>
      </w:r>
      <w:proofErr w:type="spellStart"/>
      <w:r w:rsidRPr="000E4745">
        <w:rPr>
          <w:rFonts w:asciiTheme="minorHAnsi" w:hAnsiTheme="minorHAnsi" w:cstheme="minorHAnsi"/>
          <w:color w:val="365F91" w:themeColor="accent1" w:themeShade="BF"/>
          <w:sz w:val="24"/>
          <w:szCs w:val="24"/>
          <w:lang w:val="tr-TR"/>
        </w:rPr>
        <w:t>servo</w:t>
      </w:r>
      <w:proofErr w:type="spellEnd"/>
      <w:r w:rsidRPr="000E4745">
        <w:rPr>
          <w:rFonts w:asciiTheme="minorHAnsi" w:hAnsiTheme="minorHAnsi" w:cstheme="minorHAnsi"/>
          <w:color w:val="365F91" w:themeColor="accent1" w:themeShade="BF"/>
          <w:sz w:val="24"/>
          <w:szCs w:val="24"/>
          <w:lang w:val="tr-TR"/>
        </w:rPr>
        <w:t xml:space="preserve"> motorları güç modülüne ve pile bağlamak için onları toplamak gerekir; bu yüzden de 3'ünü bir çatala, dördüncüyü de bir dala yapıştırabilirsiniz. </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Onları enerjiye bağlamak için diğer yollar da vardır: eğer her bir motorun hızını daha iyi kontrol etmek istiyorsanız, her bir motora </w:t>
      </w:r>
      <w:r w:rsidR="00797AD3">
        <w:rPr>
          <w:rFonts w:asciiTheme="minorHAnsi" w:hAnsiTheme="minorHAnsi" w:cstheme="minorHAnsi"/>
          <w:color w:val="365F91" w:themeColor="accent1" w:themeShade="BF"/>
          <w:sz w:val="24"/>
          <w:szCs w:val="24"/>
          <w:lang w:val="tr-TR"/>
        </w:rPr>
        <w:t>ayarlı</w:t>
      </w:r>
      <w:bookmarkStart w:id="0" w:name="_GoBack"/>
      <w:bookmarkEnd w:id="0"/>
      <w:r w:rsidRPr="000E4745">
        <w:rPr>
          <w:rFonts w:asciiTheme="minorHAnsi" w:hAnsiTheme="minorHAnsi" w:cstheme="minorHAnsi"/>
          <w:color w:val="365F91" w:themeColor="accent1" w:themeShade="BF"/>
          <w:sz w:val="24"/>
          <w:szCs w:val="24"/>
          <w:lang w:val="tr-TR"/>
        </w:rPr>
        <w:t xml:space="preserve"> bir </w:t>
      </w:r>
      <w:proofErr w:type="spellStart"/>
      <w:r w:rsidRPr="000E4745">
        <w:rPr>
          <w:rFonts w:asciiTheme="minorHAnsi" w:hAnsiTheme="minorHAnsi" w:cstheme="minorHAnsi"/>
          <w:color w:val="365F91" w:themeColor="accent1" w:themeShade="BF"/>
          <w:sz w:val="24"/>
          <w:szCs w:val="24"/>
          <w:lang w:val="tr-TR"/>
        </w:rPr>
        <w:t>dimmer</w:t>
      </w:r>
      <w:proofErr w:type="spellEnd"/>
      <w:r w:rsidRPr="000E4745">
        <w:rPr>
          <w:rFonts w:asciiTheme="minorHAnsi" w:hAnsiTheme="minorHAnsi" w:cstheme="minorHAnsi"/>
          <w:color w:val="365F91" w:themeColor="accent1" w:themeShade="BF"/>
          <w:sz w:val="24"/>
          <w:szCs w:val="24"/>
          <w:lang w:val="tr-TR"/>
        </w:rPr>
        <w:t xml:space="preserve"> bağlamalısınız.</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Eğer bir </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modülü ve biraz </w:t>
      </w:r>
      <w:proofErr w:type="spellStart"/>
      <w:r w:rsidRPr="000E4745">
        <w:rPr>
          <w:rFonts w:asciiTheme="minorHAnsi" w:hAnsiTheme="minorHAnsi" w:cstheme="minorHAnsi"/>
          <w:color w:val="365F91" w:themeColor="accent1" w:themeShade="BF"/>
          <w:sz w:val="24"/>
          <w:szCs w:val="24"/>
          <w:lang w:val="tr-TR"/>
        </w:rPr>
        <w:t>krokodil</w:t>
      </w:r>
      <w:proofErr w:type="spellEnd"/>
      <w:r w:rsidRPr="000E4745">
        <w:rPr>
          <w:rFonts w:asciiTheme="minorHAnsi" w:hAnsiTheme="minorHAnsi" w:cstheme="minorHAnsi"/>
          <w:color w:val="365F91" w:themeColor="accent1" w:themeShade="BF"/>
          <w:sz w:val="24"/>
          <w:szCs w:val="24"/>
          <w:lang w:val="tr-TR"/>
        </w:rPr>
        <w:t xml:space="preserve"> kablo kullanırsanız, daha bile fazla eğlenebilir ve Scratch programcılığı sayesinde parmakların hareketlerini kodlayabilirsiniz. </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w:t>
      </w:r>
      <w:proofErr w:type="spellStart"/>
      <w:r w:rsidRPr="000E4745">
        <w:rPr>
          <w:rFonts w:asciiTheme="minorHAnsi" w:hAnsiTheme="minorHAnsi" w:cstheme="minorHAnsi"/>
          <w:color w:val="365F91" w:themeColor="accent1" w:themeShade="BF"/>
          <w:sz w:val="24"/>
          <w:szCs w:val="24"/>
          <w:lang w:val="tr-TR"/>
        </w:rPr>
        <w:t>Makey</w:t>
      </w:r>
      <w:proofErr w:type="spellEnd"/>
      <w:r w:rsidRPr="000E4745">
        <w:rPr>
          <w:rFonts w:asciiTheme="minorHAnsi" w:hAnsiTheme="minorHAnsi" w:cstheme="minorHAnsi"/>
          <w:color w:val="365F91" w:themeColor="accent1" w:themeShade="BF"/>
          <w:sz w:val="24"/>
          <w:szCs w:val="24"/>
          <w:lang w:val="tr-TR"/>
        </w:rPr>
        <w:t xml:space="preserve"> modülüyle, bilgisayarın tuş bloğu üzerindeki tuşları </w:t>
      </w:r>
      <w:proofErr w:type="spellStart"/>
      <w:r w:rsidRPr="000E4745">
        <w:rPr>
          <w:rFonts w:asciiTheme="minorHAnsi" w:hAnsiTheme="minorHAnsi" w:cstheme="minorHAnsi"/>
          <w:b/>
          <w:color w:val="365F91" w:themeColor="accent1" w:themeShade="BF"/>
          <w:sz w:val="24"/>
          <w:szCs w:val="24"/>
          <w:lang w:val="tr-TR"/>
        </w:rPr>
        <w:t>littleBits</w:t>
      </w:r>
      <w:proofErr w:type="spellEnd"/>
      <w:r w:rsidRPr="000E4745">
        <w:rPr>
          <w:rFonts w:asciiTheme="minorHAnsi" w:hAnsiTheme="minorHAnsi" w:cstheme="minorHAnsi"/>
          <w:color w:val="365F91" w:themeColor="accent1" w:themeShade="BF"/>
          <w:sz w:val="24"/>
          <w:szCs w:val="24"/>
          <w:lang w:val="tr-TR"/>
        </w:rPr>
        <w:t xml:space="preserve"> girdileri veya çıktılarına bağlayabilir ve onları kontrol edebilirsiniz:</w:t>
      </w:r>
    </w:p>
    <w:p w:rsidR="00686D51" w:rsidRPr="000E4745" w:rsidRDefault="004269A4" w:rsidP="00686D51">
      <w:pPr>
        <w:rPr>
          <w:rFonts w:asciiTheme="minorHAnsi" w:hAnsiTheme="minorHAnsi" w:cstheme="minorHAnsi"/>
          <w:color w:val="984806" w:themeColor="accent6" w:themeShade="80"/>
          <w:sz w:val="24"/>
          <w:szCs w:val="24"/>
          <w:lang w:val="tr-TR"/>
        </w:rPr>
      </w:pPr>
      <w:hyperlink r:id="rId10" w:history="1">
        <w:r w:rsidR="00686D51" w:rsidRPr="000E4745">
          <w:rPr>
            <w:rStyle w:val="Kpr"/>
            <w:rFonts w:asciiTheme="minorHAnsi" w:hAnsiTheme="minorHAnsi" w:cstheme="minorHAnsi"/>
            <w:color w:val="984806" w:themeColor="accent6" w:themeShade="80"/>
            <w:sz w:val="24"/>
            <w:szCs w:val="24"/>
            <w:lang w:val="tr-TR"/>
          </w:rPr>
          <w:t>https://csermoocs.adelaide.edu.au/library/Introduction_to_littleBits_Makey_Makey.pdf</w:t>
        </w:r>
      </w:hyperlink>
      <w:r w:rsidR="00686D51" w:rsidRPr="000E4745">
        <w:rPr>
          <w:rFonts w:asciiTheme="minorHAnsi" w:hAnsiTheme="minorHAnsi" w:cstheme="minorHAnsi"/>
          <w:color w:val="984806" w:themeColor="accent6" w:themeShade="80"/>
          <w:sz w:val="24"/>
          <w:szCs w:val="24"/>
          <w:lang w:val="tr-TR"/>
        </w:rPr>
        <w:t xml:space="preserve"> </w:t>
      </w:r>
    </w:p>
    <w:p w:rsidR="00686D51" w:rsidRPr="000E4745" w:rsidRDefault="00686D51" w:rsidP="00686D51">
      <w:pPr>
        <w:rPr>
          <w:rFonts w:asciiTheme="minorHAnsi" w:hAnsiTheme="minorHAnsi" w:cstheme="minorHAnsi"/>
          <w:color w:val="365F91" w:themeColor="accent1" w:themeShade="BF"/>
          <w:sz w:val="24"/>
          <w:szCs w:val="24"/>
          <w:lang w:val="tr-TR"/>
        </w:rPr>
      </w:pPr>
      <w:proofErr w:type="spellStart"/>
      <w:r w:rsidRPr="000E4745">
        <w:rPr>
          <w:rFonts w:asciiTheme="minorHAnsi" w:hAnsiTheme="minorHAnsi" w:cstheme="minorHAnsi"/>
          <w:b/>
          <w:color w:val="365F91" w:themeColor="accent1" w:themeShade="BF"/>
          <w:sz w:val="24"/>
          <w:szCs w:val="24"/>
          <w:lang w:val="tr-TR"/>
        </w:rPr>
        <w:t>LittleBits</w:t>
      </w:r>
      <w:proofErr w:type="spellEnd"/>
      <w:r w:rsidRPr="000E4745">
        <w:rPr>
          <w:rFonts w:asciiTheme="minorHAnsi" w:hAnsiTheme="minorHAnsi" w:cstheme="minorHAnsi"/>
          <w:color w:val="365F91" w:themeColor="accent1" w:themeShade="BF"/>
          <w:sz w:val="24"/>
          <w:szCs w:val="24"/>
          <w:lang w:val="tr-TR"/>
        </w:rPr>
        <w:t xml:space="preserve"> modülleri, mıknatıslarla birbirine tutturulabilir, bu yüzden de önceden elektronik bilgisine sahip olmaya gerek yoktur. Ancak, bir devre yaparken modül renklerinin sırasına uymak önemlidir:</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0070C0"/>
          <w:sz w:val="24"/>
          <w:szCs w:val="24"/>
          <w:lang w:val="tr-TR"/>
        </w:rPr>
        <w:t>Mavi</w:t>
      </w:r>
      <w:r w:rsidRPr="000E4745">
        <w:rPr>
          <w:rFonts w:asciiTheme="minorHAnsi" w:hAnsiTheme="minorHAnsi" w:cstheme="minorHAnsi"/>
          <w:color w:val="365F91" w:themeColor="accent1" w:themeShade="BF"/>
          <w:sz w:val="24"/>
          <w:szCs w:val="24"/>
          <w:lang w:val="tr-TR"/>
        </w:rPr>
        <w:t xml:space="preserve"> = enerjiye bağlı güç modülleri</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D32BBB"/>
          <w:sz w:val="24"/>
          <w:szCs w:val="24"/>
          <w:lang w:val="tr-TR"/>
        </w:rPr>
        <w:t>Pembe</w:t>
      </w:r>
      <w:r w:rsidRPr="000E4745">
        <w:rPr>
          <w:rFonts w:asciiTheme="minorHAnsi" w:hAnsiTheme="minorHAnsi" w:cstheme="minorHAnsi"/>
          <w:color w:val="365F91" w:themeColor="accent1" w:themeShade="BF"/>
          <w:sz w:val="24"/>
          <w:szCs w:val="24"/>
          <w:lang w:val="tr-TR"/>
        </w:rPr>
        <w:t xml:space="preserve"> = girdi modülleri, çevreden alınan verileri yorumlayabilir. Genellikle çıktı modüllerine bağlıdır</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00B050"/>
          <w:sz w:val="24"/>
          <w:szCs w:val="24"/>
          <w:lang w:val="tr-TR"/>
        </w:rPr>
        <w:t>Yeşil</w:t>
      </w:r>
      <w:r w:rsidRPr="000E4745">
        <w:rPr>
          <w:rFonts w:asciiTheme="minorHAnsi" w:hAnsiTheme="minorHAnsi" w:cstheme="minorHAnsi"/>
          <w:color w:val="365F91" w:themeColor="accent1" w:themeShade="BF"/>
          <w:sz w:val="24"/>
          <w:szCs w:val="24"/>
          <w:lang w:val="tr-TR"/>
        </w:rPr>
        <w:t xml:space="preserve"> = çıktı modülleri (</w:t>
      </w:r>
      <w:proofErr w:type="spellStart"/>
      <w:r w:rsidRPr="000E4745">
        <w:rPr>
          <w:rFonts w:asciiTheme="minorHAnsi" w:hAnsiTheme="minorHAnsi" w:cstheme="minorHAnsi"/>
          <w:color w:val="365F91" w:themeColor="accent1" w:themeShade="BF"/>
          <w:sz w:val="24"/>
          <w:szCs w:val="24"/>
          <w:lang w:val="tr-TR"/>
        </w:rPr>
        <w:t>servo</w:t>
      </w:r>
      <w:proofErr w:type="spellEnd"/>
      <w:r w:rsidRPr="000E4745">
        <w:rPr>
          <w:rFonts w:asciiTheme="minorHAnsi" w:hAnsiTheme="minorHAnsi" w:cstheme="minorHAnsi"/>
          <w:color w:val="365F91" w:themeColor="accent1" w:themeShade="BF"/>
          <w:sz w:val="24"/>
          <w:szCs w:val="24"/>
          <w:lang w:val="tr-TR"/>
        </w:rPr>
        <w:t xml:space="preserve"> motorlar, LED'ler, fanlar</w:t>
      </w:r>
      <w:r w:rsidR="00DE6F67" w:rsidRPr="000E4745">
        <w:rPr>
          <w:rFonts w:asciiTheme="minorHAnsi" w:hAnsiTheme="minorHAnsi" w:cstheme="minorHAnsi"/>
          <w:color w:val="365F91" w:themeColor="accent1" w:themeShade="BF"/>
          <w:sz w:val="24"/>
          <w:szCs w:val="24"/>
          <w:lang w:val="tr-TR"/>
        </w:rPr>
        <w:t xml:space="preserve"> vb. gibi</w:t>
      </w:r>
      <w:r w:rsidRPr="000E4745">
        <w:rPr>
          <w:rFonts w:asciiTheme="minorHAnsi" w:hAnsiTheme="minorHAnsi" w:cstheme="minorHAnsi"/>
          <w:color w:val="365F91" w:themeColor="accent1" w:themeShade="BF"/>
          <w:sz w:val="24"/>
          <w:szCs w:val="24"/>
          <w:lang w:val="tr-TR"/>
        </w:rPr>
        <w:t>)</w:t>
      </w: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E36C0A" w:themeColor="accent6" w:themeShade="BF"/>
          <w:sz w:val="24"/>
          <w:szCs w:val="24"/>
          <w:lang w:val="tr-TR"/>
        </w:rPr>
        <w:t>Turuncu</w:t>
      </w:r>
      <w:r w:rsidRPr="000E4745">
        <w:rPr>
          <w:rFonts w:asciiTheme="minorHAnsi" w:hAnsiTheme="minorHAnsi" w:cstheme="minorHAnsi"/>
          <w:color w:val="365F91" w:themeColor="accent1" w:themeShade="BF"/>
          <w:sz w:val="24"/>
          <w:szCs w:val="24"/>
          <w:lang w:val="tr-TR"/>
        </w:rPr>
        <w:t xml:space="preserve"> = bağlantı modülleri: devreyi bölebilir veya akımın yönünü değiştirebilir, tersine çevirebilir ya da akımı durdurabilirler.</w:t>
      </w:r>
    </w:p>
    <w:p w:rsidR="00686D51" w:rsidRPr="000E4745" w:rsidRDefault="00686D51" w:rsidP="00686D51">
      <w:pPr>
        <w:rPr>
          <w:rFonts w:asciiTheme="minorHAnsi" w:hAnsiTheme="minorHAnsi" w:cstheme="minorHAnsi"/>
          <w:color w:val="365F91" w:themeColor="accent1" w:themeShade="BF"/>
          <w:sz w:val="24"/>
          <w:szCs w:val="24"/>
          <w:lang w:val="tr-TR"/>
        </w:rPr>
      </w:pPr>
    </w:p>
    <w:p w:rsidR="00BA21F4" w:rsidRPr="000E4745" w:rsidRDefault="00686D51" w:rsidP="00BA21F4">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Yaptığımız prototip objeleri kavramanıza izin vermez: </w:t>
      </w:r>
      <w:r w:rsidR="00DE6F67" w:rsidRPr="000E4745">
        <w:rPr>
          <w:rFonts w:asciiTheme="minorHAnsi" w:hAnsiTheme="minorHAnsi" w:cstheme="minorHAnsi"/>
          <w:color w:val="365F91" w:themeColor="accent1" w:themeShade="BF"/>
          <w:sz w:val="24"/>
          <w:szCs w:val="24"/>
          <w:lang w:val="tr-TR"/>
        </w:rPr>
        <w:t>bunu yapmak için</w:t>
      </w:r>
      <w:r w:rsidR="00FE15A0" w:rsidRPr="000E4745">
        <w:rPr>
          <w:rFonts w:asciiTheme="minorHAnsi" w:hAnsiTheme="minorHAnsi" w:cstheme="minorHAnsi"/>
          <w:color w:val="365F91" w:themeColor="accent1" w:themeShade="BF"/>
          <w:sz w:val="24"/>
          <w:szCs w:val="24"/>
          <w:lang w:val="tr-TR"/>
        </w:rPr>
        <w:t>, karşılık verebilecek bir başparmağa ihtiyaç olacaktır</w:t>
      </w:r>
      <w:r w:rsidRPr="000E4745">
        <w:rPr>
          <w:rFonts w:asciiTheme="minorHAnsi" w:hAnsiTheme="minorHAnsi" w:cstheme="minorHAnsi"/>
          <w:color w:val="365F91" w:themeColor="accent1" w:themeShade="BF"/>
          <w:sz w:val="24"/>
          <w:szCs w:val="24"/>
          <w:lang w:val="tr-TR"/>
        </w:rPr>
        <w:t xml:space="preserve">. Öğrencileri, bir noktadan diğerine nesneleri kavrayabilen bir </w:t>
      </w:r>
      <w:r w:rsidRPr="00EE1282">
        <w:rPr>
          <w:rFonts w:asciiTheme="minorHAnsi" w:hAnsiTheme="minorHAnsi" w:cstheme="minorHAnsi"/>
          <w:b/>
          <w:color w:val="365F91" w:themeColor="accent1" w:themeShade="BF"/>
          <w:sz w:val="24"/>
          <w:szCs w:val="24"/>
          <w:lang w:val="tr-TR"/>
        </w:rPr>
        <w:t xml:space="preserve">LEGO </w:t>
      </w:r>
      <w:proofErr w:type="spellStart"/>
      <w:r w:rsidRPr="00EE1282">
        <w:rPr>
          <w:rFonts w:asciiTheme="minorHAnsi" w:hAnsiTheme="minorHAnsi" w:cstheme="minorHAnsi"/>
          <w:b/>
          <w:color w:val="365F91" w:themeColor="accent1" w:themeShade="BF"/>
          <w:sz w:val="24"/>
          <w:szCs w:val="24"/>
          <w:lang w:val="tr-TR"/>
        </w:rPr>
        <w:t>Education</w:t>
      </w:r>
      <w:proofErr w:type="spellEnd"/>
      <w:r w:rsidRPr="00EE1282">
        <w:rPr>
          <w:rFonts w:asciiTheme="minorHAnsi" w:hAnsiTheme="minorHAnsi" w:cstheme="minorHAnsi"/>
          <w:b/>
          <w:color w:val="365F91" w:themeColor="accent1" w:themeShade="BF"/>
          <w:sz w:val="24"/>
          <w:szCs w:val="24"/>
          <w:lang w:val="tr-TR"/>
        </w:rPr>
        <w:t xml:space="preserve"> </w:t>
      </w:r>
      <w:proofErr w:type="spellStart"/>
      <w:proofErr w:type="gramStart"/>
      <w:r w:rsidRPr="00EE1282">
        <w:rPr>
          <w:rFonts w:asciiTheme="minorHAnsi" w:hAnsiTheme="minorHAnsi" w:cstheme="minorHAnsi"/>
          <w:b/>
          <w:color w:val="365F91" w:themeColor="accent1" w:themeShade="BF"/>
          <w:sz w:val="24"/>
          <w:szCs w:val="24"/>
          <w:lang w:val="tr-TR"/>
        </w:rPr>
        <w:t>WeDo</w:t>
      </w:r>
      <w:proofErr w:type="spellEnd"/>
      <w:r w:rsidRPr="00EE1282">
        <w:rPr>
          <w:rFonts w:asciiTheme="minorHAnsi" w:hAnsiTheme="minorHAnsi" w:cstheme="minorHAnsi"/>
          <w:b/>
          <w:color w:val="365F91" w:themeColor="accent1" w:themeShade="BF"/>
          <w:sz w:val="24"/>
          <w:szCs w:val="24"/>
          <w:lang w:val="tr-TR"/>
        </w:rPr>
        <w:t xml:space="preserve">  2</w:t>
      </w:r>
      <w:proofErr w:type="gramEnd"/>
      <w:r w:rsidRPr="00EE1282">
        <w:rPr>
          <w:rFonts w:asciiTheme="minorHAnsi" w:hAnsiTheme="minorHAnsi" w:cstheme="minorHAnsi"/>
          <w:b/>
          <w:color w:val="365F91" w:themeColor="accent1" w:themeShade="BF"/>
          <w:sz w:val="24"/>
          <w:szCs w:val="24"/>
          <w:lang w:val="tr-TR"/>
        </w:rPr>
        <w:t>.0</w:t>
      </w:r>
      <w:r w:rsidRPr="000E4745">
        <w:rPr>
          <w:rFonts w:asciiTheme="minorHAnsi" w:hAnsiTheme="minorHAnsi" w:cstheme="minorHAnsi"/>
          <w:color w:val="365F91" w:themeColor="accent1" w:themeShade="BF"/>
          <w:sz w:val="24"/>
          <w:szCs w:val="24"/>
          <w:lang w:val="tr-TR"/>
        </w:rPr>
        <w:t xml:space="preserve"> modeli kullanmak suretiyle robotik bir el yapmaya davet etmek suretiyle, ders planını tamamlayabilirsiniz</w:t>
      </w:r>
      <w:r w:rsidR="00BA21F4" w:rsidRPr="000E4745">
        <w:rPr>
          <w:rFonts w:asciiTheme="minorHAnsi" w:hAnsiTheme="minorHAnsi" w:cstheme="minorHAnsi"/>
          <w:color w:val="365F91" w:themeColor="accent1" w:themeShade="BF"/>
          <w:sz w:val="24"/>
          <w:szCs w:val="24"/>
          <w:lang w:val="tr-TR"/>
        </w:rPr>
        <w:t>.</w:t>
      </w:r>
    </w:p>
    <w:p w:rsidR="00686D51" w:rsidRPr="000E4745" w:rsidRDefault="00BA21F4" w:rsidP="00BA21F4">
      <w:pPr>
        <w:rPr>
          <w:rFonts w:asciiTheme="minorHAnsi" w:hAnsiTheme="minorHAnsi" w:cstheme="minorHAnsi"/>
          <w:sz w:val="24"/>
          <w:szCs w:val="24"/>
          <w:lang w:val="tr-TR"/>
        </w:rPr>
      </w:pPr>
      <w:r w:rsidRPr="000E4745">
        <w:rPr>
          <w:rFonts w:asciiTheme="minorHAnsi" w:hAnsiTheme="minorHAnsi" w:cstheme="minorHAnsi"/>
          <w:color w:val="365F91" w:themeColor="accent1" w:themeShade="BF"/>
          <w:sz w:val="24"/>
          <w:szCs w:val="24"/>
          <w:lang w:val="tr-TR"/>
        </w:rPr>
        <w:t xml:space="preserve"> (Ders planını:</w:t>
      </w:r>
      <w:r w:rsidR="00686D51" w:rsidRPr="000E4745">
        <w:rPr>
          <w:rFonts w:asciiTheme="minorHAnsi" w:hAnsiTheme="minorHAnsi" w:cstheme="minorHAnsi"/>
          <w:color w:val="365F91" w:themeColor="accent1" w:themeShade="BF"/>
          <w:sz w:val="24"/>
          <w:szCs w:val="24"/>
          <w:lang w:val="tr-TR"/>
        </w:rPr>
        <w:t xml:space="preserve"> </w:t>
      </w:r>
      <w:hyperlink r:id="rId11" w:history="1">
        <w:r w:rsidR="00686D51" w:rsidRPr="000E4745">
          <w:rPr>
            <w:rStyle w:val="Kpr"/>
            <w:rFonts w:asciiTheme="minorHAnsi" w:hAnsiTheme="minorHAnsi" w:cstheme="minorHAnsi"/>
            <w:color w:val="984806" w:themeColor="accent6" w:themeShade="80"/>
            <w:sz w:val="24"/>
            <w:szCs w:val="24"/>
            <w:lang w:val="tr-TR"/>
          </w:rPr>
          <w:t>https://education.lego.com/en-us/lessons/wedo-2-computational-thinking/grabbing-objects</w:t>
        </w:r>
      </w:hyperlink>
      <w:r w:rsidR="00686D51" w:rsidRPr="000E4745">
        <w:rPr>
          <w:rFonts w:asciiTheme="minorHAnsi" w:hAnsiTheme="minorHAnsi" w:cstheme="minorHAnsi"/>
          <w:sz w:val="24"/>
          <w:szCs w:val="24"/>
          <w:lang w:val="tr-TR"/>
        </w:rPr>
        <w:t xml:space="preserve"> adresinde bulabilirsiniz)</w:t>
      </w:r>
      <w:r w:rsidRPr="000E4745">
        <w:rPr>
          <w:rFonts w:asciiTheme="minorHAnsi" w:hAnsiTheme="minorHAnsi" w:cstheme="minorHAnsi"/>
          <w:sz w:val="24"/>
          <w:szCs w:val="24"/>
          <w:lang w:val="tr-TR"/>
        </w:rPr>
        <w:t>.</w:t>
      </w:r>
      <w:r w:rsidR="00686D51" w:rsidRPr="000E4745">
        <w:rPr>
          <w:rFonts w:asciiTheme="minorHAnsi" w:hAnsiTheme="minorHAnsi" w:cstheme="minorHAnsi"/>
          <w:sz w:val="24"/>
          <w:szCs w:val="24"/>
          <w:lang w:val="tr-TR"/>
        </w:rPr>
        <w:t xml:space="preserve"> </w:t>
      </w:r>
    </w:p>
    <w:p w:rsidR="00686D51" w:rsidRPr="000E4745" w:rsidRDefault="00686D51" w:rsidP="00A862BA">
      <w:pPr>
        <w:rPr>
          <w:rFonts w:asciiTheme="minorHAnsi" w:hAnsiTheme="minorHAnsi" w:cstheme="minorHAnsi"/>
          <w:color w:val="365F91" w:themeColor="accent1" w:themeShade="BF"/>
          <w:lang w:val="tr-TR"/>
        </w:rPr>
      </w:pPr>
      <w:r w:rsidRPr="000E4745">
        <w:rPr>
          <w:rFonts w:asciiTheme="minorHAnsi" w:hAnsiTheme="minorHAnsi" w:cstheme="minorHAnsi"/>
          <w:noProof/>
          <w:color w:val="365F91" w:themeColor="accent1" w:themeShade="BF"/>
          <w:lang w:val="tr-TR" w:eastAsia="zh-CN"/>
        </w:rPr>
        <w:lastRenderedPageBreak/>
        <w:drawing>
          <wp:inline distT="0" distB="0" distL="0" distR="0">
            <wp:extent cx="5943600" cy="4457584"/>
            <wp:effectExtent l="0" t="742950" r="0" b="724016"/>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2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943600" cy="4457584"/>
                    </a:xfrm>
                    <a:prstGeom prst="rect">
                      <a:avLst/>
                    </a:prstGeom>
                  </pic:spPr>
                </pic:pic>
              </a:graphicData>
            </a:graphic>
          </wp:inline>
        </w:drawing>
      </w:r>
    </w:p>
    <w:p w:rsidR="00686D51" w:rsidRPr="000E4745" w:rsidRDefault="00686D51" w:rsidP="00A862BA">
      <w:pPr>
        <w:rPr>
          <w:rFonts w:asciiTheme="minorHAnsi" w:hAnsiTheme="minorHAnsi" w:cstheme="minorHAnsi"/>
          <w:color w:val="365F91" w:themeColor="accent1" w:themeShade="BF"/>
          <w:lang w:val="tr-TR"/>
        </w:rPr>
      </w:pPr>
    </w:p>
    <w:p w:rsidR="00686D51" w:rsidRPr="000E4745" w:rsidRDefault="00686D51" w:rsidP="00686D51">
      <w:pPr>
        <w:rPr>
          <w:rFonts w:asciiTheme="minorHAnsi" w:hAnsiTheme="minorHAnsi" w:cstheme="minorHAnsi"/>
          <w:color w:val="365F91" w:themeColor="accent1" w:themeShade="BF"/>
          <w:sz w:val="24"/>
          <w:szCs w:val="24"/>
          <w:lang w:val="tr-TR"/>
        </w:rPr>
      </w:pPr>
      <w:r w:rsidRPr="000E4745">
        <w:rPr>
          <w:rFonts w:asciiTheme="minorHAnsi" w:hAnsiTheme="minorHAnsi" w:cstheme="minorHAnsi"/>
          <w:color w:val="365F91" w:themeColor="accent1" w:themeShade="BF"/>
          <w:sz w:val="24"/>
          <w:szCs w:val="24"/>
          <w:lang w:val="tr-TR"/>
        </w:rPr>
        <w:t xml:space="preserve">Okul müfredatlarında eğitsel robotik kullanımı, bir yandan müfredat konuları üzerinde çalışır ve diğer temel yetkinlikleri geliştirirken, aynı zamanda sosyal becerilerin birlikte geliştirilmesine de yardımcı olabilir. Bunu, öğrencilerden modellerini çiftler halinde yapmalarını isteyerek, bir mesafe </w:t>
      </w:r>
      <w:proofErr w:type="spellStart"/>
      <w:r w:rsidRPr="000E4745">
        <w:rPr>
          <w:rFonts w:asciiTheme="minorHAnsi" w:hAnsiTheme="minorHAnsi" w:cstheme="minorHAnsi"/>
          <w:color w:val="365F91" w:themeColor="accent1" w:themeShade="BF"/>
          <w:sz w:val="24"/>
          <w:szCs w:val="24"/>
          <w:lang w:val="tr-TR"/>
        </w:rPr>
        <w:t>sensörü</w:t>
      </w:r>
      <w:proofErr w:type="spellEnd"/>
      <w:r w:rsidRPr="000E4745">
        <w:rPr>
          <w:rFonts w:asciiTheme="minorHAnsi" w:hAnsiTheme="minorHAnsi" w:cstheme="minorHAnsi"/>
          <w:color w:val="365F91" w:themeColor="accent1" w:themeShade="BF"/>
          <w:sz w:val="24"/>
          <w:szCs w:val="24"/>
          <w:lang w:val="tr-TR"/>
        </w:rPr>
        <w:t xml:space="preserve"> ekleyip robotik elin sınıf boyunca bir akış içinde EĞER yakınlarında başka bir el varsa açılmasını, objeleri bırakıp kapanmasını sağlayacak bir program yazmak suretiyle deneyimleyebilirsiniz. </w:t>
      </w:r>
    </w:p>
    <w:p w:rsidR="00686D51" w:rsidRPr="000E4745" w:rsidRDefault="00686D51" w:rsidP="00686D51">
      <w:pPr>
        <w:rPr>
          <w:rFonts w:asciiTheme="minorHAnsi" w:hAnsiTheme="minorHAnsi" w:cstheme="minorHAnsi"/>
          <w:lang w:val="tr-TR"/>
        </w:rPr>
      </w:pPr>
    </w:p>
    <w:p w:rsidR="000E5E29" w:rsidRPr="000E4745" w:rsidRDefault="00686D51" w:rsidP="00686D51">
      <w:pPr>
        <w:rPr>
          <w:rFonts w:asciiTheme="minorHAnsi" w:hAnsiTheme="minorHAnsi" w:cstheme="minorHAnsi"/>
          <w:color w:val="365F91" w:themeColor="accent1" w:themeShade="BF"/>
          <w:lang w:val="tr-TR"/>
        </w:rPr>
      </w:pPr>
      <w:r w:rsidRPr="000E4745">
        <w:rPr>
          <w:rFonts w:asciiTheme="minorHAnsi" w:hAnsiTheme="minorHAnsi" w:cstheme="minorHAnsi"/>
          <w:noProof/>
          <w:color w:val="365F91" w:themeColor="accent1" w:themeShade="BF"/>
          <w:lang w:val="tr-TR" w:eastAsia="zh-CN"/>
        </w:rPr>
        <w:lastRenderedPageBreak/>
        <w:drawing>
          <wp:inline distT="0" distB="0" distL="0" distR="0">
            <wp:extent cx="4841581" cy="4242393"/>
            <wp:effectExtent l="0" t="304800" r="0" b="272457"/>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2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848744" cy="4248670"/>
                    </a:xfrm>
                    <a:prstGeom prst="rect">
                      <a:avLst/>
                    </a:prstGeom>
                  </pic:spPr>
                </pic:pic>
              </a:graphicData>
            </a:graphic>
          </wp:inline>
        </w:drawing>
      </w:r>
      <w:r w:rsidRPr="000E4745">
        <w:rPr>
          <w:rFonts w:asciiTheme="minorHAnsi" w:hAnsiTheme="minorHAnsi" w:cstheme="minorHAnsi"/>
          <w:color w:val="365F91" w:themeColor="accent1" w:themeShade="BF"/>
          <w:lang w:val="tr-TR"/>
        </w:rPr>
        <w:t xml:space="preserve">       </w:t>
      </w:r>
      <w:r w:rsidRPr="000E4745">
        <w:rPr>
          <w:rFonts w:asciiTheme="minorHAnsi" w:hAnsiTheme="minorHAnsi" w:cstheme="minorHAnsi"/>
          <w:noProof/>
          <w:color w:val="365F91" w:themeColor="accent1" w:themeShade="BF"/>
          <w:lang w:val="tr-TR" w:eastAsia="zh-CN"/>
        </w:rPr>
        <w:lastRenderedPageBreak/>
        <w:drawing>
          <wp:inline distT="0" distB="0" distL="0" distR="0">
            <wp:extent cx="4391025" cy="4527333"/>
            <wp:effectExtent l="19050" t="0" r="9525" b="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9377" cy="4546255"/>
                    </a:xfrm>
                    <a:prstGeom prst="rect">
                      <a:avLst/>
                    </a:prstGeom>
                  </pic:spPr>
                </pic:pic>
              </a:graphicData>
            </a:graphic>
          </wp:inline>
        </w:drawing>
      </w:r>
    </w:p>
    <w:p w:rsidR="00686D51" w:rsidRPr="000E4745" w:rsidRDefault="00686D51" w:rsidP="00686D51">
      <w:pPr>
        <w:rPr>
          <w:rFonts w:asciiTheme="minorHAnsi" w:hAnsiTheme="minorHAnsi" w:cstheme="minorHAnsi"/>
          <w:color w:val="365F91" w:themeColor="accent1" w:themeShade="BF"/>
          <w:lang w:val="tr-TR"/>
        </w:rPr>
      </w:pPr>
    </w:p>
    <w:p w:rsidR="00686D51" w:rsidRPr="000E4745" w:rsidRDefault="00686D51" w:rsidP="00686D51">
      <w:pPr>
        <w:rPr>
          <w:rFonts w:asciiTheme="minorHAnsi" w:hAnsiTheme="minorHAnsi" w:cstheme="minorHAnsi"/>
          <w:color w:val="365F91" w:themeColor="accent1" w:themeShade="BF"/>
          <w:lang w:val="tr-TR"/>
        </w:rPr>
      </w:pPr>
    </w:p>
    <w:p w:rsidR="001F1D31" w:rsidRPr="000E4745" w:rsidRDefault="001F1D31" w:rsidP="001F1D31">
      <w:pPr>
        <w:rPr>
          <w:rFonts w:asciiTheme="minorHAnsi" w:hAnsiTheme="minorHAnsi" w:cstheme="minorHAnsi"/>
          <w:lang w:val="tr-TR"/>
        </w:rPr>
      </w:pPr>
    </w:p>
    <w:p w:rsidR="001F1D31" w:rsidRPr="000E4745" w:rsidRDefault="003D1BD5" w:rsidP="001F1D31">
      <w:pPr>
        <w:spacing w:line="360" w:lineRule="auto"/>
        <w:rPr>
          <w:rFonts w:asciiTheme="minorHAnsi" w:eastAsiaTheme="majorEastAsia" w:hAnsiTheme="minorHAnsi" w:cstheme="minorHAnsi"/>
          <w:b/>
          <w:bCs/>
          <w:color w:val="17365D" w:themeColor="text2" w:themeShade="BF"/>
          <w:sz w:val="28"/>
          <w:szCs w:val="28"/>
          <w:lang w:val="tr-TR"/>
        </w:rPr>
      </w:pPr>
      <w:r w:rsidRPr="000E4745">
        <w:rPr>
          <w:rFonts w:asciiTheme="minorHAnsi" w:eastAsiaTheme="majorEastAsia" w:hAnsiTheme="minorHAnsi" w:cstheme="minorHAnsi"/>
          <w:b/>
          <w:bCs/>
          <w:color w:val="17365D" w:themeColor="text2" w:themeShade="BF"/>
          <w:sz w:val="28"/>
          <w:szCs w:val="28"/>
          <w:lang w:val="tr-TR"/>
        </w:rPr>
        <w:t>Yazar</w:t>
      </w:r>
      <w:r w:rsidR="001F1D31" w:rsidRPr="000E4745">
        <w:rPr>
          <w:rFonts w:asciiTheme="minorHAnsi" w:eastAsiaTheme="majorEastAsia" w:hAnsiTheme="minorHAnsi" w:cstheme="minorHAnsi"/>
          <w:b/>
          <w:bCs/>
          <w:color w:val="17365D" w:themeColor="text2" w:themeShade="BF"/>
          <w:sz w:val="28"/>
          <w:szCs w:val="28"/>
          <w:lang w:val="tr-TR"/>
        </w:rPr>
        <w:t>:</w:t>
      </w:r>
      <w:r w:rsidR="00106496" w:rsidRPr="000E4745">
        <w:rPr>
          <w:rFonts w:asciiTheme="minorHAnsi" w:eastAsiaTheme="majorEastAsia" w:hAnsiTheme="minorHAnsi" w:cstheme="minorHAnsi"/>
          <w:b/>
          <w:bCs/>
          <w:color w:val="17365D" w:themeColor="text2" w:themeShade="BF"/>
          <w:sz w:val="28"/>
          <w:szCs w:val="28"/>
          <w:lang w:val="tr-TR"/>
        </w:rPr>
        <w:t xml:space="preserve"> </w:t>
      </w:r>
      <w:r w:rsidR="00106496" w:rsidRPr="000E4745">
        <w:rPr>
          <w:rFonts w:asciiTheme="minorHAnsi" w:eastAsia="Times New Roman" w:hAnsiTheme="minorHAnsi" w:cstheme="minorHAnsi"/>
          <w:b/>
          <w:color w:val="17365D" w:themeColor="text2" w:themeShade="BF"/>
          <w:sz w:val="28"/>
          <w:szCs w:val="28"/>
          <w:lang w:val="tr-TR"/>
        </w:rPr>
        <w:t>Tullia Urschitz</w:t>
      </w:r>
    </w:p>
    <w:sectPr w:rsidR="001F1D31" w:rsidRPr="000E4745" w:rsidSect="0014504F">
      <w:headerReference w:type="even" r:id="rId15"/>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9A4" w:rsidRDefault="004269A4" w:rsidP="00AA3D7A">
      <w:pPr>
        <w:spacing w:after="0" w:line="240" w:lineRule="auto"/>
      </w:pPr>
      <w:r>
        <w:separator/>
      </w:r>
    </w:p>
  </w:endnote>
  <w:endnote w:type="continuationSeparator" w:id="0">
    <w:p w:rsidR="004269A4" w:rsidRDefault="004269A4"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089" w:rsidRDefault="00397128">
    <w:pPr>
      <w:pStyle w:val="Altbilgi"/>
    </w:pPr>
    <w:r>
      <w:rPr>
        <w:noProof/>
        <w:lang w:val="tr-TR" w:eastAsia="zh-CN"/>
      </w:rPr>
      <w:drawing>
        <wp:anchor distT="0" distB="0" distL="114300" distR="114300" simplePos="0" relativeHeight="251657728" behindDoc="0" locked="0" layoutInCell="1" allowOverlap="1">
          <wp:simplePos x="0" y="0"/>
          <wp:positionH relativeFrom="column">
            <wp:posOffset>4317365</wp:posOffset>
          </wp:positionH>
          <wp:positionV relativeFrom="paragraph">
            <wp:posOffset>9525</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anchor>
      </w:drawing>
    </w:r>
    <w:r w:rsidR="000D7FCB">
      <w:rPr>
        <w:noProof/>
        <w:lang w:val="tr-TR" w:eastAsia="zh-CN"/>
      </w:rPr>
      <w:drawing>
        <wp:anchor distT="0" distB="0" distL="114300" distR="114300" simplePos="0" relativeHeight="251655680" behindDoc="0" locked="0" layoutInCell="1" allowOverlap="1">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00C52FCB">
      <w:rPr>
        <w:noProof/>
        <w:lang w:val="tr-TR" w:eastAsia="zh-CN"/>
      </w:rPr>
      <w:drawing>
        <wp:anchor distT="0" distB="0" distL="114300" distR="114300" simplePos="0" relativeHeight="251659776" behindDoc="0" locked="0" layoutInCell="1" allowOverlap="1">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anchor>
      </w:drawing>
    </w:r>
    <w:r w:rsidR="00A30089">
      <w:tab/>
    </w:r>
    <w:r w:rsidR="00B351A3">
      <w:t>@CodeWeekEU | codeweek</w:t>
    </w:r>
    <w:r w:rsidR="00B351A3">
      <w:rPr>
        <w:lang w:val="en-US"/>
      </w:rPr>
      <w:t>.eu</w:t>
    </w:r>
    <w:r w:rsidR="00A30089" w:rsidRPr="00A30089">
      <w:t xml:space="preserve"> | codeEU</w:t>
    </w:r>
    <w:r w:rsidR="00A30089" w:rsidRPr="00A30089">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9A4" w:rsidRDefault="004269A4" w:rsidP="00AA3D7A">
      <w:pPr>
        <w:spacing w:after="0" w:line="240" w:lineRule="auto"/>
      </w:pPr>
      <w:r>
        <w:separator/>
      </w:r>
    </w:p>
  </w:footnote>
  <w:footnote w:type="continuationSeparator" w:id="0">
    <w:p w:rsidR="004269A4" w:rsidRDefault="004269A4"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A93" w:rsidRDefault="00ED7A93">
    <w:pPr>
      <w:pStyle w:val="stbilgi"/>
    </w:pPr>
    <w:r>
      <w:rPr>
        <w:noProof/>
        <w:lang w:val="tr-TR" w:eastAsia="zh-CN"/>
      </w:rPr>
      <w:drawing>
        <wp:inline distT="0" distB="0" distL="0" distR="0">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tr-TR" w:eastAsia="zh-CN"/>
      </w:rPr>
      <w:drawing>
        <wp:inline distT="0" distB="0" distL="0" distR="0">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89" w:rsidRDefault="00B15C89">
    <w:pPr>
      <w:pStyle w:val="stbilgi"/>
      <w:rPr>
        <w:noProof/>
        <w:lang w:val="en-US"/>
      </w:rPr>
    </w:pPr>
    <w:r>
      <w:rPr>
        <w:noProof/>
        <w:lang w:val="tr-TR" w:eastAsia="zh-CN"/>
      </w:rPr>
      <w:drawing>
        <wp:anchor distT="0" distB="0" distL="114300" distR="114300" simplePos="0" relativeHeight="251656704" behindDoc="1" locked="0" layoutInCell="1" allowOverlap="1">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anchor>
      </w:drawing>
    </w:r>
  </w:p>
  <w:p w:rsidR="00ED7A93" w:rsidRDefault="00ED7A93">
    <w:pPr>
      <w:pStyle w:val="stbilgi"/>
      <w:rPr>
        <w:noProof/>
        <w:lang w:val="en-US"/>
      </w:rPr>
    </w:pPr>
  </w:p>
  <w:p w:rsidR="00ED7A93" w:rsidRDefault="00ED7A93">
    <w:pPr>
      <w:pStyle w:val="stbilgi"/>
      <w:rPr>
        <w:noProof/>
        <w:lang w:val="en-US"/>
      </w:rPr>
    </w:pPr>
  </w:p>
  <w:p w:rsidR="00AA3D7A" w:rsidRDefault="00ED7A93">
    <w:pPr>
      <w:pStyle w:val="stbilgi"/>
    </w:pPr>
    <w:r>
      <w:rPr>
        <w:noProof/>
        <w:lang w:val="tr-TR" w:eastAsia="zh-CN"/>
      </w:rPr>
      <w:drawing>
        <wp:anchor distT="0" distB="0" distL="114300" distR="114300" simplePos="0" relativeHeight="251658752" behindDoc="1" locked="0" layoutInCell="1" allowOverlap="1">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266C2"/>
    <w:multiLevelType w:val="hybridMultilevel"/>
    <w:tmpl w:val="EB48C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7A"/>
    <w:rsid w:val="0006550C"/>
    <w:rsid w:val="000B150F"/>
    <w:rsid w:val="000D5D3B"/>
    <w:rsid w:val="000D7FCB"/>
    <w:rsid w:val="000E4745"/>
    <w:rsid w:val="000E5E29"/>
    <w:rsid w:val="00106496"/>
    <w:rsid w:val="00141A02"/>
    <w:rsid w:val="0014504F"/>
    <w:rsid w:val="001604D4"/>
    <w:rsid w:val="00185A68"/>
    <w:rsid w:val="001F1D31"/>
    <w:rsid w:val="00215C6A"/>
    <w:rsid w:val="002C47E1"/>
    <w:rsid w:val="0039098A"/>
    <w:rsid w:val="00396953"/>
    <w:rsid w:val="00397128"/>
    <w:rsid w:val="003A485E"/>
    <w:rsid w:val="003C4DF7"/>
    <w:rsid w:val="003D1BD5"/>
    <w:rsid w:val="00405303"/>
    <w:rsid w:val="004269A4"/>
    <w:rsid w:val="00492398"/>
    <w:rsid w:val="00510034"/>
    <w:rsid w:val="0059398B"/>
    <w:rsid w:val="00612256"/>
    <w:rsid w:val="00632755"/>
    <w:rsid w:val="00641F65"/>
    <w:rsid w:val="00686D51"/>
    <w:rsid w:val="006900C5"/>
    <w:rsid w:val="006A1E90"/>
    <w:rsid w:val="006A29A0"/>
    <w:rsid w:val="00712985"/>
    <w:rsid w:val="00744E3E"/>
    <w:rsid w:val="00797AD3"/>
    <w:rsid w:val="007C7517"/>
    <w:rsid w:val="00917441"/>
    <w:rsid w:val="009D7AF8"/>
    <w:rsid w:val="00A253F3"/>
    <w:rsid w:val="00A30089"/>
    <w:rsid w:val="00A441EC"/>
    <w:rsid w:val="00A862BA"/>
    <w:rsid w:val="00AA3D7A"/>
    <w:rsid w:val="00AA50F7"/>
    <w:rsid w:val="00B15C89"/>
    <w:rsid w:val="00B351A3"/>
    <w:rsid w:val="00B40E92"/>
    <w:rsid w:val="00BA21F4"/>
    <w:rsid w:val="00C250D9"/>
    <w:rsid w:val="00C46CF6"/>
    <w:rsid w:val="00C51F51"/>
    <w:rsid w:val="00C52FCB"/>
    <w:rsid w:val="00CC1FEA"/>
    <w:rsid w:val="00D35BEC"/>
    <w:rsid w:val="00D50F2B"/>
    <w:rsid w:val="00D53172"/>
    <w:rsid w:val="00DE6F67"/>
    <w:rsid w:val="00DF04E4"/>
    <w:rsid w:val="00E91849"/>
    <w:rsid w:val="00ED7A93"/>
    <w:rsid w:val="00EE1282"/>
    <w:rsid w:val="00F952AC"/>
    <w:rsid w:val="00FE15A0"/>
    <w:rsid w:val="00FF170B"/>
    <w:rsid w:val="00FF1AE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styleId="Kpr">
    <w:name w:val="Hyperlink"/>
    <w:basedOn w:val="VarsaylanParagrafYazTipi"/>
    <w:uiPriority w:val="99"/>
    <w:unhideWhenUsed/>
    <w:rsid w:val="00686D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Balk1">
    <w:name w:val="heading 1"/>
    <w:basedOn w:val="Normal"/>
    <w:next w:val="Normal"/>
    <w:link w:val="Balk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Balk2">
    <w:name w:val="heading 2"/>
    <w:basedOn w:val="Normal"/>
    <w:next w:val="Normal"/>
    <w:link w:val="Balk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Balk3">
    <w:name w:val="heading 3"/>
    <w:basedOn w:val="Normal"/>
    <w:next w:val="Normal"/>
    <w:link w:val="Balk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46CF6"/>
    <w:pPr>
      <w:spacing w:after="0" w:line="240" w:lineRule="auto"/>
    </w:pPr>
    <w:rPr>
      <w:rFonts w:ascii="EC Square Sans Pro Thin" w:hAnsi="EC Square Sans Pro Thin"/>
      <w:lang w:val="en-GB"/>
    </w:rPr>
  </w:style>
  <w:style w:type="character" w:customStyle="1" w:styleId="Balk1Char">
    <w:name w:val="Başlık 1 Char"/>
    <w:basedOn w:val="VarsaylanParagrafYazTipi"/>
    <w:link w:val="Balk1"/>
    <w:uiPriority w:val="9"/>
    <w:rsid w:val="00C46CF6"/>
    <w:rPr>
      <w:rFonts w:ascii="EC Square Sans Pro Extra Black" w:eastAsiaTheme="majorEastAsia" w:hAnsi="EC Square Sans Pro Extra Black" w:cstheme="majorBidi"/>
      <w:b/>
      <w:bCs/>
      <w:color w:val="EB5C36"/>
      <w:sz w:val="28"/>
      <w:szCs w:val="28"/>
      <w:lang w:val="en-GB"/>
    </w:rPr>
  </w:style>
  <w:style w:type="paragraph" w:styleId="stbilgi">
    <w:name w:val="header"/>
    <w:basedOn w:val="Normal"/>
    <w:link w:val="stbilgiChar"/>
    <w:uiPriority w:val="99"/>
    <w:unhideWhenUsed/>
    <w:rsid w:val="00AA3D7A"/>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AA3D7A"/>
    <w:rPr>
      <w:lang w:val="en-GB"/>
    </w:rPr>
  </w:style>
  <w:style w:type="paragraph" w:styleId="Altbilgi">
    <w:name w:val="footer"/>
    <w:basedOn w:val="Normal"/>
    <w:link w:val="AltbilgiChar"/>
    <w:uiPriority w:val="99"/>
    <w:unhideWhenUsed/>
    <w:rsid w:val="00AA3D7A"/>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AA3D7A"/>
    <w:rPr>
      <w:lang w:val="en-GB"/>
    </w:rPr>
  </w:style>
  <w:style w:type="paragraph" w:styleId="BalonMetni">
    <w:name w:val="Balloon Text"/>
    <w:basedOn w:val="Normal"/>
    <w:link w:val="BalonMetniChar"/>
    <w:uiPriority w:val="99"/>
    <w:semiHidden/>
    <w:unhideWhenUsed/>
    <w:rsid w:val="00AA3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D7A"/>
    <w:rPr>
      <w:rFonts w:ascii="Tahoma" w:hAnsi="Tahoma" w:cs="Tahoma"/>
      <w:sz w:val="16"/>
      <w:szCs w:val="16"/>
      <w:lang w:val="en-GB"/>
    </w:rPr>
  </w:style>
  <w:style w:type="character" w:customStyle="1" w:styleId="Balk2Char">
    <w:name w:val="Başlık 2 Char"/>
    <w:basedOn w:val="VarsaylanParagrafYazTipi"/>
    <w:link w:val="Balk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Balk3Char">
    <w:name w:val="Başlık 3 Char"/>
    <w:basedOn w:val="VarsaylanParagrafYazTipi"/>
    <w:link w:val="Balk3"/>
    <w:uiPriority w:val="9"/>
    <w:rsid w:val="00C46CF6"/>
    <w:rPr>
      <w:rFonts w:ascii="EC Square Sans Pro" w:eastAsiaTheme="majorEastAsia" w:hAnsi="EC Square Sans Pro" w:cstheme="majorBidi"/>
      <w:b/>
      <w:bCs/>
      <w:color w:val="981A80"/>
      <w:lang w:val="en-GB"/>
    </w:rPr>
  </w:style>
  <w:style w:type="paragraph" w:styleId="ListeParagraf">
    <w:name w:val="List Paragraph"/>
    <w:basedOn w:val="Normal"/>
    <w:uiPriority w:val="34"/>
    <w:qFormat/>
    <w:rsid w:val="00C46CF6"/>
    <w:pPr>
      <w:ind w:left="720"/>
      <w:contextualSpacing/>
    </w:pPr>
  </w:style>
  <w:style w:type="character" w:styleId="GlBavuru">
    <w:name w:val="Intense Reference"/>
    <w:basedOn w:val="VarsaylanParagrafYazTipi"/>
    <w:uiPriority w:val="32"/>
    <w:rsid w:val="00C46CF6"/>
    <w:rPr>
      <w:b/>
      <w:bCs/>
      <w:smallCaps/>
      <w:color w:val="C0504D" w:themeColor="accent2"/>
      <w:spacing w:val="5"/>
      <w:u w:val="single"/>
    </w:rPr>
  </w:style>
  <w:style w:type="paragraph" w:styleId="KonuBal">
    <w:name w:val="Title"/>
    <w:basedOn w:val="Normal"/>
    <w:next w:val="Normal"/>
    <w:link w:val="KonuBal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KonuBalChar">
    <w:name w:val="Konu Başlığı Char"/>
    <w:basedOn w:val="VarsaylanParagrafYazTipi"/>
    <w:link w:val="KonuBal"/>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AltKonuBal">
    <w:name w:val="Subtitle"/>
    <w:basedOn w:val="Normal"/>
    <w:next w:val="Normal"/>
    <w:link w:val="AltKonuBal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AltKonuBalChar">
    <w:name w:val="Alt Konu Başlığı Char"/>
    <w:basedOn w:val="VarsaylanParagrafYazTipi"/>
    <w:link w:val="AltKonuBal"/>
    <w:uiPriority w:val="11"/>
    <w:rsid w:val="00C46CF6"/>
    <w:rPr>
      <w:rFonts w:ascii="EC Square Sans Pro" w:eastAsiaTheme="majorEastAsia" w:hAnsi="EC Square Sans Pro" w:cstheme="majorBidi"/>
      <w:i/>
      <w:iCs/>
      <w:color w:val="00B7ED"/>
      <w:spacing w:val="15"/>
      <w:sz w:val="24"/>
      <w:szCs w:val="24"/>
      <w:lang w:val="en-GB"/>
    </w:rPr>
  </w:style>
  <w:style w:type="character" w:styleId="Vurgu">
    <w:name w:val="Emphasis"/>
    <w:basedOn w:val="VarsaylanParagrafYazTipi"/>
    <w:uiPriority w:val="20"/>
    <w:qFormat/>
    <w:rsid w:val="00C46CF6"/>
    <w:rPr>
      <w:i/>
      <w:iCs/>
    </w:rPr>
  </w:style>
  <w:style w:type="character" w:styleId="GlVurgulama">
    <w:name w:val="Intense Emphasis"/>
    <w:basedOn w:val="VarsaylanParagrafYazTipi"/>
    <w:uiPriority w:val="21"/>
    <w:qFormat/>
    <w:rsid w:val="00C46CF6"/>
    <w:rPr>
      <w:b/>
      <w:bCs/>
      <w:i/>
      <w:iCs/>
      <w:color w:val="386D9F"/>
    </w:rPr>
  </w:style>
  <w:style w:type="character" w:styleId="Gl">
    <w:name w:val="Strong"/>
    <w:basedOn w:val="VarsaylanParagrafYazTipi"/>
    <w:uiPriority w:val="22"/>
    <w:qFormat/>
    <w:rsid w:val="00C46CF6"/>
    <w:rPr>
      <w:b/>
      <w:bCs/>
    </w:rPr>
  </w:style>
  <w:style w:type="paragraph" w:styleId="Trnak">
    <w:name w:val="Quote"/>
    <w:basedOn w:val="Normal"/>
    <w:next w:val="Normal"/>
    <w:link w:val="TrnakChar"/>
    <w:uiPriority w:val="29"/>
    <w:qFormat/>
    <w:rsid w:val="00C46CF6"/>
    <w:rPr>
      <w:i/>
      <w:iCs/>
      <w:color w:val="000000" w:themeColor="text1"/>
    </w:rPr>
  </w:style>
  <w:style w:type="character" w:customStyle="1" w:styleId="TrnakChar">
    <w:name w:val="Tırnak Char"/>
    <w:basedOn w:val="VarsaylanParagrafYazTipi"/>
    <w:link w:val="Trnak"/>
    <w:uiPriority w:val="29"/>
    <w:rsid w:val="00C46CF6"/>
    <w:rPr>
      <w:rFonts w:ascii="EC Square Sans Pro Light" w:hAnsi="EC Square Sans Pro Light"/>
      <w:i/>
      <w:iCs/>
      <w:color w:val="000000" w:themeColor="text1"/>
      <w:lang w:val="en-GB"/>
    </w:rPr>
  </w:style>
  <w:style w:type="character" w:styleId="AklamaBavurusu">
    <w:name w:val="annotation reference"/>
    <w:basedOn w:val="VarsaylanParagrafYazTipi"/>
    <w:uiPriority w:val="99"/>
    <w:semiHidden/>
    <w:unhideWhenUsed/>
    <w:rsid w:val="001F1D31"/>
    <w:rPr>
      <w:sz w:val="16"/>
      <w:szCs w:val="16"/>
    </w:rPr>
  </w:style>
  <w:style w:type="paragraph" w:styleId="AklamaMetni">
    <w:name w:val="annotation text"/>
    <w:basedOn w:val="Normal"/>
    <w:link w:val="AklamaMetniChar"/>
    <w:uiPriority w:val="99"/>
    <w:semiHidden/>
    <w:unhideWhenUsed/>
    <w:rsid w:val="001F1D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F1D31"/>
    <w:rPr>
      <w:rFonts w:ascii="EC Square Sans Pro Light" w:hAnsi="EC Square Sans Pro Light"/>
      <w:sz w:val="20"/>
      <w:szCs w:val="20"/>
      <w:lang w:val="en-GB"/>
    </w:rPr>
  </w:style>
  <w:style w:type="paragraph" w:styleId="AklamaKonusu">
    <w:name w:val="annotation subject"/>
    <w:basedOn w:val="AklamaMetni"/>
    <w:next w:val="AklamaMetni"/>
    <w:link w:val="AklamaKonusuChar"/>
    <w:uiPriority w:val="99"/>
    <w:semiHidden/>
    <w:unhideWhenUsed/>
    <w:rsid w:val="001F1D31"/>
    <w:rPr>
      <w:b/>
      <w:bCs/>
    </w:rPr>
  </w:style>
  <w:style w:type="character" w:customStyle="1" w:styleId="AklamaKonusuChar">
    <w:name w:val="Açıklama Konusu Char"/>
    <w:basedOn w:val="AklamaMetniChar"/>
    <w:link w:val="AklamaKonusu"/>
    <w:uiPriority w:val="99"/>
    <w:semiHidden/>
    <w:rsid w:val="001F1D31"/>
    <w:rPr>
      <w:rFonts w:ascii="EC Square Sans Pro Light" w:hAnsi="EC Square Sans Pro Light"/>
      <w:b/>
      <w:bCs/>
      <w:sz w:val="20"/>
      <w:szCs w:val="20"/>
      <w:lang w:val="en-GB"/>
    </w:rPr>
  </w:style>
  <w:style w:type="character" w:styleId="Kpr">
    <w:name w:val="Hyperlink"/>
    <w:basedOn w:val="VarsaylanParagrafYazTipi"/>
    <w:uiPriority w:val="99"/>
    <w:unhideWhenUsed/>
    <w:rsid w:val="00686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ducation.lego.com/en-us/lessons/wedo-2-computational-thinking/grabbing-objec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sermoocs.adelaide.edu.au/library/Introduction_to_littleBits_Makey_Makey.pdf%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948</Words>
  <Characters>5406</Characters>
  <Application>Microsoft Office Word</Application>
  <DocSecurity>0</DocSecurity>
  <Lines>45</Lines>
  <Paragraphs>12</Paragraphs>
  <ScaleCrop>false</ScaleCrop>
  <HeadingPairs>
    <vt:vector size="6" baseType="variant">
      <vt:variant>
        <vt:lpstr>Konu Başlığı</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GCG</Company>
  <LinksUpToDate>false</LinksUpToDate>
  <CharactersWithSpaces>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Vedat</cp:lastModifiedBy>
  <cp:revision>2</cp:revision>
  <dcterms:created xsi:type="dcterms:W3CDTF">2018-12-04T23:16:00Z</dcterms:created>
  <dcterms:modified xsi:type="dcterms:W3CDTF">2018-12-04T23:16:00Z</dcterms:modified>
</cp:coreProperties>
</file>