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A7C" w:rsidRDefault="009E6A7C" w:rsidP="009E6A7C">
      <w:pPr>
        <w:rPr>
          <w:rFonts w:ascii="Times New Roman" w:hAnsi="Times New Roman"/>
          <w:b/>
        </w:rPr>
      </w:pPr>
      <w:bookmarkStart w:id="0" w:name="_GoBack"/>
      <w:bookmarkEnd w:id="0"/>
      <w:r>
        <w:rPr>
          <w:b/>
        </w:rPr>
        <w:t>In no event can the DGT vouch for whether the fluency of the target language is of publication quality.</w:t>
      </w:r>
    </w:p>
    <w:p w:rsidR="009E6A7C" w:rsidRPr="009E6A7C" w:rsidRDefault="009E6A7C" w:rsidP="009F7016">
      <w:pPr>
        <w:jc w:val="both"/>
        <w:rPr>
          <w:rFonts w:asciiTheme="minorHAnsi" w:eastAsiaTheme="majorEastAsia" w:hAnsiTheme="minorHAnsi" w:cstheme="minorHAnsi"/>
          <w:b/>
          <w:bCs/>
          <w:color w:val="FFFFFF" w:themeColor="background1"/>
          <w:sz w:val="44"/>
          <w:szCs w:val="44"/>
        </w:rPr>
        <w:sectPr w:rsidR="009E6A7C" w:rsidRPr="009E6A7C" w:rsidSect="009E6A7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titlePg/>
          <w:docGrid w:linePitch="360"/>
        </w:sectPr>
      </w:pPr>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5F5DC5" w:rsidRPr="009E6A7C" w:rsidTr="000B35E7">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5F5DC5" w:rsidRPr="009F7016" w:rsidRDefault="009F7016" w:rsidP="009F7016">
            <w:pPr>
              <w:jc w:val="both"/>
              <w:rPr>
                <w:rFonts w:asciiTheme="minorHAnsi" w:eastAsia="Calibri" w:hAnsiTheme="minorHAnsi" w:cstheme="minorHAnsi"/>
                <w:b/>
                <w:color w:val="FFFFFF" w:themeColor="background1"/>
                <w:sz w:val="44"/>
                <w:szCs w:val="44"/>
                <w:lang w:val="tr-TR"/>
              </w:rPr>
            </w:pPr>
            <w:proofErr w:type="spellStart"/>
            <w:r w:rsidRPr="009F7016">
              <w:rPr>
                <w:rFonts w:asciiTheme="minorHAnsi" w:eastAsiaTheme="majorEastAsia" w:hAnsiTheme="minorHAnsi" w:cstheme="minorHAnsi"/>
                <w:b/>
                <w:bCs/>
                <w:color w:val="FFFFFF" w:themeColor="background1"/>
                <w:sz w:val="44"/>
                <w:szCs w:val="44"/>
                <w:lang w:val="tr-TR"/>
              </w:rPr>
              <w:lastRenderedPageBreak/>
              <w:t>STEM'de</w:t>
            </w:r>
            <w:proofErr w:type="spellEnd"/>
            <w:r w:rsidRPr="009F7016">
              <w:rPr>
                <w:rFonts w:asciiTheme="minorHAnsi" w:eastAsiaTheme="majorEastAsia" w:hAnsiTheme="minorHAnsi" w:cstheme="minorHAnsi"/>
                <w:b/>
                <w:bCs/>
                <w:color w:val="FFFFFF" w:themeColor="background1"/>
                <w:sz w:val="44"/>
                <w:szCs w:val="44"/>
                <w:lang w:val="tr-TR"/>
              </w:rPr>
              <w:t xml:space="preserve"> Robotik ve İlköğretim İçin </w:t>
            </w:r>
            <w:proofErr w:type="gramStart"/>
            <w:r w:rsidRPr="009F7016">
              <w:rPr>
                <w:rFonts w:asciiTheme="minorHAnsi" w:eastAsiaTheme="majorEastAsia" w:hAnsiTheme="minorHAnsi" w:cstheme="minorHAnsi"/>
                <w:b/>
                <w:bCs/>
                <w:color w:val="FFFFFF" w:themeColor="background1"/>
                <w:sz w:val="44"/>
                <w:szCs w:val="44"/>
                <w:lang w:val="tr-TR"/>
              </w:rPr>
              <w:t>Dahil</w:t>
            </w:r>
            <w:proofErr w:type="gramEnd"/>
            <w:r w:rsidRPr="009F7016">
              <w:rPr>
                <w:rFonts w:asciiTheme="minorHAnsi" w:eastAsiaTheme="majorEastAsia" w:hAnsiTheme="minorHAnsi" w:cstheme="minorHAnsi"/>
                <w:b/>
                <w:bCs/>
                <w:color w:val="FFFFFF" w:themeColor="background1"/>
                <w:sz w:val="44"/>
                <w:szCs w:val="44"/>
                <w:lang w:val="tr-TR"/>
              </w:rPr>
              <w:t xml:space="preserve"> Etme </w:t>
            </w:r>
          </w:p>
        </w:tc>
      </w:tr>
    </w:tbl>
    <w:p w:rsidR="005F5DC5" w:rsidRPr="009F7016" w:rsidRDefault="005F5DC5" w:rsidP="005F5DC5">
      <w:pPr>
        <w:spacing w:line="360" w:lineRule="auto"/>
        <w:jc w:val="both"/>
        <w:rPr>
          <w:rFonts w:ascii="EC Square Sans Pro Medium" w:eastAsiaTheme="majorEastAsia" w:hAnsi="EC Square Sans Pro Medium" w:cstheme="majorBidi"/>
          <w:b/>
          <w:bCs/>
          <w:color w:val="386D9F"/>
          <w:sz w:val="26"/>
          <w:szCs w:val="26"/>
          <w:lang w:val="tr-TR"/>
        </w:rPr>
      </w:pPr>
    </w:p>
    <w:p w:rsidR="005F5DC5" w:rsidRPr="009F7016" w:rsidRDefault="009F7016" w:rsidP="005F5DC5">
      <w:pPr>
        <w:spacing w:line="360" w:lineRule="auto"/>
        <w:jc w:val="both"/>
        <w:rPr>
          <w:rFonts w:asciiTheme="minorHAnsi" w:eastAsiaTheme="majorEastAsia" w:hAnsiTheme="minorHAnsi" w:cstheme="minorHAnsi"/>
          <w:bCs/>
          <w:color w:val="386D9F"/>
          <w:sz w:val="26"/>
          <w:szCs w:val="26"/>
          <w:lang w:val="tr-TR"/>
        </w:rPr>
      </w:pPr>
      <w:r>
        <w:rPr>
          <w:rFonts w:asciiTheme="minorHAnsi" w:eastAsiaTheme="majorEastAsia" w:hAnsiTheme="minorHAnsi" w:cstheme="minorHAnsi"/>
          <w:b/>
          <w:bCs/>
          <w:color w:val="17365D" w:themeColor="text2" w:themeShade="BF"/>
          <w:sz w:val="26"/>
          <w:szCs w:val="26"/>
          <w:lang w:val="tr-TR"/>
        </w:rPr>
        <w:t>Tahmini süre</w:t>
      </w:r>
      <w:r w:rsidR="005F5DC5" w:rsidRPr="009F7016">
        <w:rPr>
          <w:rFonts w:asciiTheme="minorHAnsi" w:eastAsiaTheme="majorEastAsia" w:hAnsiTheme="minorHAnsi" w:cstheme="minorHAnsi"/>
          <w:b/>
          <w:bCs/>
          <w:color w:val="17365D" w:themeColor="text2" w:themeShade="BF"/>
          <w:sz w:val="26"/>
          <w:szCs w:val="26"/>
          <w:lang w:val="tr-TR"/>
        </w:rPr>
        <w:t xml:space="preserve">: </w:t>
      </w:r>
      <w:r w:rsidR="00D75284" w:rsidRPr="009F7016">
        <w:rPr>
          <w:rFonts w:asciiTheme="minorHAnsi" w:eastAsiaTheme="majorEastAsia" w:hAnsiTheme="minorHAnsi" w:cstheme="minorHAnsi"/>
          <w:bCs/>
          <w:color w:val="386D9F"/>
          <w:sz w:val="24"/>
          <w:szCs w:val="24"/>
          <w:lang w:val="tr-TR"/>
        </w:rPr>
        <w:t xml:space="preserve">4 </w:t>
      </w:r>
      <w:r>
        <w:rPr>
          <w:rFonts w:asciiTheme="minorHAnsi" w:eastAsiaTheme="majorEastAsia" w:hAnsiTheme="minorHAnsi" w:cstheme="minorHAnsi"/>
          <w:bCs/>
          <w:color w:val="386D9F"/>
          <w:sz w:val="24"/>
          <w:szCs w:val="24"/>
          <w:lang w:val="tr-TR"/>
        </w:rPr>
        <w:t>ile</w:t>
      </w:r>
      <w:r w:rsidR="00D75284" w:rsidRPr="009F7016">
        <w:rPr>
          <w:rFonts w:asciiTheme="minorHAnsi" w:eastAsiaTheme="majorEastAsia" w:hAnsiTheme="minorHAnsi" w:cstheme="minorHAnsi"/>
          <w:bCs/>
          <w:color w:val="386D9F"/>
          <w:sz w:val="24"/>
          <w:szCs w:val="24"/>
          <w:lang w:val="tr-TR"/>
        </w:rPr>
        <w:t xml:space="preserve"> 10</w:t>
      </w:r>
      <w:r w:rsidR="005F5DC5" w:rsidRPr="009F7016">
        <w:rPr>
          <w:rFonts w:asciiTheme="minorHAnsi" w:eastAsiaTheme="majorEastAsia" w:hAnsiTheme="minorHAnsi" w:cstheme="minorHAnsi"/>
          <w:bCs/>
          <w:color w:val="386D9F"/>
          <w:sz w:val="24"/>
          <w:szCs w:val="24"/>
          <w:lang w:val="tr-TR"/>
        </w:rPr>
        <w:t xml:space="preserve"> </w:t>
      </w:r>
      <w:r>
        <w:rPr>
          <w:rFonts w:asciiTheme="minorHAnsi" w:eastAsiaTheme="majorEastAsia" w:hAnsiTheme="minorHAnsi" w:cstheme="minorHAnsi"/>
          <w:bCs/>
          <w:color w:val="386D9F"/>
          <w:sz w:val="24"/>
          <w:szCs w:val="24"/>
          <w:lang w:val="tr-TR"/>
        </w:rPr>
        <w:t>saat arası</w:t>
      </w:r>
    </w:p>
    <w:p w:rsidR="005F5DC5" w:rsidRPr="009F7016" w:rsidRDefault="009F7016" w:rsidP="005F5DC5">
      <w:pPr>
        <w:spacing w:line="360" w:lineRule="auto"/>
        <w:jc w:val="both"/>
        <w:rPr>
          <w:rFonts w:asciiTheme="minorHAnsi" w:eastAsiaTheme="majorEastAsia" w:hAnsiTheme="minorHAnsi" w:cstheme="minorHAnsi"/>
          <w:b/>
          <w:bCs/>
          <w:color w:val="386D9F"/>
          <w:sz w:val="26"/>
          <w:szCs w:val="26"/>
          <w:lang w:val="tr-TR"/>
        </w:rPr>
      </w:pPr>
      <w:r>
        <w:rPr>
          <w:rFonts w:asciiTheme="minorHAnsi" w:eastAsiaTheme="majorEastAsia" w:hAnsiTheme="minorHAnsi" w:cstheme="minorHAnsi"/>
          <w:b/>
          <w:bCs/>
          <w:color w:val="17365D" w:themeColor="text2" w:themeShade="BF"/>
          <w:sz w:val="26"/>
          <w:szCs w:val="26"/>
          <w:lang w:val="tr-TR"/>
        </w:rPr>
        <w:t>Yaş düzeyi</w:t>
      </w:r>
      <w:r w:rsidR="005F5DC5" w:rsidRPr="009F7016">
        <w:rPr>
          <w:rFonts w:asciiTheme="minorHAnsi" w:eastAsiaTheme="majorEastAsia" w:hAnsiTheme="minorHAnsi" w:cstheme="minorHAnsi"/>
          <w:b/>
          <w:bCs/>
          <w:color w:val="17365D" w:themeColor="text2" w:themeShade="BF"/>
          <w:sz w:val="26"/>
          <w:szCs w:val="26"/>
          <w:lang w:val="tr-TR"/>
        </w:rPr>
        <w:t xml:space="preserve">: </w:t>
      </w:r>
      <w:r>
        <w:rPr>
          <w:rFonts w:asciiTheme="minorHAnsi" w:eastAsiaTheme="majorEastAsia" w:hAnsiTheme="minorHAnsi" w:cstheme="minorHAnsi"/>
          <w:bCs/>
          <w:color w:val="386D9F"/>
          <w:sz w:val="24"/>
          <w:szCs w:val="24"/>
          <w:lang w:val="tr-TR"/>
        </w:rPr>
        <w:t>8 ile 10 yaş arası ilkokul çocukları</w:t>
      </w:r>
    </w:p>
    <w:p w:rsidR="005F5DC5" w:rsidRPr="009F7016" w:rsidRDefault="009F7016" w:rsidP="005F5DC5">
      <w:pPr>
        <w:spacing w:after="120" w:line="360" w:lineRule="auto"/>
        <w:jc w:val="both"/>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Öğrenme hedefleri, beceri ve yetkinlikler</w:t>
      </w:r>
    </w:p>
    <w:p w:rsidR="005F5DC5" w:rsidRPr="009F7016" w:rsidRDefault="00322271" w:rsidP="005F5DC5">
      <w:pPr>
        <w:spacing w:after="120" w:line="360" w:lineRule="auto"/>
        <w:jc w:val="both"/>
        <w:rPr>
          <w:rFonts w:asciiTheme="minorHAnsi" w:eastAsiaTheme="majorEastAsia" w:hAnsiTheme="minorHAnsi" w:cstheme="minorHAnsi"/>
          <w:bCs/>
          <w:color w:val="386D9F"/>
          <w:sz w:val="24"/>
          <w:szCs w:val="24"/>
          <w:lang w:val="tr-TR"/>
        </w:rPr>
      </w:pPr>
      <w:r w:rsidRPr="00322271">
        <w:rPr>
          <w:rFonts w:asciiTheme="minorHAnsi" w:eastAsiaTheme="majorEastAsia" w:hAnsiTheme="minorHAnsi" w:cstheme="minorHAnsi"/>
          <w:bCs/>
          <w:color w:val="386D9F"/>
          <w:sz w:val="24"/>
          <w:szCs w:val="24"/>
          <w:lang w:val="tr-TR"/>
        </w:rPr>
        <w:t xml:space="preserve">Bu aktivite öğrencilerin oyun oynarken </w:t>
      </w:r>
      <w:r w:rsidRPr="00322271">
        <w:rPr>
          <w:rFonts w:asciiTheme="minorHAnsi" w:eastAsiaTheme="majorEastAsia" w:hAnsiTheme="minorHAnsi" w:cstheme="minorHAnsi"/>
          <w:b/>
          <w:bCs/>
          <w:color w:val="386D9F"/>
          <w:sz w:val="24"/>
          <w:szCs w:val="24"/>
          <w:lang w:val="tr-TR"/>
        </w:rPr>
        <w:t xml:space="preserve">robotik ve hesaplamalı düşünme </w:t>
      </w:r>
      <w:r w:rsidRPr="00322271">
        <w:rPr>
          <w:rFonts w:asciiTheme="minorHAnsi" w:eastAsiaTheme="majorEastAsia" w:hAnsiTheme="minorHAnsi" w:cstheme="minorHAnsi"/>
          <w:bCs/>
          <w:color w:val="386D9F"/>
          <w:sz w:val="24"/>
          <w:szCs w:val="24"/>
          <w:lang w:val="tr-TR"/>
        </w:rPr>
        <w:t xml:space="preserve">hakkında öğrenmeye başlamalarına yardımcı olmayı amaçlamaktadır. Örneğin, mantıksal akıl yürütmeyi sayma ve geliştirme stratejilerini belirlemeyi öğrenebilirler; yolları inşa etme ve görselleştirme </w:t>
      </w:r>
      <w:r>
        <w:rPr>
          <w:rFonts w:asciiTheme="minorHAnsi" w:eastAsiaTheme="majorEastAsia" w:hAnsiTheme="minorHAnsi" w:cstheme="minorHAnsi"/>
          <w:bCs/>
          <w:color w:val="386D9F"/>
          <w:sz w:val="24"/>
          <w:szCs w:val="24"/>
          <w:lang w:val="tr-TR"/>
        </w:rPr>
        <w:t>yöntemlerini kavramsallaştırma; h</w:t>
      </w:r>
      <w:r w:rsidRPr="00322271">
        <w:rPr>
          <w:rFonts w:asciiTheme="minorHAnsi" w:eastAsiaTheme="majorEastAsia" w:hAnsiTheme="minorHAnsi" w:cstheme="minorHAnsi"/>
          <w:bCs/>
          <w:color w:val="386D9F"/>
          <w:sz w:val="24"/>
          <w:szCs w:val="24"/>
          <w:lang w:val="tr-TR"/>
        </w:rPr>
        <w:t>erhangi</w:t>
      </w:r>
      <w:r>
        <w:rPr>
          <w:rFonts w:asciiTheme="minorHAnsi" w:eastAsiaTheme="majorEastAsia" w:hAnsiTheme="minorHAnsi" w:cstheme="minorHAnsi"/>
          <w:bCs/>
          <w:color w:val="386D9F"/>
          <w:sz w:val="24"/>
          <w:szCs w:val="24"/>
          <w:lang w:val="tr-TR"/>
        </w:rPr>
        <w:t xml:space="preserve"> bir disiplinde oyunlar düzenleme</w:t>
      </w:r>
      <w:r w:rsidRPr="00322271">
        <w:rPr>
          <w:rFonts w:asciiTheme="minorHAnsi" w:eastAsiaTheme="majorEastAsia" w:hAnsiTheme="minorHAnsi" w:cstheme="minorHAnsi"/>
          <w:bCs/>
          <w:color w:val="386D9F"/>
          <w:sz w:val="24"/>
          <w:szCs w:val="24"/>
          <w:lang w:val="tr-TR"/>
        </w:rPr>
        <w:t xml:space="preserve"> ve pr</w:t>
      </w:r>
      <w:r>
        <w:rPr>
          <w:rFonts w:asciiTheme="minorHAnsi" w:eastAsiaTheme="majorEastAsia" w:hAnsiTheme="minorHAnsi" w:cstheme="minorHAnsi"/>
          <w:bCs/>
          <w:color w:val="386D9F"/>
          <w:sz w:val="24"/>
          <w:szCs w:val="24"/>
          <w:lang w:val="tr-TR"/>
        </w:rPr>
        <w:t>ogramlamanın temellerini öğrenebilirler</w:t>
      </w:r>
      <w:r w:rsidRPr="00322271">
        <w:rPr>
          <w:rFonts w:asciiTheme="minorHAnsi" w:eastAsiaTheme="majorEastAsia" w:hAnsiTheme="minorHAnsi" w:cstheme="minorHAnsi"/>
          <w:bCs/>
          <w:color w:val="386D9F"/>
          <w:sz w:val="24"/>
          <w:szCs w:val="24"/>
          <w:lang w:val="tr-TR"/>
        </w:rPr>
        <w:t>.</w:t>
      </w:r>
    </w:p>
    <w:p w:rsidR="00322271" w:rsidRDefault="00322271" w:rsidP="005F5DC5">
      <w:pPr>
        <w:spacing w:after="120" w:line="360" w:lineRule="auto"/>
        <w:jc w:val="both"/>
        <w:rPr>
          <w:rFonts w:asciiTheme="minorHAnsi" w:eastAsiaTheme="majorEastAsia" w:hAnsiTheme="minorHAnsi" w:cstheme="minorHAnsi"/>
          <w:bCs/>
          <w:color w:val="386D9F"/>
          <w:sz w:val="24"/>
          <w:szCs w:val="24"/>
          <w:lang w:val="tr-TR"/>
        </w:rPr>
      </w:pPr>
      <w:r w:rsidRPr="00322271">
        <w:rPr>
          <w:rFonts w:asciiTheme="minorHAnsi" w:eastAsiaTheme="majorEastAsia" w:hAnsiTheme="minorHAnsi" w:cstheme="minorHAnsi"/>
          <w:bCs/>
          <w:color w:val="386D9F"/>
          <w:sz w:val="24"/>
          <w:szCs w:val="24"/>
          <w:lang w:val="tr-TR"/>
        </w:rPr>
        <w:t xml:space="preserve">Bu </w:t>
      </w:r>
      <w:r>
        <w:rPr>
          <w:rFonts w:asciiTheme="minorHAnsi" w:eastAsiaTheme="majorEastAsia" w:hAnsiTheme="minorHAnsi" w:cstheme="minorHAnsi"/>
          <w:bCs/>
          <w:color w:val="386D9F"/>
          <w:sz w:val="24"/>
          <w:szCs w:val="24"/>
          <w:lang w:val="tr-TR"/>
        </w:rPr>
        <w:t>etkinlik</w:t>
      </w:r>
      <w:r w:rsidRPr="00322271">
        <w:rPr>
          <w:rFonts w:asciiTheme="minorHAnsi" w:eastAsiaTheme="majorEastAsia" w:hAnsiTheme="minorHAnsi" w:cstheme="minorHAnsi"/>
          <w:bCs/>
          <w:color w:val="386D9F"/>
          <w:sz w:val="24"/>
          <w:szCs w:val="24"/>
          <w:lang w:val="tr-TR"/>
        </w:rPr>
        <w:t xml:space="preserve"> aynı zamanda, küçük çocuklar için tasarlanmış renkli ve kullanımı kolay bir robot olan Blue-Bot'un nasıl kullanılacağını </w:t>
      </w:r>
      <w:r w:rsidRPr="00106CA5">
        <w:rPr>
          <w:rFonts w:asciiTheme="minorHAnsi" w:eastAsiaTheme="majorEastAsia" w:hAnsiTheme="minorHAnsi" w:cstheme="minorHAnsi"/>
          <w:b/>
          <w:bCs/>
          <w:color w:val="386D9F"/>
          <w:sz w:val="24"/>
          <w:szCs w:val="24"/>
          <w:lang w:val="tr-TR"/>
        </w:rPr>
        <w:t>öğrenirken</w:t>
      </w:r>
      <w:r w:rsidRPr="00322271">
        <w:rPr>
          <w:rFonts w:asciiTheme="minorHAnsi" w:eastAsiaTheme="majorEastAsia" w:hAnsiTheme="minorHAnsi" w:cstheme="minorHAnsi"/>
          <w:bCs/>
          <w:color w:val="386D9F"/>
          <w:sz w:val="24"/>
          <w:szCs w:val="24"/>
          <w:lang w:val="tr-TR"/>
        </w:rPr>
        <w:t xml:space="preserve"> öğrencilerin </w:t>
      </w:r>
      <w:r w:rsidRPr="00106CA5">
        <w:rPr>
          <w:rFonts w:asciiTheme="minorHAnsi" w:eastAsiaTheme="majorEastAsia" w:hAnsiTheme="minorHAnsi" w:cstheme="minorHAnsi"/>
          <w:b/>
          <w:bCs/>
          <w:color w:val="386D9F"/>
          <w:sz w:val="24"/>
          <w:szCs w:val="24"/>
          <w:lang w:val="tr-TR"/>
        </w:rPr>
        <w:t>ortak becerilerini</w:t>
      </w:r>
      <w:r w:rsidRPr="00322271">
        <w:rPr>
          <w:rFonts w:asciiTheme="minorHAnsi" w:eastAsiaTheme="majorEastAsia" w:hAnsiTheme="minorHAnsi" w:cstheme="minorHAnsi"/>
          <w:bCs/>
          <w:color w:val="386D9F"/>
          <w:sz w:val="24"/>
          <w:szCs w:val="24"/>
          <w:lang w:val="tr-TR"/>
        </w:rPr>
        <w:t xml:space="preserve"> geliştirmelerine yardımcı olur. Bu küçük robot sıralama, tahmin ve problem çözmeyi öğretmek için ve en önemlisi eğlenmek için</w:t>
      </w:r>
      <w:r w:rsidR="00106CA5">
        <w:rPr>
          <w:rFonts w:asciiTheme="minorHAnsi" w:eastAsiaTheme="majorEastAsia" w:hAnsiTheme="minorHAnsi" w:cstheme="minorHAnsi"/>
          <w:bCs/>
          <w:color w:val="386D9F"/>
          <w:sz w:val="24"/>
          <w:szCs w:val="24"/>
          <w:lang w:val="tr-TR"/>
        </w:rPr>
        <w:t xml:space="preserve"> </w:t>
      </w:r>
      <w:r w:rsidR="00106CA5" w:rsidRPr="00322271">
        <w:rPr>
          <w:rFonts w:asciiTheme="minorHAnsi" w:eastAsiaTheme="majorEastAsia" w:hAnsiTheme="minorHAnsi" w:cstheme="minorHAnsi"/>
          <w:bCs/>
          <w:color w:val="386D9F"/>
          <w:sz w:val="24"/>
          <w:szCs w:val="24"/>
          <w:lang w:val="tr-TR"/>
        </w:rPr>
        <w:t>mükemmel bir araçtır</w:t>
      </w:r>
      <w:r w:rsidRPr="00322271">
        <w:rPr>
          <w:rFonts w:asciiTheme="minorHAnsi" w:eastAsiaTheme="majorEastAsia" w:hAnsiTheme="minorHAnsi" w:cstheme="minorHAnsi"/>
          <w:bCs/>
          <w:color w:val="386D9F"/>
          <w:sz w:val="24"/>
          <w:szCs w:val="24"/>
          <w:lang w:val="tr-TR"/>
        </w:rPr>
        <w:t>! Blue-Bot, Bluetooth ile iletişim kurar, böylece öğrenciler ilk olarak Blue-Bot'u programlamak için arka</w:t>
      </w:r>
      <w:r w:rsidR="00106CA5">
        <w:rPr>
          <w:rFonts w:asciiTheme="minorHAnsi" w:eastAsiaTheme="majorEastAsia" w:hAnsiTheme="minorHAnsi" w:cstheme="minorHAnsi"/>
          <w:bCs/>
          <w:color w:val="386D9F"/>
          <w:sz w:val="24"/>
          <w:szCs w:val="24"/>
          <w:lang w:val="tr-TR"/>
        </w:rPr>
        <w:t>sın</w:t>
      </w:r>
      <w:r w:rsidRPr="00322271">
        <w:rPr>
          <w:rFonts w:asciiTheme="minorHAnsi" w:eastAsiaTheme="majorEastAsia" w:hAnsiTheme="minorHAnsi" w:cstheme="minorHAnsi"/>
          <w:bCs/>
          <w:color w:val="386D9F"/>
          <w:sz w:val="24"/>
          <w:szCs w:val="24"/>
          <w:lang w:val="tr-TR"/>
        </w:rPr>
        <w:t>daki düğmeleri kulla</w:t>
      </w:r>
      <w:r w:rsidR="00106CA5">
        <w:rPr>
          <w:rFonts w:asciiTheme="minorHAnsi" w:eastAsiaTheme="majorEastAsia" w:hAnsiTheme="minorHAnsi" w:cstheme="minorHAnsi"/>
          <w:bCs/>
          <w:color w:val="386D9F"/>
          <w:sz w:val="24"/>
          <w:szCs w:val="24"/>
          <w:lang w:val="tr-TR"/>
        </w:rPr>
        <w:t>nabilir ve ardından robotu bir i</w:t>
      </w:r>
      <w:r w:rsidRPr="00322271">
        <w:rPr>
          <w:rFonts w:asciiTheme="minorHAnsi" w:eastAsiaTheme="majorEastAsia" w:hAnsiTheme="minorHAnsi" w:cstheme="minorHAnsi"/>
          <w:bCs/>
          <w:color w:val="386D9F"/>
          <w:sz w:val="24"/>
          <w:szCs w:val="24"/>
          <w:lang w:val="tr-TR"/>
        </w:rPr>
        <w:t>OS veya Android tablet ile eşleştirebilir ve Blue-Bot'u uzaktan kontrol etmek için ücretsiz uygulamayı kullanabilir.</w:t>
      </w:r>
    </w:p>
    <w:p w:rsidR="009C6CB5" w:rsidRDefault="009C6CB5" w:rsidP="005F5DC5">
      <w:pPr>
        <w:spacing w:after="120" w:line="360" w:lineRule="auto"/>
        <w:jc w:val="both"/>
        <w:rPr>
          <w:rFonts w:asciiTheme="minorHAnsi" w:eastAsiaTheme="majorEastAsia" w:hAnsiTheme="minorHAnsi" w:cstheme="minorHAnsi"/>
          <w:bCs/>
          <w:color w:val="386D9F"/>
          <w:sz w:val="24"/>
          <w:szCs w:val="24"/>
          <w:lang w:val="tr-TR"/>
        </w:rPr>
      </w:pPr>
      <w:r w:rsidRPr="009C6CB5">
        <w:rPr>
          <w:rFonts w:asciiTheme="minorHAnsi" w:eastAsiaTheme="majorEastAsia" w:hAnsiTheme="minorHAnsi" w:cstheme="minorHAnsi"/>
          <w:bCs/>
          <w:color w:val="386D9F"/>
          <w:sz w:val="24"/>
          <w:szCs w:val="24"/>
          <w:lang w:val="tr-TR"/>
        </w:rPr>
        <w:t>Bu etkinlik aynı zamanda öğrencilerin becerilerini geliştirmeyi, yaratıcılıklarını teşvik etmeyi ve problem çözme becerilerini geliştirmeyi amaçlar. Bilgisayar programlama dilleri ve algoritmaların inşası ile tanışmalarını teşvik ederek, ağırlıklı olarak eğlenceli bir yaklaşımla hesaplamalı düşüncenin gelişimini teşvik eder. Aynı zamanda, öğrenciler temel kodlama bilgi</w:t>
      </w:r>
      <w:r>
        <w:rPr>
          <w:rFonts w:asciiTheme="minorHAnsi" w:eastAsiaTheme="majorEastAsia" w:hAnsiTheme="minorHAnsi" w:cstheme="minorHAnsi"/>
          <w:bCs/>
          <w:color w:val="386D9F"/>
          <w:sz w:val="24"/>
          <w:szCs w:val="24"/>
          <w:lang w:val="tr-TR"/>
        </w:rPr>
        <w:t>lerini</w:t>
      </w:r>
      <w:r w:rsidRPr="009C6CB5">
        <w:rPr>
          <w:rFonts w:asciiTheme="minorHAnsi" w:eastAsiaTheme="majorEastAsia" w:hAnsiTheme="minorHAnsi" w:cstheme="minorHAnsi"/>
          <w:bCs/>
          <w:color w:val="386D9F"/>
          <w:sz w:val="24"/>
          <w:szCs w:val="24"/>
          <w:lang w:val="tr-TR"/>
        </w:rPr>
        <w:t xml:space="preserve"> </w:t>
      </w:r>
      <w:r>
        <w:rPr>
          <w:rFonts w:asciiTheme="minorHAnsi" w:eastAsiaTheme="majorEastAsia" w:hAnsiTheme="minorHAnsi" w:cstheme="minorHAnsi"/>
          <w:bCs/>
          <w:color w:val="386D9F"/>
          <w:sz w:val="24"/>
          <w:szCs w:val="24"/>
          <w:lang w:val="tr-TR"/>
        </w:rPr>
        <w:t>öğrenirken</w:t>
      </w:r>
      <w:r w:rsidRPr="009C6CB5">
        <w:rPr>
          <w:rFonts w:asciiTheme="minorHAnsi" w:eastAsiaTheme="majorEastAsia" w:hAnsiTheme="minorHAnsi" w:cstheme="minorHAnsi"/>
          <w:bCs/>
          <w:color w:val="386D9F"/>
          <w:sz w:val="24"/>
          <w:szCs w:val="24"/>
          <w:lang w:val="tr-TR"/>
        </w:rPr>
        <w:t xml:space="preserve"> dahil olmayı da teşvik eder.</w:t>
      </w:r>
    </w:p>
    <w:p w:rsidR="00A42CA7" w:rsidRDefault="00A42CA7" w:rsidP="005F5DC5">
      <w:pPr>
        <w:spacing w:after="120" w:line="360" w:lineRule="auto"/>
        <w:jc w:val="both"/>
        <w:rPr>
          <w:rFonts w:asciiTheme="minorHAnsi" w:eastAsiaTheme="majorEastAsia" w:hAnsiTheme="minorHAnsi" w:cstheme="minorHAnsi"/>
          <w:bCs/>
          <w:color w:val="386D9F"/>
          <w:sz w:val="24"/>
          <w:szCs w:val="24"/>
          <w:lang w:val="tr-TR"/>
        </w:rPr>
      </w:pPr>
    </w:p>
    <w:p w:rsidR="009C6CB5" w:rsidRPr="009F7016" w:rsidRDefault="009C6CB5" w:rsidP="005F5DC5">
      <w:pPr>
        <w:spacing w:after="120" w:line="360" w:lineRule="auto"/>
        <w:jc w:val="both"/>
        <w:rPr>
          <w:rFonts w:asciiTheme="minorHAnsi" w:eastAsiaTheme="majorEastAsia" w:hAnsiTheme="minorHAnsi" w:cstheme="minorHAnsi"/>
          <w:bCs/>
          <w:color w:val="386D9F"/>
          <w:sz w:val="24"/>
          <w:szCs w:val="24"/>
          <w:lang w:val="tr-TR"/>
        </w:rPr>
      </w:pPr>
    </w:p>
    <w:p w:rsidR="005F5DC5" w:rsidRPr="009F7016" w:rsidRDefault="00FE496D" w:rsidP="005F5DC5">
      <w:pPr>
        <w:spacing w:after="120" w:line="360" w:lineRule="auto"/>
        <w:jc w:val="both"/>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lastRenderedPageBreak/>
        <w:t>Etkinlikler ve roller</w:t>
      </w:r>
    </w:p>
    <w:p w:rsidR="00615869" w:rsidRPr="009F7016" w:rsidRDefault="00B20CEF" w:rsidP="00743DBB">
      <w:pPr>
        <w:spacing w:after="120" w:line="360" w:lineRule="auto"/>
        <w:jc w:val="both"/>
        <w:rPr>
          <w:rFonts w:asciiTheme="minorHAnsi" w:eastAsiaTheme="majorEastAsia" w:hAnsiTheme="minorHAnsi" w:cstheme="minorHAnsi"/>
          <w:bCs/>
          <w:color w:val="386D9F"/>
          <w:sz w:val="24"/>
          <w:szCs w:val="24"/>
          <w:lang w:val="tr-TR"/>
        </w:rPr>
      </w:pPr>
      <w:r w:rsidRPr="00B20CEF">
        <w:rPr>
          <w:rFonts w:asciiTheme="minorHAnsi" w:eastAsiaTheme="majorEastAsia" w:hAnsiTheme="minorHAnsi" w:cstheme="minorHAnsi"/>
          <w:bCs/>
          <w:color w:val="386D9F"/>
          <w:sz w:val="24"/>
          <w:szCs w:val="24"/>
          <w:lang w:val="tr-TR"/>
        </w:rPr>
        <w:t xml:space="preserve">Bu </w:t>
      </w:r>
      <w:r>
        <w:rPr>
          <w:rFonts w:asciiTheme="minorHAnsi" w:eastAsiaTheme="majorEastAsia" w:hAnsiTheme="minorHAnsi" w:cstheme="minorHAnsi"/>
          <w:bCs/>
          <w:color w:val="386D9F"/>
          <w:sz w:val="24"/>
          <w:szCs w:val="24"/>
          <w:lang w:val="tr-TR"/>
        </w:rPr>
        <w:t>etkinliği</w:t>
      </w:r>
      <w:r w:rsidRPr="00B20CEF">
        <w:rPr>
          <w:rFonts w:asciiTheme="minorHAnsi" w:eastAsiaTheme="majorEastAsia" w:hAnsiTheme="minorHAnsi" w:cstheme="minorHAnsi"/>
          <w:bCs/>
          <w:color w:val="386D9F"/>
          <w:sz w:val="24"/>
          <w:szCs w:val="24"/>
          <w:lang w:val="tr-TR"/>
        </w:rPr>
        <w:t xml:space="preserve"> gerçekleştirmek için, öğrenciler ve robotlar için serbest dolaşım için yeterli alana sahip olan herhangi bir okul alanını (bizim durumumuzda bir salon ve sınıf) seçebilirsiniz. İyi bilinen ve yapılandırılmamış bir alanın kullanımı, engelli, öğrenme güçlüğü ve özel eğitim ihtiyaçları </w:t>
      </w:r>
      <w:r>
        <w:rPr>
          <w:rFonts w:asciiTheme="minorHAnsi" w:eastAsiaTheme="majorEastAsia" w:hAnsiTheme="minorHAnsi" w:cstheme="minorHAnsi"/>
          <w:bCs/>
          <w:color w:val="386D9F"/>
          <w:sz w:val="24"/>
          <w:szCs w:val="24"/>
          <w:lang w:val="tr-TR"/>
        </w:rPr>
        <w:t xml:space="preserve">olan öğrenciler </w:t>
      </w:r>
      <w:r w:rsidRPr="00B20CEF">
        <w:rPr>
          <w:rFonts w:asciiTheme="minorHAnsi" w:eastAsiaTheme="majorEastAsia" w:hAnsiTheme="minorHAnsi" w:cstheme="minorHAnsi"/>
          <w:bCs/>
          <w:color w:val="386D9F"/>
          <w:sz w:val="24"/>
          <w:szCs w:val="24"/>
          <w:lang w:val="tr-TR"/>
        </w:rPr>
        <w:t>için de teşvikler ve fırsatlar sunmaktadır. Ayrıca, öğrencilerin dikkatini arttırmaya yardımcı olur, soyut kavramlarla öğrenmeyi kolaylaştırır, bir kontrol hissi geliştirir ve öğrenci etkileşimi ile sosyal becerilerin geliştirilmesini kolaylaştırır.</w:t>
      </w:r>
    </w:p>
    <w:p w:rsidR="00F61B59" w:rsidRDefault="00F61B59" w:rsidP="00C7102F">
      <w:pPr>
        <w:spacing w:after="120" w:line="360" w:lineRule="auto"/>
        <w:jc w:val="both"/>
        <w:rPr>
          <w:rFonts w:asciiTheme="minorHAnsi" w:eastAsiaTheme="majorEastAsia" w:hAnsiTheme="minorHAnsi" w:cstheme="minorHAnsi"/>
          <w:bCs/>
          <w:color w:val="386D9F"/>
          <w:sz w:val="24"/>
          <w:szCs w:val="24"/>
          <w:lang w:val="tr-TR"/>
        </w:rPr>
      </w:pPr>
      <w:r w:rsidRPr="00F61B59">
        <w:rPr>
          <w:rFonts w:asciiTheme="minorHAnsi" w:eastAsiaTheme="majorEastAsia" w:hAnsiTheme="minorHAnsi" w:cstheme="minorHAnsi"/>
          <w:bCs/>
          <w:color w:val="386D9F"/>
          <w:sz w:val="24"/>
          <w:szCs w:val="24"/>
          <w:lang w:val="tr-TR"/>
        </w:rPr>
        <w:t>Öğrencilerin bağımsız olarak basit bilgisayar talimatları geliştirmeleri, kontrol algoritmaları tasarlamaları ve daha sonra bunları Blue-Bot ile bir programlama diline çevirmeleri teşvik edilecektir. Programı oluşturmak için öğrenciler sadece yüzeyindeki düğmelere basmak zorundadır. Her bir tuş için yalnızca bir hareket vardır, bu yüzden onları kullanmak için donanım ve yazılımın işlevine aşina olmak gerekmez. Bu</w:t>
      </w:r>
      <w:r w:rsidR="00311691">
        <w:rPr>
          <w:rFonts w:asciiTheme="minorHAnsi" w:eastAsiaTheme="majorEastAsia" w:hAnsiTheme="minorHAnsi" w:cstheme="minorHAnsi"/>
          <w:bCs/>
          <w:color w:val="386D9F"/>
          <w:sz w:val="24"/>
          <w:szCs w:val="24"/>
          <w:lang w:val="tr-TR"/>
        </w:rPr>
        <w:t xml:space="preserve"> durum</w:t>
      </w:r>
      <w:r w:rsidRPr="00F61B59">
        <w:rPr>
          <w:rFonts w:asciiTheme="minorHAnsi" w:eastAsiaTheme="majorEastAsia" w:hAnsiTheme="minorHAnsi" w:cstheme="minorHAnsi"/>
          <w:bCs/>
          <w:color w:val="386D9F"/>
          <w:sz w:val="24"/>
          <w:szCs w:val="24"/>
          <w:lang w:val="tr-TR"/>
        </w:rPr>
        <w:t xml:space="preserve">, bu </w:t>
      </w:r>
      <w:r w:rsidR="00311691">
        <w:rPr>
          <w:rFonts w:asciiTheme="minorHAnsi" w:eastAsiaTheme="majorEastAsia" w:hAnsiTheme="minorHAnsi" w:cstheme="minorHAnsi"/>
          <w:bCs/>
          <w:color w:val="386D9F"/>
          <w:sz w:val="24"/>
          <w:szCs w:val="24"/>
          <w:lang w:val="tr-TR"/>
        </w:rPr>
        <w:t>etkinlikleri</w:t>
      </w:r>
      <w:r w:rsidRPr="00F61B59">
        <w:rPr>
          <w:rFonts w:asciiTheme="minorHAnsi" w:eastAsiaTheme="majorEastAsia" w:hAnsiTheme="minorHAnsi" w:cstheme="minorHAnsi"/>
          <w:bCs/>
          <w:color w:val="386D9F"/>
          <w:sz w:val="24"/>
          <w:szCs w:val="24"/>
          <w:lang w:val="tr-TR"/>
        </w:rPr>
        <w:t xml:space="preserve"> özellikle dahil etme amaçları için uygun kılar, çünkü eğitim robotu öğrencileri kendi öğrenme süreçlerinin </w:t>
      </w:r>
      <w:r w:rsidR="00534726">
        <w:rPr>
          <w:rFonts w:asciiTheme="minorHAnsi" w:eastAsiaTheme="majorEastAsia" w:hAnsiTheme="minorHAnsi" w:cstheme="minorHAnsi"/>
          <w:bCs/>
          <w:color w:val="386D9F"/>
          <w:sz w:val="24"/>
          <w:szCs w:val="24"/>
          <w:lang w:val="tr-TR"/>
        </w:rPr>
        <w:t>kahraman</w:t>
      </w:r>
      <w:r w:rsidRPr="00F61B59">
        <w:rPr>
          <w:rFonts w:asciiTheme="minorHAnsi" w:eastAsiaTheme="majorEastAsia" w:hAnsiTheme="minorHAnsi" w:cstheme="minorHAnsi"/>
          <w:bCs/>
          <w:color w:val="386D9F"/>
          <w:sz w:val="24"/>
          <w:szCs w:val="24"/>
          <w:lang w:val="tr-TR"/>
        </w:rPr>
        <w:t>ı yapar.</w:t>
      </w:r>
    </w:p>
    <w:p w:rsidR="00D31AF7" w:rsidRDefault="00D31AF7" w:rsidP="00C7102F">
      <w:pPr>
        <w:spacing w:after="120" w:line="360" w:lineRule="auto"/>
        <w:jc w:val="both"/>
        <w:rPr>
          <w:rFonts w:asciiTheme="minorHAnsi" w:eastAsiaTheme="majorEastAsia" w:hAnsiTheme="minorHAnsi" w:cstheme="minorHAnsi"/>
          <w:bCs/>
          <w:color w:val="386D9F"/>
          <w:sz w:val="24"/>
          <w:szCs w:val="24"/>
          <w:lang w:val="tr-TR"/>
        </w:rPr>
      </w:pPr>
      <w:r w:rsidRPr="00D31AF7">
        <w:rPr>
          <w:rFonts w:asciiTheme="minorHAnsi" w:eastAsiaTheme="majorEastAsia" w:hAnsiTheme="minorHAnsi" w:cstheme="minorHAnsi"/>
          <w:bCs/>
          <w:color w:val="386D9F"/>
          <w:sz w:val="24"/>
          <w:szCs w:val="24"/>
          <w:lang w:val="tr-TR"/>
        </w:rPr>
        <w:t xml:space="preserve">Sınıfta eğitim robotlarının kullanılması, özel eğitim ihtiyaçları olan öğrencilere farklı şekillerde yardımcı olabilir. Bir yandan, robotlara sahip eğlenceli bir ortam, öğrenciler için daha çekici ve ilgi çekicidir ve özel iletişim ihtiyaçları olan öğrencilere güç vererek öğrencilerin daha aktif olmalarına ve etkinliğe daha fazla katılmalarına yardımcı olur. Bu </w:t>
      </w:r>
      <w:r>
        <w:rPr>
          <w:rFonts w:asciiTheme="minorHAnsi" w:eastAsiaTheme="majorEastAsia" w:hAnsiTheme="minorHAnsi" w:cstheme="minorHAnsi"/>
          <w:bCs/>
          <w:color w:val="386D9F"/>
          <w:sz w:val="24"/>
          <w:szCs w:val="24"/>
          <w:lang w:val="tr-TR"/>
        </w:rPr>
        <w:t>etkinlikte</w:t>
      </w:r>
      <w:r w:rsidRPr="00D31AF7">
        <w:rPr>
          <w:rFonts w:asciiTheme="minorHAnsi" w:eastAsiaTheme="majorEastAsia" w:hAnsiTheme="minorHAnsi" w:cstheme="minorHAnsi"/>
          <w:bCs/>
          <w:color w:val="386D9F"/>
          <w:sz w:val="24"/>
          <w:szCs w:val="24"/>
          <w:lang w:val="tr-TR"/>
        </w:rPr>
        <w:t xml:space="preserve"> öğrenciler, robotik teknolojisini göstermek ve öğrendiklerini diğer </w:t>
      </w:r>
      <w:r>
        <w:rPr>
          <w:rFonts w:asciiTheme="minorHAnsi" w:eastAsiaTheme="majorEastAsia" w:hAnsiTheme="minorHAnsi" w:cstheme="minorHAnsi"/>
          <w:bCs/>
          <w:color w:val="386D9F"/>
          <w:sz w:val="24"/>
          <w:szCs w:val="24"/>
          <w:lang w:val="tr-TR"/>
        </w:rPr>
        <w:t>öğrencilere iletmek zorunda olduklarından dolayı,</w:t>
      </w:r>
      <w:r w:rsidRPr="00D31AF7">
        <w:rPr>
          <w:rFonts w:asciiTheme="minorHAnsi" w:eastAsiaTheme="majorEastAsia" w:hAnsiTheme="minorHAnsi" w:cstheme="minorHAnsi"/>
          <w:bCs/>
          <w:color w:val="386D9F"/>
          <w:sz w:val="24"/>
          <w:szCs w:val="24"/>
          <w:lang w:val="tr-TR"/>
        </w:rPr>
        <w:t xml:space="preserve"> kamu konuşma tecrübesi </w:t>
      </w:r>
      <w:r>
        <w:rPr>
          <w:rFonts w:asciiTheme="minorHAnsi" w:eastAsiaTheme="majorEastAsia" w:hAnsiTheme="minorHAnsi" w:cstheme="minorHAnsi"/>
          <w:bCs/>
          <w:color w:val="386D9F"/>
          <w:sz w:val="24"/>
          <w:szCs w:val="24"/>
          <w:lang w:val="tr-TR"/>
        </w:rPr>
        <w:t>elde ettiler</w:t>
      </w:r>
      <w:r w:rsidRPr="00D31AF7">
        <w:rPr>
          <w:rFonts w:asciiTheme="minorHAnsi" w:eastAsiaTheme="majorEastAsia" w:hAnsiTheme="minorHAnsi" w:cstheme="minorHAnsi"/>
          <w:bCs/>
          <w:color w:val="386D9F"/>
          <w:sz w:val="24"/>
          <w:szCs w:val="24"/>
          <w:lang w:val="tr-TR"/>
        </w:rPr>
        <w:t>. Ayrıca, öğrenciler, öğrencilerin ihtiyaçlarına bağlı olarak değişebilecek kişiselleştirilmiş bir derse katılmaktan yararlanırlar.</w:t>
      </w:r>
    </w:p>
    <w:p w:rsidR="00A0667F" w:rsidRDefault="00A0667F" w:rsidP="00C7102F">
      <w:pPr>
        <w:spacing w:after="120" w:line="360" w:lineRule="auto"/>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Öğretmenler sınıfta eğitim robotlarını erken yaşlarda tanıtırlar ve daha yüksek seviyelerde yapmaya devam eder</w:t>
      </w:r>
      <w:r>
        <w:rPr>
          <w:rFonts w:asciiTheme="minorHAnsi" w:eastAsiaTheme="majorEastAsia" w:hAnsiTheme="minorHAnsi" w:cstheme="minorHAnsi"/>
          <w:bCs/>
          <w:color w:val="386D9F"/>
          <w:sz w:val="24"/>
          <w:szCs w:val="24"/>
          <w:lang w:val="tr-TR"/>
        </w:rPr>
        <w:t>ler</w:t>
      </w:r>
      <w:r w:rsidRPr="00A0667F">
        <w:rPr>
          <w:rFonts w:asciiTheme="minorHAnsi" w:eastAsiaTheme="majorEastAsia" w:hAnsiTheme="minorHAnsi" w:cstheme="minorHAnsi"/>
          <w:bCs/>
          <w:color w:val="386D9F"/>
          <w:sz w:val="24"/>
          <w:szCs w:val="24"/>
          <w:lang w:val="tr-TR"/>
        </w:rPr>
        <w:t xml:space="preserve">se, öğrencilerin bilgisayar kodlama konusunda sağlam bir temel kazanmasına yardımcı olurlar, </w:t>
      </w:r>
      <w:r>
        <w:rPr>
          <w:rFonts w:asciiTheme="minorHAnsi" w:eastAsiaTheme="majorEastAsia" w:hAnsiTheme="minorHAnsi" w:cstheme="minorHAnsi"/>
          <w:bCs/>
          <w:color w:val="386D9F"/>
          <w:sz w:val="24"/>
          <w:szCs w:val="24"/>
          <w:lang w:val="tr-TR"/>
        </w:rPr>
        <w:t xml:space="preserve">ki </w:t>
      </w:r>
      <w:r w:rsidRPr="00A0667F">
        <w:rPr>
          <w:rFonts w:asciiTheme="minorHAnsi" w:eastAsiaTheme="majorEastAsia" w:hAnsiTheme="minorHAnsi" w:cstheme="minorHAnsi"/>
          <w:bCs/>
          <w:color w:val="386D9F"/>
          <w:sz w:val="24"/>
          <w:szCs w:val="24"/>
          <w:lang w:val="tr-TR"/>
        </w:rPr>
        <w:t>bu onlar için çok faydalı olacaktır.</w:t>
      </w:r>
    </w:p>
    <w:p w:rsidR="00A0667F" w:rsidRDefault="00A0667F" w:rsidP="00900E14">
      <w:pPr>
        <w:spacing w:after="120" w:line="360" w:lineRule="auto"/>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Bu bağlamda, hem öğretmenlerin hem de öğrencilerin geleneksel rolleri değişir: öğretmen bir koç olur, sonuçların nasıl elde edileceğine dair kişiselleştirilmiş tavsiyeler veren bir mentor olur ve öğrenciler aktif kullanıcılar olur.</w:t>
      </w:r>
    </w:p>
    <w:p w:rsidR="00615869" w:rsidRPr="009F7016" w:rsidRDefault="00615869" w:rsidP="005F5DC5">
      <w:pPr>
        <w:spacing w:after="120"/>
        <w:jc w:val="both"/>
        <w:rPr>
          <w:rFonts w:asciiTheme="minorHAnsi" w:eastAsiaTheme="majorEastAsia" w:hAnsiTheme="minorHAnsi" w:cstheme="minorHAnsi"/>
          <w:bCs/>
          <w:color w:val="386D9F"/>
          <w:sz w:val="24"/>
          <w:szCs w:val="24"/>
          <w:lang w:val="tr-TR"/>
        </w:rPr>
      </w:pPr>
    </w:p>
    <w:p w:rsidR="00AB787D" w:rsidRPr="009F7016" w:rsidRDefault="00AB787D" w:rsidP="005F5DC5">
      <w:pPr>
        <w:spacing w:after="120"/>
        <w:jc w:val="both"/>
        <w:rPr>
          <w:rFonts w:asciiTheme="minorHAnsi" w:eastAsiaTheme="majorEastAsia" w:hAnsiTheme="minorHAnsi" w:cstheme="minorHAnsi"/>
          <w:bCs/>
          <w:color w:val="386D9F"/>
          <w:sz w:val="24"/>
          <w:szCs w:val="24"/>
          <w:lang w:val="tr-TR"/>
        </w:rPr>
      </w:pPr>
    </w:p>
    <w:p w:rsidR="005F5DC5" w:rsidRPr="009F7016" w:rsidRDefault="00A0667F" w:rsidP="005F5DC5">
      <w:pPr>
        <w:spacing w:after="120" w:line="360" w:lineRule="auto"/>
        <w:jc w:val="both"/>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t>Nelere ihtiyacımız var</w:t>
      </w:r>
      <w:r w:rsidR="005F5DC5" w:rsidRPr="009F7016">
        <w:rPr>
          <w:rFonts w:asciiTheme="minorHAnsi" w:eastAsiaTheme="majorEastAsia" w:hAnsiTheme="minorHAnsi" w:cstheme="minorHAnsi"/>
          <w:b/>
          <w:bCs/>
          <w:color w:val="17365D" w:themeColor="text2" w:themeShade="BF"/>
          <w:sz w:val="26"/>
          <w:szCs w:val="26"/>
          <w:lang w:val="tr-TR"/>
        </w:rPr>
        <w:t>?</w:t>
      </w:r>
    </w:p>
    <w:p w:rsidR="00A0667F" w:rsidRPr="00A0667F" w:rsidRDefault="00A0667F" w:rsidP="00A0667F">
      <w:pPr>
        <w:pStyle w:val="ListParagraph"/>
        <w:numPr>
          <w:ilvl w:val="0"/>
          <w:numId w:val="3"/>
        </w:numPr>
        <w:spacing w:after="120"/>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Mavi Bot</w:t>
      </w:r>
    </w:p>
    <w:p w:rsidR="00A0667F" w:rsidRPr="00A0667F" w:rsidRDefault="00A0667F" w:rsidP="00A0667F">
      <w:pPr>
        <w:pStyle w:val="ListParagraph"/>
        <w:numPr>
          <w:ilvl w:val="0"/>
          <w:numId w:val="3"/>
        </w:numPr>
        <w:spacing w:after="120"/>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Tablet (özellikle görme ve işitme engelli öğrencilerin dahil edilmesi için faydalıdır)</w:t>
      </w:r>
    </w:p>
    <w:p w:rsidR="00A0667F" w:rsidRPr="00A0667F" w:rsidRDefault="00A0667F" w:rsidP="00A0667F">
      <w:pPr>
        <w:pStyle w:val="ListParagraph"/>
        <w:numPr>
          <w:ilvl w:val="0"/>
          <w:numId w:val="3"/>
        </w:numPr>
        <w:spacing w:after="120"/>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 xml:space="preserve">Kalemler, kurşun kalemler, </w:t>
      </w:r>
      <w:r>
        <w:rPr>
          <w:rFonts w:asciiTheme="minorHAnsi" w:eastAsiaTheme="majorEastAsia" w:hAnsiTheme="minorHAnsi" w:cstheme="minorHAnsi"/>
          <w:bCs/>
          <w:color w:val="386D9F"/>
          <w:sz w:val="24"/>
          <w:szCs w:val="24"/>
          <w:lang w:val="tr-TR"/>
        </w:rPr>
        <w:t>keçeli kalemler</w:t>
      </w:r>
    </w:p>
    <w:p w:rsidR="00A0667F" w:rsidRPr="00A0667F" w:rsidRDefault="00A0667F" w:rsidP="00A0667F">
      <w:pPr>
        <w:pStyle w:val="ListParagraph"/>
        <w:numPr>
          <w:ilvl w:val="0"/>
          <w:numId w:val="3"/>
        </w:numPr>
        <w:spacing w:after="120"/>
        <w:jc w:val="both"/>
        <w:rPr>
          <w:rFonts w:asciiTheme="minorHAnsi" w:eastAsiaTheme="majorEastAsia" w:hAnsiTheme="minorHAnsi" w:cstheme="minorHAnsi"/>
          <w:bCs/>
          <w:color w:val="386D9F"/>
          <w:sz w:val="24"/>
          <w:szCs w:val="24"/>
          <w:lang w:val="tr-TR"/>
        </w:rPr>
      </w:pPr>
      <w:r w:rsidRPr="00A0667F">
        <w:rPr>
          <w:rFonts w:asciiTheme="minorHAnsi" w:eastAsiaTheme="majorEastAsia" w:hAnsiTheme="minorHAnsi" w:cstheme="minorHAnsi"/>
          <w:bCs/>
          <w:color w:val="386D9F"/>
          <w:sz w:val="24"/>
          <w:szCs w:val="24"/>
          <w:lang w:val="tr-TR"/>
        </w:rPr>
        <w:t>Makas, lastik ve bant</w:t>
      </w:r>
    </w:p>
    <w:p w:rsidR="005F5DC5" w:rsidRPr="00A0667F" w:rsidRDefault="00A0667F" w:rsidP="00A0667F">
      <w:pPr>
        <w:pStyle w:val="ListParagraph"/>
        <w:numPr>
          <w:ilvl w:val="0"/>
          <w:numId w:val="3"/>
        </w:numPr>
        <w:spacing w:after="120"/>
        <w:jc w:val="both"/>
        <w:rPr>
          <w:rFonts w:asciiTheme="minorHAnsi" w:eastAsiaTheme="majorEastAsia" w:hAnsiTheme="minorHAnsi" w:cstheme="minorHAnsi"/>
          <w:b/>
          <w:bCs/>
          <w:color w:val="17365D" w:themeColor="text2" w:themeShade="BF"/>
          <w:sz w:val="26"/>
          <w:szCs w:val="26"/>
          <w:lang w:val="tr-TR"/>
        </w:rPr>
      </w:pPr>
      <w:r w:rsidRPr="00A0667F">
        <w:rPr>
          <w:rFonts w:asciiTheme="minorHAnsi" w:eastAsiaTheme="majorEastAsia" w:hAnsiTheme="minorHAnsi" w:cstheme="minorHAnsi"/>
          <w:bCs/>
          <w:color w:val="386D9F"/>
          <w:sz w:val="24"/>
          <w:szCs w:val="24"/>
          <w:lang w:val="tr-TR"/>
        </w:rPr>
        <w:t>Geri kazanım ve geri dönüşüm malzemesi.</w:t>
      </w:r>
    </w:p>
    <w:p w:rsidR="005F5DC5" w:rsidRPr="009F7016" w:rsidRDefault="005F5DC5" w:rsidP="00AB787D">
      <w:pPr>
        <w:spacing w:after="120" w:line="360" w:lineRule="auto"/>
        <w:jc w:val="both"/>
        <w:rPr>
          <w:rFonts w:asciiTheme="minorHAnsi" w:eastAsiaTheme="majorEastAsia" w:hAnsiTheme="minorHAnsi" w:cstheme="minorHAnsi"/>
          <w:bCs/>
          <w:color w:val="386D9F"/>
          <w:sz w:val="24"/>
          <w:szCs w:val="24"/>
          <w:lang w:val="tr-TR"/>
        </w:rPr>
      </w:pPr>
    </w:p>
    <w:p w:rsidR="005F5DC5" w:rsidRPr="009F7016" w:rsidRDefault="00A0667F" w:rsidP="005F5DC5">
      <w:pPr>
        <w:spacing w:after="120" w:line="360" w:lineRule="auto"/>
        <w:jc w:val="both"/>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t>Öğrenme alanı</w:t>
      </w:r>
    </w:p>
    <w:p w:rsidR="00E80C2B" w:rsidRDefault="00E80C2B" w:rsidP="00AB787D">
      <w:pPr>
        <w:spacing w:after="120" w:line="360" w:lineRule="auto"/>
        <w:jc w:val="both"/>
        <w:rPr>
          <w:rFonts w:asciiTheme="minorHAnsi" w:eastAsiaTheme="majorEastAsia" w:hAnsiTheme="minorHAnsi" w:cstheme="minorHAnsi"/>
          <w:bCs/>
          <w:color w:val="386D9F"/>
          <w:sz w:val="24"/>
          <w:szCs w:val="24"/>
          <w:lang w:val="tr-TR"/>
        </w:rPr>
      </w:pPr>
      <w:r w:rsidRPr="00E80C2B">
        <w:rPr>
          <w:rFonts w:asciiTheme="minorHAnsi" w:eastAsiaTheme="majorEastAsia" w:hAnsiTheme="minorHAnsi" w:cstheme="minorHAnsi"/>
          <w:bCs/>
          <w:color w:val="386D9F"/>
          <w:sz w:val="24"/>
          <w:szCs w:val="24"/>
          <w:lang w:val="tr-TR"/>
        </w:rPr>
        <w:t>Bir sınıf (örneğin bilgisayar bilimi ve teknoloji laboratu</w:t>
      </w:r>
      <w:r>
        <w:rPr>
          <w:rFonts w:asciiTheme="minorHAnsi" w:eastAsiaTheme="majorEastAsia" w:hAnsiTheme="minorHAnsi" w:cstheme="minorHAnsi"/>
          <w:bCs/>
          <w:color w:val="386D9F"/>
          <w:sz w:val="24"/>
          <w:szCs w:val="24"/>
          <w:lang w:val="tr-TR"/>
        </w:rPr>
        <w:t>v</w:t>
      </w:r>
      <w:r w:rsidRPr="00E80C2B">
        <w:rPr>
          <w:rFonts w:asciiTheme="minorHAnsi" w:eastAsiaTheme="majorEastAsia" w:hAnsiTheme="minorHAnsi" w:cstheme="minorHAnsi"/>
          <w:bCs/>
          <w:color w:val="386D9F"/>
          <w:sz w:val="24"/>
          <w:szCs w:val="24"/>
          <w:lang w:val="tr-TR"/>
        </w:rPr>
        <w:t xml:space="preserve">arı olabilir). Bu </w:t>
      </w:r>
      <w:r>
        <w:rPr>
          <w:rFonts w:asciiTheme="minorHAnsi" w:eastAsiaTheme="majorEastAsia" w:hAnsiTheme="minorHAnsi" w:cstheme="minorHAnsi"/>
          <w:bCs/>
          <w:color w:val="386D9F"/>
          <w:sz w:val="24"/>
          <w:szCs w:val="24"/>
          <w:lang w:val="tr-TR"/>
        </w:rPr>
        <w:t>etkinlik</w:t>
      </w:r>
      <w:r w:rsidRPr="00E80C2B">
        <w:rPr>
          <w:rFonts w:asciiTheme="minorHAnsi" w:eastAsiaTheme="majorEastAsia" w:hAnsiTheme="minorHAnsi" w:cstheme="minorHAnsi"/>
          <w:bCs/>
          <w:color w:val="386D9F"/>
          <w:sz w:val="24"/>
          <w:szCs w:val="24"/>
          <w:lang w:val="tr-TR"/>
        </w:rPr>
        <w:t xml:space="preserve"> ayrıca sınıf dışında, okul bahçesinde veya benzeri </w:t>
      </w:r>
      <w:r>
        <w:rPr>
          <w:rFonts w:asciiTheme="minorHAnsi" w:eastAsiaTheme="majorEastAsia" w:hAnsiTheme="minorHAnsi" w:cstheme="minorHAnsi"/>
          <w:bCs/>
          <w:color w:val="386D9F"/>
          <w:sz w:val="24"/>
          <w:szCs w:val="24"/>
          <w:lang w:val="tr-TR"/>
        </w:rPr>
        <w:t>yerlerde gerçekleştirilebilir, ki</w:t>
      </w:r>
      <w:r w:rsidRPr="00E80C2B">
        <w:rPr>
          <w:rFonts w:asciiTheme="minorHAnsi" w:eastAsiaTheme="majorEastAsia" w:hAnsiTheme="minorHAnsi" w:cstheme="minorHAnsi"/>
          <w:bCs/>
          <w:color w:val="386D9F"/>
          <w:sz w:val="24"/>
          <w:szCs w:val="24"/>
          <w:lang w:val="tr-TR"/>
        </w:rPr>
        <w:t xml:space="preserve"> bu da öğrencilerin katılımını ve motivasyonunu daha da artıracaktır.</w:t>
      </w:r>
    </w:p>
    <w:p w:rsidR="005F5DC5" w:rsidRPr="009F7016" w:rsidRDefault="00E80C2B" w:rsidP="005F5DC5">
      <w:pPr>
        <w:spacing w:after="120" w:line="360" w:lineRule="auto"/>
        <w:jc w:val="both"/>
        <w:rPr>
          <w:rFonts w:asciiTheme="minorHAnsi" w:eastAsiaTheme="majorEastAsia" w:hAnsiTheme="minorHAnsi" w:cstheme="minorHAnsi"/>
          <w:b/>
          <w:bCs/>
          <w:color w:val="386D9F"/>
          <w:sz w:val="24"/>
          <w:szCs w:val="24"/>
          <w:lang w:val="tr-TR"/>
        </w:rPr>
      </w:pPr>
      <w:r w:rsidRPr="00E80C2B">
        <w:rPr>
          <w:rFonts w:asciiTheme="minorHAnsi" w:eastAsiaTheme="majorEastAsia" w:hAnsiTheme="minorHAnsi" w:cstheme="minorHAnsi"/>
          <w:b/>
          <w:bCs/>
          <w:color w:val="386D9F"/>
          <w:sz w:val="24"/>
          <w:szCs w:val="24"/>
          <w:lang w:val="tr-TR"/>
        </w:rPr>
        <w:t>Etkinlik tanımı</w:t>
      </w:r>
    </w:p>
    <w:p w:rsidR="005F5DC5" w:rsidRPr="009F7016" w:rsidRDefault="00E80C2B" w:rsidP="00AB787D">
      <w:pPr>
        <w:spacing w:after="120" w:line="360" w:lineRule="auto"/>
        <w:jc w:val="both"/>
        <w:rPr>
          <w:rFonts w:asciiTheme="minorHAnsi" w:eastAsiaTheme="majorEastAsia" w:hAnsiTheme="minorHAnsi" w:cstheme="minorHAnsi"/>
          <w:bCs/>
          <w:color w:val="386D9F"/>
          <w:sz w:val="24"/>
          <w:szCs w:val="24"/>
          <w:lang w:val="tr-TR"/>
        </w:rPr>
      </w:pPr>
      <w:r w:rsidRPr="00E80C2B">
        <w:rPr>
          <w:rFonts w:asciiTheme="minorHAnsi" w:eastAsiaTheme="majorEastAsia" w:hAnsiTheme="minorHAnsi" w:cstheme="minorHAnsi"/>
          <w:bCs/>
          <w:color w:val="386D9F"/>
          <w:sz w:val="24"/>
          <w:szCs w:val="24"/>
          <w:lang w:val="tr-TR"/>
        </w:rPr>
        <w:t xml:space="preserve">Bu </w:t>
      </w:r>
      <w:r>
        <w:rPr>
          <w:rFonts w:asciiTheme="minorHAnsi" w:eastAsiaTheme="majorEastAsia" w:hAnsiTheme="minorHAnsi" w:cstheme="minorHAnsi"/>
          <w:bCs/>
          <w:color w:val="386D9F"/>
          <w:sz w:val="24"/>
          <w:szCs w:val="24"/>
          <w:lang w:val="tr-TR"/>
        </w:rPr>
        <w:t>etkinlik</w:t>
      </w:r>
      <w:r w:rsidRPr="00E80C2B">
        <w:rPr>
          <w:rFonts w:asciiTheme="minorHAnsi" w:eastAsiaTheme="majorEastAsia" w:hAnsiTheme="minorHAnsi" w:cstheme="minorHAnsi"/>
          <w:bCs/>
          <w:color w:val="386D9F"/>
          <w:sz w:val="24"/>
          <w:szCs w:val="24"/>
          <w:lang w:val="tr-TR"/>
        </w:rPr>
        <w:t xml:space="preserve">, öğrencilerin </w:t>
      </w:r>
      <w:r>
        <w:rPr>
          <w:rFonts w:asciiTheme="minorHAnsi" w:eastAsiaTheme="majorEastAsia" w:hAnsiTheme="minorHAnsi" w:cstheme="minorHAnsi"/>
          <w:bCs/>
          <w:color w:val="386D9F"/>
          <w:sz w:val="24"/>
          <w:szCs w:val="24"/>
          <w:lang w:val="tr-TR"/>
        </w:rPr>
        <w:t xml:space="preserve">yapması gereken eylemlerin </w:t>
      </w:r>
      <w:r w:rsidRPr="00E80C2B">
        <w:rPr>
          <w:rFonts w:asciiTheme="minorHAnsi" w:eastAsiaTheme="majorEastAsia" w:hAnsiTheme="minorHAnsi" w:cstheme="minorHAnsi"/>
          <w:bCs/>
          <w:color w:val="386D9F"/>
          <w:sz w:val="24"/>
          <w:szCs w:val="24"/>
          <w:lang w:val="tr-TR"/>
        </w:rPr>
        <w:t>en kolaydan daha karmaşık olanlara</w:t>
      </w:r>
      <w:r>
        <w:rPr>
          <w:rFonts w:asciiTheme="minorHAnsi" w:eastAsiaTheme="majorEastAsia" w:hAnsiTheme="minorHAnsi" w:cstheme="minorHAnsi"/>
          <w:bCs/>
          <w:color w:val="386D9F"/>
          <w:sz w:val="24"/>
          <w:szCs w:val="24"/>
          <w:lang w:val="tr-TR"/>
        </w:rPr>
        <w:t xml:space="preserve"> doğru ilerleyeceği şekilde sunulmaktadır, </w:t>
      </w:r>
      <w:r w:rsidRPr="00E80C2B">
        <w:rPr>
          <w:rFonts w:asciiTheme="minorHAnsi" w:eastAsiaTheme="majorEastAsia" w:hAnsiTheme="minorHAnsi" w:cstheme="minorHAnsi"/>
          <w:bCs/>
          <w:color w:val="386D9F"/>
          <w:sz w:val="24"/>
          <w:szCs w:val="24"/>
          <w:lang w:val="tr-TR"/>
        </w:rPr>
        <w:t xml:space="preserve">böylece </w:t>
      </w:r>
      <w:r>
        <w:rPr>
          <w:rFonts w:asciiTheme="minorHAnsi" w:eastAsiaTheme="majorEastAsia" w:hAnsiTheme="minorHAnsi" w:cstheme="minorHAnsi"/>
          <w:bCs/>
          <w:color w:val="386D9F"/>
          <w:sz w:val="24"/>
          <w:szCs w:val="24"/>
          <w:lang w:val="tr-TR"/>
        </w:rPr>
        <w:t xml:space="preserve">eylemler </w:t>
      </w:r>
      <w:r w:rsidRPr="00E80C2B">
        <w:rPr>
          <w:rFonts w:asciiTheme="minorHAnsi" w:eastAsiaTheme="majorEastAsia" w:hAnsiTheme="minorHAnsi" w:cstheme="minorHAnsi"/>
          <w:bCs/>
          <w:color w:val="386D9F"/>
          <w:sz w:val="24"/>
          <w:szCs w:val="24"/>
          <w:lang w:val="tr-TR"/>
        </w:rPr>
        <w:t xml:space="preserve">gittikçe zorlaşacaktır. Bu tür etkinlikler öğrencilerin konsantrasyon ve dikkat aralıklarını güçlendirmeyi amaçlar, kendi görevlerini planlamalarına yardımcı olur ve mantıklı ve endüktif akıl yürütmelerini </w:t>
      </w:r>
      <w:r w:rsidR="00672E54">
        <w:rPr>
          <w:rFonts w:asciiTheme="minorHAnsi" w:eastAsiaTheme="majorEastAsia" w:hAnsiTheme="minorHAnsi" w:cstheme="minorHAnsi"/>
          <w:bCs/>
          <w:color w:val="386D9F"/>
          <w:sz w:val="24"/>
          <w:szCs w:val="24"/>
          <w:lang w:val="tr-TR"/>
        </w:rPr>
        <w:t>çalıştırır</w:t>
      </w:r>
      <w:r w:rsidRPr="00E80C2B">
        <w:rPr>
          <w:rFonts w:asciiTheme="minorHAnsi" w:eastAsiaTheme="majorEastAsia" w:hAnsiTheme="minorHAnsi" w:cstheme="minorHAnsi"/>
          <w:bCs/>
          <w:color w:val="386D9F"/>
          <w:sz w:val="24"/>
          <w:szCs w:val="24"/>
          <w:lang w:val="tr-TR"/>
        </w:rPr>
        <w:t>. Öğrenciler</w:t>
      </w:r>
      <w:r w:rsidR="00672E54">
        <w:rPr>
          <w:rFonts w:asciiTheme="minorHAnsi" w:eastAsiaTheme="majorEastAsia" w:hAnsiTheme="minorHAnsi" w:cstheme="minorHAnsi"/>
          <w:bCs/>
          <w:color w:val="386D9F"/>
          <w:sz w:val="24"/>
          <w:szCs w:val="24"/>
          <w:lang w:val="tr-TR"/>
        </w:rPr>
        <w:t xml:space="preserve"> gemide programlamaya başlarlar</w:t>
      </w:r>
      <w:r w:rsidRPr="00E80C2B">
        <w:rPr>
          <w:rFonts w:asciiTheme="minorHAnsi" w:eastAsiaTheme="majorEastAsia" w:hAnsiTheme="minorHAnsi" w:cstheme="minorHAnsi"/>
          <w:bCs/>
          <w:color w:val="386D9F"/>
          <w:sz w:val="24"/>
          <w:szCs w:val="24"/>
          <w:lang w:val="tr-TR"/>
        </w:rPr>
        <w:t>, ancak üstel kontrol için olanakları genişletmelerini sağlayan ücretsiz uygulama yoluyla da bunu yapabilir</w:t>
      </w:r>
      <w:r w:rsidR="00672E54">
        <w:rPr>
          <w:rFonts w:asciiTheme="minorHAnsi" w:eastAsiaTheme="majorEastAsia" w:hAnsiTheme="minorHAnsi" w:cstheme="minorHAnsi"/>
          <w:bCs/>
          <w:color w:val="386D9F"/>
          <w:sz w:val="24"/>
          <w:szCs w:val="24"/>
          <w:lang w:val="tr-TR"/>
        </w:rPr>
        <w:t>ler</w:t>
      </w:r>
      <w:r w:rsidRPr="00E80C2B">
        <w:rPr>
          <w:rFonts w:asciiTheme="minorHAnsi" w:eastAsiaTheme="majorEastAsia" w:hAnsiTheme="minorHAnsi" w:cstheme="minorHAnsi"/>
          <w:bCs/>
          <w:color w:val="386D9F"/>
          <w:sz w:val="24"/>
          <w:szCs w:val="24"/>
          <w:lang w:val="tr-TR"/>
        </w:rPr>
        <w:t>. Bir seferde 15 cm iler</w:t>
      </w:r>
      <w:r w:rsidR="00672E54">
        <w:rPr>
          <w:rFonts w:asciiTheme="minorHAnsi" w:eastAsiaTheme="majorEastAsia" w:hAnsiTheme="minorHAnsi" w:cstheme="minorHAnsi"/>
          <w:bCs/>
          <w:color w:val="386D9F"/>
          <w:sz w:val="24"/>
          <w:szCs w:val="24"/>
          <w:lang w:val="tr-TR"/>
        </w:rPr>
        <w:t>i ve geri hareket etmenin ve 90° veya 45</w:t>
      </w:r>
      <w:r w:rsidRPr="00E80C2B">
        <w:rPr>
          <w:rFonts w:asciiTheme="minorHAnsi" w:eastAsiaTheme="majorEastAsia" w:hAnsiTheme="minorHAnsi" w:cstheme="minorHAnsi"/>
          <w:bCs/>
          <w:color w:val="386D9F"/>
          <w:sz w:val="24"/>
          <w:szCs w:val="24"/>
          <w:lang w:val="tr-TR"/>
        </w:rPr>
        <w:t>° rotasyon yapmanın mümkün olduğunu öğreneceklerdir. Daha sonra algoritmaya tekrar komutları eklemek mümkün olacak ve bu da özyineleme üzerinde daha etkili çalışmasını sağlayacaktır. Bu robo</w:t>
      </w:r>
      <w:r w:rsidR="00672E54">
        <w:rPr>
          <w:rFonts w:asciiTheme="minorHAnsi" w:eastAsiaTheme="majorEastAsia" w:hAnsiTheme="minorHAnsi" w:cstheme="minorHAnsi"/>
          <w:bCs/>
          <w:color w:val="386D9F"/>
          <w:sz w:val="24"/>
          <w:szCs w:val="24"/>
          <w:lang w:val="tr-TR"/>
        </w:rPr>
        <w:t>tik atölyesinde, belirli engellere sahip</w:t>
      </w:r>
      <w:r w:rsidRPr="00E80C2B">
        <w:rPr>
          <w:rFonts w:asciiTheme="minorHAnsi" w:eastAsiaTheme="majorEastAsia" w:hAnsiTheme="minorHAnsi" w:cstheme="minorHAnsi"/>
          <w:bCs/>
          <w:color w:val="386D9F"/>
          <w:sz w:val="24"/>
          <w:szCs w:val="24"/>
          <w:lang w:val="tr-TR"/>
        </w:rPr>
        <w:t xml:space="preserve"> öğrenciler, aynı etkinlikleri ve aynı öğrenme yöntemlerini deneyimlemek için tüm sınıfla aynı fırsatlara sahipler.</w:t>
      </w:r>
    </w:p>
    <w:p w:rsidR="00D55D8C" w:rsidRPr="009F7016" w:rsidRDefault="00D55D8C" w:rsidP="00AB787D">
      <w:pPr>
        <w:spacing w:after="120" w:line="360" w:lineRule="auto"/>
        <w:jc w:val="both"/>
        <w:rPr>
          <w:rFonts w:asciiTheme="minorHAnsi" w:eastAsiaTheme="majorEastAsia" w:hAnsiTheme="minorHAnsi" w:cstheme="minorHAnsi"/>
          <w:bCs/>
          <w:color w:val="386D9F"/>
          <w:sz w:val="24"/>
          <w:szCs w:val="24"/>
          <w:lang w:val="tr-TR"/>
        </w:rPr>
      </w:pPr>
    </w:p>
    <w:p w:rsidR="00005FC8" w:rsidRDefault="00005FC8" w:rsidP="00AB787D">
      <w:pPr>
        <w:spacing w:after="120" w:line="360" w:lineRule="auto"/>
        <w:jc w:val="both"/>
        <w:rPr>
          <w:rFonts w:asciiTheme="minorHAnsi" w:eastAsiaTheme="majorEastAsia" w:hAnsiTheme="minorHAnsi" w:cstheme="minorHAnsi"/>
          <w:b/>
          <w:bCs/>
          <w:color w:val="386D9F"/>
          <w:sz w:val="24"/>
          <w:szCs w:val="24"/>
          <w:lang w:val="tr-TR"/>
        </w:rPr>
      </w:pPr>
      <w:r w:rsidRPr="00005FC8">
        <w:rPr>
          <w:rFonts w:asciiTheme="minorHAnsi" w:eastAsiaTheme="majorEastAsia" w:hAnsiTheme="minorHAnsi" w:cstheme="minorHAnsi"/>
          <w:b/>
          <w:bCs/>
          <w:color w:val="386D9F"/>
          <w:sz w:val="24"/>
          <w:szCs w:val="24"/>
          <w:lang w:val="tr-TR"/>
        </w:rPr>
        <w:lastRenderedPageBreak/>
        <w:t xml:space="preserve">İlk adım: </w:t>
      </w:r>
      <w:r w:rsidRPr="00005FC8">
        <w:rPr>
          <w:rFonts w:asciiTheme="minorHAnsi" w:eastAsiaTheme="majorEastAsia" w:hAnsiTheme="minorHAnsi" w:cstheme="minorHAnsi"/>
          <w:bCs/>
          <w:color w:val="386D9F"/>
          <w:sz w:val="24"/>
          <w:szCs w:val="24"/>
          <w:lang w:val="tr-TR"/>
        </w:rPr>
        <w:t>“</w:t>
      </w:r>
      <w:r>
        <w:rPr>
          <w:rFonts w:asciiTheme="minorHAnsi" w:eastAsiaTheme="majorEastAsia" w:hAnsiTheme="minorHAnsi" w:cstheme="minorHAnsi"/>
          <w:bCs/>
          <w:color w:val="386D9F"/>
          <w:sz w:val="24"/>
          <w:szCs w:val="24"/>
          <w:lang w:val="tr-TR"/>
        </w:rPr>
        <w:t>Mavi Bot (</w:t>
      </w:r>
      <w:r w:rsidRPr="00005FC8">
        <w:rPr>
          <w:rFonts w:asciiTheme="minorHAnsi" w:eastAsiaTheme="majorEastAsia" w:hAnsiTheme="minorHAnsi" w:cstheme="minorHAnsi"/>
          <w:bCs/>
          <w:color w:val="386D9F"/>
          <w:sz w:val="24"/>
          <w:szCs w:val="24"/>
          <w:lang w:val="tr-TR"/>
        </w:rPr>
        <w:t>Blue-Bot</w:t>
      </w:r>
      <w:r>
        <w:rPr>
          <w:rFonts w:asciiTheme="minorHAnsi" w:eastAsiaTheme="majorEastAsia" w:hAnsiTheme="minorHAnsi" w:cstheme="minorHAnsi"/>
          <w:bCs/>
          <w:color w:val="386D9F"/>
          <w:sz w:val="24"/>
          <w:szCs w:val="24"/>
          <w:lang w:val="tr-TR"/>
        </w:rPr>
        <w:t>)</w:t>
      </w:r>
      <w:r w:rsidRPr="00005FC8">
        <w:rPr>
          <w:rFonts w:asciiTheme="minorHAnsi" w:eastAsiaTheme="majorEastAsia" w:hAnsiTheme="minorHAnsi" w:cstheme="minorHAnsi"/>
          <w:bCs/>
          <w:color w:val="386D9F"/>
          <w:sz w:val="24"/>
          <w:szCs w:val="24"/>
          <w:lang w:val="tr-TR"/>
        </w:rPr>
        <w:t xml:space="preserve">”, öğrencilere öğrenirken eğlenmelerine yardımcı olacak yeni bir “arkadaş” olarak tanıtılır, öğrencilerin yapması gereken ilk şey, kendi başlarına </w:t>
      </w:r>
      <w:r>
        <w:rPr>
          <w:rFonts w:asciiTheme="minorHAnsi" w:eastAsiaTheme="majorEastAsia" w:hAnsiTheme="minorHAnsi" w:cstheme="minorHAnsi"/>
          <w:bCs/>
          <w:color w:val="386D9F"/>
          <w:sz w:val="24"/>
          <w:szCs w:val="24"/>
          <w:lang w:val="tr-TR"/>
        </w:rPr>
        <w:t xml:space="preserve">Mavi </w:t>
      </w:r>
      <w:r w:rsidRPr="00005FC8">
        <w:rPr>
          <w:rFonts w:asciiTheme="minorHAnsi" w:eastAsiaTheme="majorEastAsia" w:hAnsiTheme="minorHAnsi" w:cstheme="minorHAnsi"/>
          <w:bCs/>
          <w:color w:val="386D9F"/>
          <w:sz w:val="24"/>
          <w:szCs w:val="24"/>
          <w:lang w:val="tr-TR"/>
        </w:rPr>
        <w:t>Bot'un nasıl</w:t>
      </w:r>
      <w:r>
        <w:rPr>
          <w:rFonts w:asciiTheme="minorHAnsi" w:eastAsiaTheme="majorEastAsia" w:hAnsiTheme="minorHAnsi" w:cstheme="minorHAnsi"/>
          <w:bCs/>
          <w:color w:val="386D9F"/>
          <w:sz w:val="24"/>
          <w:szCs w:val="24"/>
          <w:lang w:val="tr-TR"/>
        </w:rPr>
        <w:t xml:space="preserve"> çalıştığını bulmaktır; hepsi aynı görevi yerine getirmek zorundadır</w:t>
      </w:r>
      <w:r w:rsidRPr="00005FC8">
        <w:rPr>
          <w:rFonts w:asciiTheme="minorHAnsi" w:eastAsiaTheme="majorEastAsia" w:hAnsiTheme="minorHAnsi" w:cstheme="minorHAnsi"/>
          <w:bCs/>
          <w:color w:val="386D9F"/>
          <w:sz w:val="24"/>
          <w:szCs w:val="24"/>
          <w:lang w:val="tr-TR"/>
        </w:rPr>
        <w:t>.</w:t>
      </w:r>
    </w:p>
    <w:p w:rsidR="005F5DC5" w:rsidRPr="009F7016" w:rsidRDefault="00D55D8C" w:rsidP="00AB787D">
      <w:pPr>
        <w:spacing w:after="120" w:line="360" w:lineRule="auto"/>
        <w:jc w:val="both"/>
        <w:rPr>
          <w:rFonts w:asciiTheme="minorHAnsi" w:eastAsiaTheme="majorEastAsia" w:hAnsiTheme="minorHAnsi" w:cstheme="minorHAnsi"/>
          <w:bCs/>
          <w:color w:val="386D9F"/>
          <w:sz w:val="24"/>
          <w:szCs w:val="24"/>
          <w:lang w:val="tr-TR"/>
        </w:rPr>
      </w:pPr>
      <w:r w:rsidRPr="009F7016">
        <w:rPr>
          <w:rFonts w:asciiTheme="minorHAnsi" w:eastAsiaTheme="majorEastAsia" w:hAnsiTheme="minorHAnsi" w:cstheme="minorHAnsi"/>
          <w:bCs/>
          <w:noProof/>
          <w:color w:val="386D9F"/>
          <w:sz w:val="24"/>
          <w:szCs w:val="24"/>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-570688</wp:posOffset>
            </wp:positionV>
            <wp:extent cx="2828925" cy="2121694"/>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1125_1516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anchor>
        </w:drawing>
      </w:r>
    </w:p>
    <w:p w:rsidR="005F5DC5" w:rsidRPr="009F7016" w:rsidRDefault="005F5DC5" w:rsidP="005F5DC5">
      <w:pPr>
        <w:spacing w:after="120"/>
        <w:jc w:val="center"/>
        <w:rPr>
          <w:rFonts w:asciiTheme="minorHAnsi" w:eastAsiaTheme="majorEastAsia" w:hAnsiTheme="minorHAnsi" w:cstheme="minorHAnsi"/>
          <w:bCs/>
          <w:color w:val="386D9F"/>
          <w:sz w:val="24"/>
          <w:szCs w:val="24"/>
          <w:lang w:val="tr-TR"/>
        </w:rPr>
      </w:pPr>
    </w:p>
    <w:p w:rsidR="005F5DC5" w:rsidRPr="009F7016" w:rsidRDefault="005F5DC5" w:rsidP="005F5DC5">
      <w:pPr>
        <w:spacing w:after="120"/>
        <w:jc w:val="both"/>
        <w:rPr>
          <w:rFonts w:asciiTheme="minorHAnsi" w:eastAsiaTheme="majorEastAsia" w:hAnsiTheme="minorHAnsi" w:cstheme="minorHAnsi"/>
          <w:bCs/>
          <w:color w:val="386D9F"/>
          <w:sz w:val="24"/>
          <w:szCs w:val="24"/>
          <w:lang w:val="tr-TR"/>
        </w:rPr>
      </w:pPr>
    </w:p>
    <w:p w:rsidR="00005FC8" w:rsidRDefault="00005FC8" w:rsidP="009E59A3">
      <w:pPr>
        <w:spacing w:after="120" w:line="360" w:lineRule="auto"/>
        <w:jc w:val="both"/>
        <w:rPr>
          <w:rFonts w:asciiTheme="minorHAnsi" w:eastAsiaTheme="majorEastAsia" w:hAnsiTheme="minorHAnsi" w:cstheme="minorHAnsi"/>
          <w:b/>
          <w:bCs/>
          <w:color w:val="386D9F"/>
          <w:sz w:val="24"/>
          <w:szCs w:val="24"/>
          <w:lang w:val="tr-TR"/>
        </w:rPr>
      </w:pPr>
    </w:p>
    <w:p w:rsidR="00D55D8C" w:rsidRPr="006541FD" w:rsidRDefault="006541FD" w:rsidP="009E59A3">
      <w:pPr>
        <w:spacing w:after="120" w:line="360" w:lineRule="auto"/>
        <w:jc w:val="both"/>
        <w:rPr>
          <w:rFonts w:asciiTheme="minorHAnsi" w:eastAsiaTheme="majorEastAsia" w:hAnsiTheme="minorHAnsi" w:cstheme="minorHAnsi"/>
          <w:bCs/>
          <w:color w:val="386D9F"/>
          <w:sz w:val="24"/>
          <w:szCs w:val="24"/>
          <w:lang w:val="tr-TR"/>
        </w:rPr>
      </w:pPr>
      <w:r w:rsidRPr="006541FD">
        <w:rPr>
          <w:rFonts w:asciiTheme="minorHAnsi" w:eastAsiaTheme="majorEastAsia" w:hAnsiTheme="minorHAnsi" w:cstheme="minorHAnsi"/>
          <w:b/>
          <w:bCs/>
          <w:color w:val="386D9F"/>
          <w:sz w:val="24"/>
          <w:szCs w:val="24"/>
          <w:lang w:val="tr-TR"/>
        </w:rPr>
        <w:t xml:space="preserve">İkinci adım: </w:t>
      </w:r>
      <w:r w:rsidRPr="006541FD">
        <w:rPr>
          <w:rFonts w:asciiTheme="minorHAnsi" w:eastAsiaTheme="majorEastAsia" w:hAnsiTheme="minorHAnsi" w:cstheme="minorHAnsi"/>
          <w:bCs/>
          <w:color w:val="386D9F"/>
          <w:sz w:val="24"/>
          <w:szCs w:val="24"/>
          <w:lang w:val="tr-TR"/>
        </w:rPr>
        <w:t xml:space="preserve">öğrenciler keşfettiklerini açıklarlar ve bulgularını </w:t>
      </w:r>
      <w:r>
        <w:rPr>
          <w:rFonts w:asciiTheme="minorHAnsi" w:eastAsiaTheme="majorEastAsia" w:hAnsiTheme="minorHAnsi" w:cstheme="minorHAnsi"/>
          <w:bCs/>
          <w:color w:val="386D9F"/>
          <w:sz w:val="24"/>
          <w:szCs w:val="24"/>
          <w:lang w:val="tr-TR"/>
        </w:rPr>
        <w:t>okul</w:t>
      </w:r>
      <w:r w:rsidRPr="006541FD">
        <w:rPr>
          <w:rFonts w:asciiTheme="minorHAnsi" w:eastAsiaTheme="majorEastAsia" w:hAnsiTheme="minorHAnsi" w:cstheme="minorHAnsi"/>
          <w:bCs/>
          <w:color w:val="386D9F"/>
          <w:sz w:val="24"/>
          <w:szCs w:val="24"/>
          <w:lang w:val="tr-TR"/>
        </w:rPr>
        <w:t xml:space="preserve"> arkadaşlarının keşifleriyle karşılaştırırlar. Bu şekilde, düşünce ve deneyimlerin çeşitliliği önemli bir unsur haline gelir ve ortadan kaldırılacak bir hata olmaz.</w:t>
      </w:r>
      <w:r w:rsidR="00D55D8C" w:rsidRPr="006541FD">
        <w:rPr>
          <w:rFonts w:asciiTheme="minorHAnsi" w:eastAsiaTheme="majorEastAsia" w:hAnsiTheme="minorHAnsi" w:cstheme="minorHAnsi"/>
          <w:bCs/>
          <w:noProof/>
          <w:color w:val="386D9F"/>
          <w:sz w:val="24"/>
          <w:szCs w:val="24"/>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829797</wp:posOffset>
            </wp:positionV>
            <wp:extent cx="3018790" cy="2079625"/>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1027_1631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8790" cy="2079625"/>
                    </a:xfrm>
                    <a:prstGeom prst="rect">
                      <a:avLst/>
                    </a:prstGeom>
                  </pic:spPr>
                </pic:pic>
              </a:graphicData>
            </a:graphic>
          </wp:anchor>
        </w:drawing>
      </w:r>
      <w:r w:rsidRPr="006541FD">
        <w:rPr>
          <w:rFonts w:asciiTheme="minorHAnsi" w:eastAsiaTheme="majorEastAsia" w:hAnsiTheme="minorHAnsi" w:cstheme="minorHAnsi"/>
          <w:bCs/>
          <w:color w:val="386D9F"/>
          <w:sz w:val="24"/>
          <w:szCs w:val="24"/>
          <w:lang w:val="tr-TR"/>
        </w:rPr>
        <w:t xml:space="preserve"> </w:t>
      </w:r>
    </w:p>
    <w:p w:rsidR="005F5DC5" w:rsidRPr="009F7016" w:rsidRDefault="006541FD" w:rsidP="00D55D8C">
      <w:pPr>
        <w:spacing w:after="120" w:line="360" w:lineRule="auto"/>
        <w:jc w:val="both"/>
        <w:rPr>
          <w:rFonts w:asciiTheme="minorHAnsi" w:eastAsiaTheme="majorEastAsia" w:hAnsiTheme="minorHAnsi" w:cstheme="minorHAnsi"/>
          <w:bCs/>
          <w:color w:val="386D9F"/>
          <w:sz w:val="24"/>
          <w:szCs w:val="24"/>
          <w:lang w:val="tr-TR"/>
        </w:rPr>
      </w:pPr>
      <w:r w:rsidRPr="006541FD">
        <w:rPr>
          <w:rFonts w:asciiTheme="minorHAnsi" w:eastAsiaTheme="majorEastAsia" w:hAnsiTheme="minorHAnsi" w:cstheme="minorHAnsi"/>
          <w:bCs/>
          <w:color w:val="386D9F"/>
          <w:sz w:val="24"/>
          <w:szCs w:val="24"/>
          <w:lang w:val="tr-TR"/>
        </w:rPr>
        <w:t>Metabilişsel yansıma da teşvik edilir ve özel eğitim ihtiyaçları olan öğrencilerin kendi düşünce süreçleri hakkında farkındalık geliştirmelerini sağlar.</w:t>
      </w:r>
    </w:p>
    <w:p w:rsidR="005F5DC5" w:rsidRPr="00503F3E" w:rsidRDefault="006541FD" w:rsidP="009E59A3">
      <w:pPr>
        <w:spacing w:after="120" w:line="360" w:lineRule="auto"/>
        <w:jc w:val="both"/>
        <w:rPr>
          <w:rFonts w:asciiTheme="minorHAnsi" w:eastAsiaTheme="majorEastAsia" w:hAnsiTheme="minorHAnsi" w:cstheme="minorHAnsi"/>
          <w:bCs/>
          <w:color w:val="386D9F"/>
          <w:sz w:val="24"/>
          <w:szCs w:val="24"/>
          <w:lang w:val="tr-TR"/>
        </w:rPr>
      </w:pPr>
      <w:r w:rsidRPr="006541FD">
        <w:rPr>
          <w:rFonts w:asciiTheme="minorHAnsi" w:eastAsiaTheme="majorEastAsia" w:hAnsiTheme="minorHAnsi" w:cstheme="minorHAnsi"/>
          <w:b/>
          <w:bCs/>
          <w:color w:val="386D9F"/>
          <w:sz w:val="24"/>
          <w:szCs w:val="24"/>
          <w:lang w:val="tr-TR"/>
        </w:rPr>
        <w:t xml:space="preserve">Üçüncü adım: </w:t>
      </w:r>
      <w:r w:rsidRPr="00503F3E">
        <w:rPr>
          <w:rFonts w:asciiTheme="minorHAnsi" w:eastAsiaTheme="majorEastAsia" w:hAnsiTheme="minorHAnsi" w:cstheme="minorHAnsi"/>
          <w:bCs/>
          <w:color w:val="386D9F"/>
          <w:sz w:val="24"/>
          <w:szCs w:val="24"/>
          <w:lang w:val="tr-TR"/>
        </w:rPr>
        <w:t xml:space="preserve">öğrenciler sırayla robotu önceden belirlenmiş bir yöne doğru hareket ettirmeyi denemek zorundadır. Bu aşamada öğrenciler küçük gruplar oluşturabilecek, aynı zamanda özerk olarak çalışabileceklerdir. Bu, </w:t>
      </w:r>
      <w:r w:rsidR="00503F3E" w:rsidRPr="00503F3E">
        <w:rPr>
          <w:rFonts w:asciiTheme="minorHAnsi" w:eastAsiaTheme="majorEastAsia" w:hAnsiTheme="minorHAnsi" w:cstheme="minorHAnsi"/>
          <w:bCs/>
          <w:color w:val="386D9F"/>
          <w:sz w:val="24"/>
          <w:szCs w:val="24"/>
          <w:lang w:val="tr-TR"/>
        </w:rPr>
        <w:t>okul arkadaşları</w:t>
      </w:r>
      <w:r w:rsidRPr="00503F3E">
        <w:rPr>
          <w:rFonts w:asciiTheme="minorHAnsi" w:eastAsiaTheme="majorEastAsia" w:hAnsiTheme="minorHAnsi" w:cstheme="minorHAnsi"/>
          <w:bCs/>
          <w:color w:val="386D9F"/>
          <w:sz w:val="24"/>
          <w:szCs w:val="24"/>
          <w:lang w:val="tr-TR"/>
        </w:rPr>
        <w:t xml:space="preserve"> arasında gözlem, manipülasyon ve yansıma süreçlerini kolaylaştıracaktır.</w:t>
      </w:r>
    </w:p>
    <w:p w:rsidR="00C44BE2" w:rsidRPr="009F7016" w:rsidRDefault="00503F3E" w:rsidP="00D55D8C">
      <w:pPr>
        <w:spacing w:after="120" w:line="360" w:lineRule="auto"/>
        <w:jc w:val="both"/>
        <w:rPr>
          <w:rFonts w:asciiTheme="minorHAnsi" w:eastAsiaTheme="majorEastAsia" w:hAnsiTheme="minorHAnsi" w:cstheme="minorHAnsi"/>
          <w:bCs/>
          <w:color w:val="386D9F"/>
          <w:sz w:val="24"/>
          <w:szCs w:val="24"/>
          <w:lang w:val="tr-TR"/>
        </w:rPr>
      </w:pPr>
      <w:r w:rsidRPr="00503F3E">
        <w:rPr>
          <w:rFonts w:asciiTheme="minorHAnsi" w:eastAsiaTheme="majorEastAsia" w:hAnsiTheme="minorHAnsi" w:cstheme="minorHAnsi"/>
          <w:b/>
          <w:bCs/>
          <w:color w:val="386D9F"/>
          <w:sz w:val="24"/>
          <w:szCs w:val="24"/>
          <w:lang w:val="tr-TR"/>
        </w:rPr>
        <w:lastRenderedPageBreak/>
        <w:t xml:space="preserve">Dördüncü adım: </w:t>
      </w:r>
      <w:r w:rsidRPr="00503F3E">
        <w:rPr>
          <w:rFonts w:asciiTheme="minorHAnsi" w:eastAsiaTheme="majorEastAsia" w:hAnsiTheme="minorHAnsi" w:cstheme="minorHAnsi"/>
          <w:bCs/>
          <w:color w:val="386D9F"/>
          <w:sz w:val="24"/>
          <w:szCs w:val="24"/>
          <w:lang w:val="tr-TR"/>
        </w:rPr>
        <w:t>robotun hareket edeceği yolları tasarlamak ve kullanılabilir duruma getirmek. Bu durum öğrencilerin bireysel olarak konsantre olma ve bireysel olarak yansıtma ve küçük gruplar halinde etkileşimde bulunmalarını gerektirir.</w:t>
      </w:r>
      <w:r w:rsidR="00C44BE2" w:rsidRPr="009F7016">
        <w:rPr>
          <w:rFonts w:asciiTheme="minorHAnsi" w:eastAsiaTheme="majorEastAsia" w:hAnsiTheme="minorHAnsi" w:cstheme="minorHAnsi"/>
          <w:bCs/>
          <w:noProof/>
          <w:color w:val="386D9F"/>
          <w:sz w:val="24"/>
          <w:szCs w:val="24"/>
          <w:lang w:eastAsia="en-GB"/>
        </w:rPr>
        <w:drawing>
          <wp:anchor distT="0" distB="0" distL="114300" distR="114300" simplePos="0" relativeHeight="251664384" behindDoc="0" locked="0" layoutInCell="1" allowOverlap="1">
            <wp:simplePos x="0" y="0"/>
            <wp:positionH relativeFrom="column">
              <wp:posOffset>3401090</wp:posOffset>
            </wp:positionH>
            <wp:positionV relativeFrom="paragraph">
              <wp:posOffset>-51789</wp:posOffset>
            </wp:positionV>
            <wp:extent cx="2924175" cy="2193131"/>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110_1638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anchor>
        </w:drawing>
      </w:r>
      <w:r w:rsidR="005F5DC5" w:rsidRPr="009F7016">
        <w:rPr>
          <w:rFonts w:asciiTheme="minorHAnsi" w:eastAsiaTheme="majorEastAsia" w:hAnsiTheme="minorHAnsi" w:cstheme="minorHAnsi"/>
          <w:bCs/>
          <w:color w:val="386D9F"/>
          <w:sz w:val="24"/>
          <w:szCs w:val="24"/>
          <w:lang w:val="tr-TR"/>
        </w:rPr>
        <w:t xml:space="preserve"> </w:t>
      </w:r>
    </w:p>
    <w:p w:rsidR="00503F3E" w:rsidRDefault="00503F3E" w:rsidP="00D55D8C">
      <w:pPr>
        <w:spacing w:after="120" w:line="360" w:lineRule="auto"/>
        <w:jc w:val="both"/>
        <w:rPr>
          <w:rFonts w:asciiTheme="minorHAnsi" w:eastAsiaTheme="majorEastAsia" w:hAnsiTheme="minorHAnsi" w:cstheme="minorHAnsi"/>
          <w:bCs/>
          <w:color w:val="386D9F"/>
          <w:sz w:val="24"/>
          <w:szCs w:val="24"/>
          <w:lang w:val="tr-TR"/>
        </w:rPr>
      </w:pPr>
    </w:p>
    <w:p w:rsidR="00503F3E" w:rsidRDefault="00503F3E" w:rsidP="00D55D8C">
      <w:pPr>
        <w:spacing w:after="120" w:line="360" w:lineRule="auto"/>
        <w:jc w:val="both"/>
        <w:rPr>
          <w:rFonts w:asciiTheme="minorHAnsi" w:eastAsiaTheme="majorEastAsia" w:hAnsiTheme="minorHAnsi" w:cstheme="minorHAnsi"/>
          <w:bCs/>
          <w:color w:val="386D9F"/>
          <w:sz w:val="24"/>
          <w:szCs w:val="24"/>
          <w:lang w:val="tr-TR"/>
        </w:rPr>
      </w:pPr>
    </w:p>
    <w:p w:rsidR="005F5DC5" w:rsidRPr="009F7016" w:rsidRDefault="00C44BE2" w:rsidP="00D55D8C">
      <w:pPr>
        <w:spacing w:after="120" w:line="360" w:lineRule="auto"/>
        <w:jc w:val="both"/>
        <w:rPr>
          <w:rFonts w:asciiTheme="minorHAnsi" w:eastAsiaTheme="majorEastAsia" w:hAnsiTheme="minorHAnsi" w:cstheme="minorHAnsi"/>
          <w:bCs/>
          <w:color w:val="386D9F"/>
          <w:sz w:val="24"/>
          <w:szCs w:val="24"/>
          <w:lang w:val="tr-TR"/>
        </w:rPr>
      </w:pPr>
      <w:r w:rsidRPr="009F7016">
        <w:rPr>
          <w:rFonts w:asciiTheme="minorHAnsi" w:eastAsiaTheme="majorEastAsia" w:hAnsiTheme="minorHAnsi" w:cstheme="minorHAnsi"/>
          <w:bCs/>
          <w:noProof/>
          <w:color w:val="386D9F"/>
          <w:sz w:val="24"/>
          <w:szCs w:val="24"/>
          <w:lang w:eastAsia="en-GB"/>
        </w:rPr>
        <w:drawing>
          <wp:anchor distT="0" distB="0" distL="114300" distR="114300" simplePos="0" relativeHeight="251666432" behindDoc="0" locked="0" layoutInCell="1" allowOverlap="1">
            <wp:simplePos x="0" y="0"/>
            <wp:positionH relativeFrom="margin">
              <wp:posOffset>31115</wp:posOffset>
            </wp:positionH>
            <wp:positionV relativeFrom="paragraph">
              <wp:posOffset>13335</wp:posOffset>
            </wp:positionV>
            <wp:extent cx="2849245" cy="2136775"/>
            <wp:effectExtent l="0" t="0" r="825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110_1639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245" cy="2136775"/>
                    </a:xfrm>
                    <a:prstGeom prst="rect">
                      <a:avLst/>
                    </a:prstGeom>
                  </pic:spPr>
                </pic:pic>
              </a:graphicData>
            </a:graphic>
          </wp:anchor>
        </w:drawing>
      </w:r>
      <w:r w:rsidR="001B1A58" w:rsidRPr="001B1A58">
        <w:rPr>
          <w:lang w:val="tr-TR"/>
        </w:rPr>
        <w:t xml:space="preserve"> </w:t>
      </w:r>
      <w:r w:rsidR="001B1A58" w:rsidRPr="001B1A58">
        <w:rPr>
          <w:rFonts w:asciiTheme="minorHAnsi" w:eastAsiaTheme="majorEastAsia" w:hAnsiTheme="minorHAnsi" w:cstheme="minorHAnsi"/>
          <w:bCs/>
          <w:noProof/>
          <w:color w:val="386D9F"/>
          <w:sz w:val="24"/>
          <w:szCs w:val="24"/>
          <w:lang w:val="tr-TR" w:eastAsia="el-GR"/>
        </w:rPr>
        <w:t>Bu aşamada, grubun bir öğrencisi, daha fazla zorluk çekebilecek olanlara yardım etmek için “kolaylaştırıcı” rolünü üstlenir.</w:t>
      </w:r>
    </w:p>
    <w:p w:rsidR="001B1A58" w:rsidRDefault="001B1A58" w:rsidP="00451327">
      <w:pPr>
        <w:spacing w:after="120" w:line="360" w:lineRule="auto"/>
        <w:jc w:val="both"/>
        <w:rPr>
          <w:rFonts w:asciiTheme="minorHAnsi" w:eastAsiaTheme="majorEastAsia" w:hAnsiTheme="minorHAnsi" w:cstheme="minorHAnsi"/>
          <w:bCs/>
          <w:color w:val="386D9F"/>
          <w:sz w:val="24"/>
          <w:szCs w:val="24"/>
          <w:lang w:val="tr-TR"/>
        </w:rPr>
      </w:pPr>
      <w:r w:rsidRPr="001B1A58">
        <w:rPr>
          <w:rFonts w:asciiTheme="minorHAnsi" w:eastAsiaTheme="majorEastAsia" w:hAnsiTheme="minorHAnsi" w:cstheme="minorHAnsi"/>
          <w:b/>
          <w:bCs/>
          <w:color w:val="386D9F"/>
          <w:sz w:val="24"/>
          <w:szCs w:val="24"/>
          <w:lang w:val="tr-TR"/>
        </w:rPr>
        <w:t xml:space="preserve">Beşinci adım: </w:t>
      </w:r>
      <w:r w:rsidRPr="001B1A58">
        <w:rPr>
          <w:rFonts w:asciiTheme="minorHAnsi" w:eastAsiaTheme="majorEastAsia" w:hAnsiTheme="minorHAnsi" w:cstheme="minorHAnsi"/>
          <w:bCs/>
          <w:color w:val="386D9F"/>
          <w:sz w:val="24"/>
          <w:szCs w:val="24"/>
          <w:lang w:val="tr-TR"/>
        </w:rPr>
        <w:t>Öğrenciler, geometrik şekiller çizmek için Mavi Bot'u kullanır. Hangilerini çizebileceklerini, hangilerini yapamayacaklarını ve nedenini bulmak zorundalar. Mavi Bot kullanarak edinilen pratik deneyim, engelli öğrencileri veya zorluklarla karşı karşıya kalan öğrencileri güçlü bir şekilde motive edebilir.</w:t>
      </w:r>
    </w:p>
    <w:p w:rsidR="005F5DC5" w:rsidRPr="009F7016" w:rsidRDefault="00C44BE2" w:rsidP="001B1A58">
      <w:pPr>
        <w:spacing w:after="120" w:line="360" w:lineRule="auto"/>
        <w:jc w:val="both"/>
        <w:rPr>
          <w:rFonts w:asciiTheme="minorHAnsi" w:eastAsiaTheme="majorEastAsia" w:hAnsiTheme="minorHAnsi" w:cstheme="minorHAnsi"/>
          <w:bCs/>
          <w:color w:val="386D9F"/>
          <w:sz w:val="24"/>
          <w:szCs w:val="24"/>
          <w:lang w:val="tr-TR"/>
        </w:rPr>
      </w:pPr>
      <w:r w:rsidRPr="009F7016">
        <w:rPr>
          <w:rFonts w:asciiTheme="minorHAnsi" w:eastAsiaTheme="majorEastAsia" w:hAnsiTheme="minorHAnsi" w:cstheme="minorHAnsi"/>
          <w:bCs/>
          <w:noProof/>
          <w:color w:val="386D9F"/>
          <w:sz w:val="24"/>
          <w:szCs w:val="24"/>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1205377</wp:posOffset>
            </wp:positionV>
            <wp:extent cx="2976880" cy="223266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103_1646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anchor>
        </w:drawing>
      </w:r>
    </w:p>
    <w:p w:rsidR="001B1A58" w:rsidRPr="001B1A58" w:rsidRDefault="001B1A58" w:rsidP="001B1A58">
      <w:pPr>
        <w:spacing w:after="120" w:line="360" w:lineRule="auto"/>
        <w:jc w:val="both"/>
        <w:rPr>
          <w:rFonts w:asciiTheme="minorHAnsi" w:eastAsiaTheme="majorEastAsia" w:hAnsiTheme="minorHAnsi" w:cstheme="minorHAnsi"/>
          <w:b/>
          <w:bCs/>
          <w:color w:val="386D9F"/>
          <w:sz w:val="24"/>
          <w:szCs w:val="24"/>
          <w:lang w:val="tr-TR"/>
        </w:rPr>
      </w:pPr>
      <w:r w:rsidRPr="001B1A58">
        <w:rPr>
          <w:rFonts w:asciiTheme="minorHAnsi" w:eastAsiaTheme="majorEastAsia" w:hAnsiTheme="minorHAnsi" w:cstheme="minorHAnsi"/>
          <w:b/>
          <w:bCs/>
          <w:color w:val="386D9F"/>
          <w:sz w:val="24"/>
          <w:szCs w:val="24"/>
          <w:lang w:val="tr-TR"/>
        </w:rPr>
        <w:t xml:space="preserve">Altıncı adım: </w:t>
      </w:r>
      <w:r w:rsidRPr="001B1A58">
        <w:rPr>
          <w:rFonts w:asciiTheme="minorHAnsi" w:eastAsiaTheme="majorEastAsia" w:hAnsiTheme="minorHAnsi" w:cstheme="minorHAnsi"/>
          <w:bCs/>
          <w:color w:val="386D9F"/>
          <w:sz w:val="24"/>
          <w:szCs w:val="24"/>
          <w:lang w:val="tr-TR"/>
        </w:rPr>
        <w:t>Öğrencilerin hayal gücünü serbest bırakmak. Öğrencilerin</w:t>
      </w:r>
      <w:r>
        <w:rPr>
          <w:rFonts w:asciiTheme="minorHAnsi" w:eastAsiaTheme="majorEastAsia" w:hAnsiTheme="minorHAnsi" w:cstheme="minorHAnsi"/>
          <w:bCs/>
          <w:color w:val="386D9F"/>
          <w:sz w:val="24"/>
          <w:szCs w:val="24"/>
          <w:lang w:val="tr-TR"/>
        </w:rPr>
        <w:t xml:space="preserve">, </w:t>
      </w:r>
      <w:r w:rsidRPr="001B1A58">
        <w:rPr>
          <w:rFonts w:asciiTheme="minorHAnsi" w:eastAsiaTheme="majorEastAsia" w:hAnsiTheme="minorHAnsi" w:cstheme="minorHAnsi"/>
          <w:bCs/>
          <w:color w:val="386D9F"/>
          <w:sz w:val="24"/>
          <w:szCs w:val="24"/>
          <w:lang w:val="tr-TR"/>
        </w:rPr>
        <w:t>özellikle de engelli öğrencileri</w:t>
      </w:r>
      <w:r>
        <w:rPr>
          <w:rFonts w:asciiTheme="minorHAnsi" w:eastAsiaTheme="majorEastAsia" w:hAnsiTheme="minorHAnsi" w:cstheme="minorHAnsi"/>
          <w:bCs/>
          <w:color w:val="386D9F"/>
          <w:sz w:val="24"/>
          <w:szCs w:val="24"/>
          <w:lang w:val="tr-TR"/>
        </w:rPr>
        <w:t>n</w:t>
      </w:r>
      <w:r w:rsidRPr="001B1A58">
        <w:rPr>
          <w:rFonts w:asciiTheme="minorHAnsi" w:eastAsiaTheme="majorEastAsia" w:hAnsiTheme="minorHAnsi" w:cstheme="minorHAnsi"/>
          <w:bCs/>
          <w:color w:val="386D9F"/>
          <w:sz w:val="24"/>
          <w:szCs w:val="24"/>
          <w:lang w:val="tr-TR"/>
        </w:rPr>
        <w:t xml:space="preserve"> v</w:t>
      </w:r>
      <w:r>
        <w:rPr>
          <w:rFonts w:asciiTheme="minorHAnsi" w:eastAsiaTheme="majorEastAsia" w:hAnsiTheme="minorHAnsi" w:cstheme="minorHAnsi"/>
          <w:bCs/>
          <w:color w:val="386D9F"/>
          <w:sz w:val="24"/>
          <w:szCs w:val="24"/>
          <w:lang w:val="tr-TR"/>
        </w:rPr>
        <w:t>eya özel eğitim gereksinimleri olan öğrencilerin</w:t>
      </w:r>
      <w:r w:rsidRPr="001B1A58">
        <w:rPr>
          <w:rFonts w:asciiTheme="minorHAnsi" w:eastAsiaTheme="majorEastAsia" w:hAnsiTheme="minorHAnsi" w:cstheme="minorHAnsi"/>
          <w:bCs/>
          <w:color w:val="386D9F"/>
          <w:sz w:val="24"/>
          <w:szCs w:val="24"/>
          <w:lang w:val="tr-TR"/>
        </w:rPr>
        <w:t xml:space="preserve"> z</w:t>
      </w:r>
      <w:r>
        <w:rPr>
          <w:rFonts w:asciiTheme="minorHAnsi" w:eastAsiaTheme="majorEastAsia" w:hAnsiTheme="minorHAnsi" w:cstheme="minorHAnsi"/>
          <w:bCs/>
          <w:color w:val="386D9F"/>
          <w:sz w:val="24"/>
          <w:szCs w:val="24"/>
          <w:lang w:val="tr-TR"/>
        </w:rPr>
        <w:t>ihinsel ve görsel görüntülerini</w:t>
      </w:r>
      <w:r w:rsidRPr="001B1A58">
        <w:rPr>
          <w:rFonts w:asciiTheme="minorHAnsi" w:eastAsiaTheme="majorEastAsia" w:hAnsiTheme="minorHAnsi" w:cstheme="minorHAnsi"/>
          <w:bCs/>
          <w:color w:val="386D9F"/>
          <w:sz w:val="24"/>
          <w:szCs w:val="24"/>
          <w:lang w:val="tr-TR"/>
        </w:rPr>
        <w:t xml:space="preserve"> eğitmek, kendilerine güven geliştirmelerini ve yeni beceriler keşfetmelerini ve edinmelerini sağlar.</w:t>
      </w:r>
    </w:p>
    <w:p w:rsidR="001B1A58" w:rsidRDefault="001B1A58" w:rsidP="001B1A58">
      <w:pPr>
        <w:spacing w:after="120" w:line="360" w:lineRule="auto"/>
        <w:jc w:val="both"/>
        <w:rPr>
          <w:rFonts w:asciiTheme="minorHAnsi" w:eastAsiaTheme="majorEastAsia" w:hAnsiTheme="minorHAnsi" w:cstheme="minorHAnsi"/>
          <w:b/>
          <w:bCs/>
          <w:color w:val="386D9F"/>
          <w:sz w:val="24"/>
          <w:szCs w:val="24"/>
          <w:lang w:val="tr-TR"/>
        </w:rPr>
      </w:pPr>
      <w:r w:rsidRPr="001B1A58">
        <w:rPr>
          <w:rFonts w:asciiTheme="minorHAnsi" w:eastAsiaTheme="majorEastAsia" w:hAnsiTheme="minorHAnsi" w:cstheme="minorHAnsi"/>
          <w:bCs/>
          <w:color w:val="386D9F"/>
          <w:sz w:val="24"/>
          <w:szCs w:val="24"/>
          <w:lang w:val="tr-TR"/>
        </w:rPr>
        <w:t xml:space="preserve">Bu etkinliği öğrencilerinizle yürütmek için, sınıf </w:t>
      </w:r>
      <w:r>
        <w:rPr>
          <w:rFonts w:asciiTheme="minorHAnsi" w:eastAsiaTheme="majorEastAsia" w:hAnsiTheme="minorHAnsi" w:cstheme="minorHAnsi"/>
          <w:bCs/>
          <w:color w:val="386D9F"/>
          <w:sz w:val="24"/>
          <w:szCs w:val="24"/>
          <w:lang w:val="tr-TR"/>
        </w:rPr>
        <w:t>zeminini</w:t>
      </w:r>
      <w:r w:rsidRPr="001B1A58">
        <w:rPr>
          <w:rFonts w:asciiTheme="minorHAnsi" w:eastAsiaTheme="majorEastAsia" w:hAnsiTheme="minorHAnsi" w:cstheme="minorHAnsi"/>
          <w:bCs/>
          <w:color w:val="386D9F"/>
          <w:sz w:val="24"/>
          <w:szCs w:val="24"/>
          <w:lang w:val="tr-TR"/>
        </w:rPr>
        <w:t xml:space="preserve"> kullanabilir, öğrencilerinizle kendi </w:t>
      </w:r>
      <w:r w:rsidR="00467DB7">
        <w:rPr>
          <w:rFonts w:asciiTheme="minorHAnsi" w:eastAsiaTheme="majorEastAsia" w:hAnsiTheme="minorHAnsi" w:cstheme="minorHAnsi"/>
          <w:bCs/>
          <w:color w:val="386D9F"/>
          <w:sz w:val="24"/>
          <w:szCs w:val="24"/>
          <w:lang w:val="tr-TR"/>
        </w:rPr>
        <w:t>paspasınızı</w:t>
      </w:r>
      <w:r w:rsidRPr="001B1A58">
        <w:rPr>
          <w:rFonts w:asciiTheme="minorHAnsi" w:eastAsiaTheme="majorEastAsia" w:hAnsiTheme="minorHAnsi" w:cstheme="minorHAnsi"/>
          <w:bCs/>
          <w:color w:val="386D9F"/>
          <w:sz w:val="24"/>
          <w:szCs w:val="24"/>
          <w:lang w:val="tr-TR"/>
        </w:rPr>
        <w:t xml:space="preserve"> yaratabil</w:t>
      </w:r>
      <w:r>
        <w:rPr>
          <w:rFonts w:asciiTheme="minorHAnsi" w:eastAsiaTheme="majorEastAsia" w:hAnsiTheme="minorHAnsi" w:cstheme="minorHAnsi"/>
          <w:bCs/>
          <w:color w:val="386D9F"/>
          <w:sz w:val="24"/>
          <w:szCs w:val="24"/>
          <w:lang w:val="tr-TR"/>
        </w:rPr>
        <w:t xml:space="preserve">ir veya bu web sitesinden bir </w:t>
      </w:r>
      <w:r w:rsidR="00467DB7">
        <w:rPr>
          <w:rFonts w:asciiTheme="minorHAnsi" w:eastAsiaTheme="majorEastAsia" w:hAnsiTheme="minorHAnsi" w:cstheme="minorHAnsi"/>
          <w:bCs/>
          <w:color w:val="386D9F"/>
          <w:sz w:val="24"/>
          <w:szCs w:val="24"/>
          <w:lang w:val="tr-TR"/>
        </w:rPr>
        <w:t>paspas</w:t>
      </w:r>
      <w:r w:rsidRPr="001B1A58">
        <w:rPr>
          <w:rFonts w:asciiTheme="minorHAnsi" w:eastAsiaTheme="majorEastAsia" w:hAnsiTheme="minorHAnsi" w:cstheme="minorHAnsi"/>
          <w:bCs/>
          <w:color w:val="386D9F"/>
          <w:sz w:val="24"/>
          <w:szCs w:val="24"/>
          <w:lang w:val="tr-TR"/>
        </w:rPr>
        <w:t xml:space="preserve"> indirebilirsiniz:</w:t>
      </w:r>
      <w:r w:rsidRPr="001B1A58">
        <w:rPr>
          <w:rFonts w:asciiTheme="minorHAnsi" w:eastAsiaTheme="majorEastAsia" w:hAnsiTheme="minorHAnsi" w:cstheme="minorHAnsi"/>
          <w:b/>
          <w:bCs/>
          <w:color w:val="386D9F"/>
          <w:sz w:val="24"/>
          <w:szCs w:val="24"/>
          <w:lang w:val="tr-TR"/>
        </w:rPr>
        <w:t xml:space="preserve"> </w:t>
      </w:r>
      <w:r w:rsidRPr="00467DB7">
        <w:rPr>
          <w:rStyle w:val="Hyperlink"/>
          <w:lang w:val="tr-TR"/>
        </w:rPr>
        <w:t>https://www.bee-bot.us/mat-downloads.html.</w:t>
      </w:r>
      <w:r w:rsidRPr="001B1A58">
        <w:rPr>
          <w:rFonts w:asciiTheme="minorHAnsi" w:eastAsiaTheme="majorEastAsia" w:hAnsiTheme="minorHAnsi" w:cstheme="minorHAnsi"/>
          <w:b/>
          <w:bCs/>
          <w:color w:val="386D9F"/>
          <w:sz w:val="24"/>
          <w:szCs w:val="24"/>
          <w:lang w:val="tr-TR"/>
        </w:rPr>
        <w:t xml:space="preserve"> </w:t>
      </w:r>
      <w:r w:rsidRPr="00467DB7">
        <w:rPr>
          <w:rFonts w:asciiTheme="minorHAnsi" w:eastAsiaTheme="majorEastAsia" w:hAnsiTheme="minorHAnsi" w:cstheme="minorHAnsi"/>
          <w:bCs/>
          <w:color w:val="386D9F"/>
          <w:sz w:val="24"/>
          <w:szCs w:val="24"/>
          <w:lang w:val="tr-TR"/>
        </w:rPr>
        <w:lastRenderedPageBreak/>
        <w:t>İndirebileceğiniz bazı paspas örnekleri şunlardır:</w:t>
      </w:r>
    </w:p>
    <w:p w:rsidR="00F57ED6" w:rsidRPr="009F7016" w:rsidRDefault="00F57ED6" w:rsidP="00A36748">
      <w:pPr>
        <w:spacing w:after="120" w:line="360" w:lineRule="auto"/>
        <w:jc w:val="both"/>
        <w:rPr>
          <w:rFonts w:asciiTheme="minorHAnsi" w:eastAsiaTheme="majorEastAsia" w:hAnsiTheme="minorHAnsi" w:cstheme="minorHAnsi"/>
          <w:bCs/>
          <w:color w:val="386D9F"/>
          <w:sz w:val="24"/>
          <w:szCs w:val="24"/>
          <w:lang w:val="tr-TR"/>
        </w:rPr>
      </w:pPr>
    </w:p>
    <w:p w:rsidR="00467DB7" w:rsidRDefault="00D55D8C" w:rsidP="00A36748">
      <w:pPr>
        <w:spacing w:line="360" w:lineRule="auto"/>
        <w:ind w:firstLine="720"/>
        <w:rPr>
          <w:rFonts w:asciiTheme="minorHAnsi" w:eastAsiaTheme="majorEastAsia" w:hAnsiTheme="minorHAnsi" w:cstheme="minorHAnsi"/>
          <w:bCs/>
          <w:color w:val="386D9F"/>
          <w:sz w:val="26"/>
          <w:szCs w:val="26"/>
          <w:lang w:val="tr-TR"/>
        </w:rPr>
      </w:pPr>
      <w:r w:rsidRPr="009F7016">
        <w:rPr>
          <w:rFonts w:asciiTheme="minorHAnsi" w:eastAsiaTheme="majorEastAsia" w:hAnsiTheme="minorHAnsi" w:cstheme="minorHAnsi"/>
          <w:bCs/>
          <w:noProof/>
          <w:color w:val="386D9F"/>
          <w:sz w:val="26"/>
          <w:szCs w:val="26"/>
          <w:lang w:eastAsia="en-GB"/>
        </w:rPr>
        <w:drawing>
          <wp:anchor distT="0" distB="0" distL="114300" distR="114300" simplePos="0" relativeHeight="251658240" behindDoc="0" locked="0" layoutInCell="1" allowOverlap="1">
            <wp:simplePos x="0" y="0"/>
            <wp:positionH relativeFrom="margin">
              <wp:posOffset>-32385</wp:posOffset>
            </wp:positionH>
            <wp:positionV relativeFrom="paragraph">
              <wp:posOffset>365760</wp:posOffset>
            </wp:positionV>
            <wp:extent cx="2753360" cy="2613660"/>
            <wp:effectExtent l="0" t="0" r="8890" b="0"/>
            <wp:wrapSquare wrapText="bothSides"/>
            <wp:docPr id="15" name="Picture 15" descr="C:\Users\nair.carreramartinez\Downloads\old_west_m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r.carreramartinez\Downloads\old_west_mat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360" cy="2613660"/>
                    </a:xfrm>
                    <a:prstGeom prst="rect">
                      <a:avLst/>
                    </a:prstGeom>
                  </pic:spPr>
                </pic:pic>
              </a:graphicData>
            </a:graphic>
          </wp:anchor>
        </w:drawing>
      </w:r>
      <w:r w:rsidRPr="009F7016">
        <w:rPr>
          <w:rFonts w:asciiTheme="minorHAnsi" w:eastAsiaTheme="majorEastAsia" w:hAnsiTheme="minorHAnsi" w:cstheme="minorHAnsi"/>
          <w:b/>
          <w:bCs/>
          <w:noProof/>
          <w:color w:val="386D9F"/>
          <w:sz w:val="26"/>
          <w:szCs w:val="26"/>
          <w:lang w:eastAsia="en-GB"/>
        </w:rPr>
        <w:drawing>
          <wp:anchor distT="0" distB="0" distL="114300" distR="114300" simplePos="0" relativeHeight="251659264" behindDoc="0" locked="0" layoutInCell="1" allowOverlap="1">
            <wp:simplePos x="0" y="0"/>
            <wp:positionH relativeFrom="column">
              <wp:posOffset>3752850</wp:posOffset>
            </wp:positionH>
            <wp:positionV relativeFrom="paragraph">
              <wp:posOffset>387350</wp:posOffset>
            </wp:positionV>
            <wp:extent cx="2636520" cy="2508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_ma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6520" cy="2508250"/>
                    </a:xfrm>
                    <a:prstGeom prst="rect">
                      <a:avLst/>
                    </a:prstGeom>
                  </pic:spPr>
                </pic:pic>
              </a:graphicData>
            </a:graphic>
          </wp:anchor>
        </w:drawing>
      </w:r>
      <w:r w:rsidR="00A36748" w:rsidRPr="009F7016">
        <w:rPr>
          <w:rFonts w:asciiTheme="minorHAnsi" w:eastAsiaTheme="majorEastAsia" w:hAnsiTheme="minorHAnsi" w:cstheme="minorHAnsi"/>
          <w:bCs/>
          <w:color w:val="386D9F"/>
          <w:sz w:val="26"/>
          <w:szCs w:val="26"/>
          <w:lang w:val="tr-TR"/>
        </w:rPr>
        <w:tab/>
      </w:r>
      <w:r w:rsidR="00A36748" w:rsidRPr="009F7016">
        <w:rPr>
          <w:rFonts w:asciiTheme="minorHAnsi" w:eastAsiaTheme="majorEastAsia" w:hAnsiTheme="minorHAnsi" w:cstheme="minorHAnsi"/>
          <w:bCs/>
          <w:color w:val="386D9F"/>
          <w:sz w:val="26"/>
          <w:szCs w:val="26"/>
          <w:lang w:val="tr-TR"/>
        </w:rPr>
        <w:tab/>
      </w:r>
      <w:r w:rsidR="00A36748" w:rsidRPr="009F7016">
        <w:rPr>
          <w:rFonts w:asciiTheme="minorHAnsi" w:eastAsiaTheme="majorEastAsia" w:hAnsiTheme="minorHAnsi" w:cstheme="minorHAnsi"/>
          <w:bCs/>
          <w:color w:val="386D9F"/>
          <w:sz w:val="26"/>
          <w:szCs w:val="26"/>
          <w:lang w:val="tr-TR"/>
        </w:rPr>
        <w:tab/>
      </w:r>
    </w:p>
    <w:p w:rsidR="00467DB7" w:rsidRDefault="00467DB7" w:rsidP="00A36748">
      <w:pPr>
        <w:spacing w:line="360" w:lineRule="auto"/>
        <w:ind w:firstLine="720"/>
        <w:rPr>
          <w:rFonts w:asciiTheme="minorHAnsi" w:eastAsiaTheme="majorEastAsia" w:hAnsiTheme="minorHAnsi" w:cstheme="minorHAnsi"/>
          <w:bCs/>
          <w:color w:val="386D9F"/>
          <w:sz w:val="26"/>
          <w:szCs w:val="26"/>
          <w:lang w:val="tr-TR"/>
        </w:rPr>
      </w:pPr>
    </w:p>
    <w:p w:rsidR="00467DB7" w:rsidRDefault="00467DB7" w:rsidP="00A36748">
      <w:pPr>
        <w:spacing w:line="360" w:lineRule="auto"/>
        <w:ind w:firstLine="720"/>
        <w:rPr>
          <w:rFonts w:asciiTheme="minorHAnsi" w:eastAsiaTheme="majorEastAsia" w:hAnsiTheme="minorHAnsi" w:cstheme="minorHAnsi"/>
          <w:bCs/>
          <w:color w:val="386D9F"/>
          <w:sz w:val="26"/>
          <w:szCs w:val="26"/>
          <w:lang w:val="tr-TR"/>
        </w:rPr>
      </w:pPr>
    </w:p>
    <w:p w:rsidR="00467DB7" w:rsidRDefault="00467DB7" w:rsidP="00A36748">
      <w:pPr>
        <w:spacing w:line="360" w:lineRule="auto"/>
        <w:ind w:firstLine="720"/>
        <w:rPr>
          <w:rFonts w:asciiTheme="minorHAnsi" w:eastAsiaTheme="majorEastAsia" w:hAnsiTheme="minorHAnsi" w:cstheme="minorHAnsi"/>
          <w:bCs/>
          <w:color w:val="386D9F"/>
          <w:sz w:val="26"/>
          <w:szCs w:val="26"/>
          <w:lang w:val="tr-TR"/>
        </w:rPr>
      </w:pPr>
    </w:p>
    <w:p w:rsidR="00467DB7" w:rsidRDefault="00467DB7" w:rsidP="00A36748">
      <w:pPr>
        <w:spacing w:line="360" w:lineRule="auto"/>
        <w:ind w:firstLine="720"/>
        <w:rPr>
          <w:rFonts w:asciiTheme="minorHAnsi" w:eastAsiaTheme="majorEastAsia" w:hAnsiTheme="minorHAnsi" w:cstheme="minorHAnsi"/>
          <w:bCs/>
          <w:color w:val="386D9F"/>
          <w:sz w:val="26"/>
          <w:szCs w:val="26"/>
          <w:lang w:val="tr-TR"/>
        </w:rPr>
      </w:pPr>
    </w:p>
    <w:p w:rsidR="00467DB7" w:rsidRDefault="00467DB7" w:rsidP="00A36748">
      <w:pPr>
        <w:spacing w:line="360" w:lineRule="auto"/>
        <w:ind w:firstLine="720"/>
        <w:rPr>
          <w:rFonts w:asciiTheme="minorHAnsi" w:eastAsiaTheme="majorEastAsia" w:hAnsiTheme="minorHAnsi" w:cstheme="minorHAnsi"/>
          <w:bCs/>
          <w:color w:val="386D9F"/>
          <w:sz w:val="26"/>
          <w:szCs w:val="26"/>
          <w:lang w:val="el-GR"/>
        </w:rPr>
      </w:pPr>
    </w:p>
    <w:p w:rsidR="00F57ED6" w:rsidRPr="009F7016" w:rsidRDefault="00467DB7" w:rsidP="00A36748">
      <w:pPr>
        <w:spacing w:line="360" w:lineRule="auto"/>
        <w:ind w:firstLine="720"/>
        <w:rPr>
          <w:rFonts w:asciiTheme="minorHAnsi" w:eastAsiaTheme="majorEastAsia" w:hAnsiTheme="minorHAnsi" w:cstheme="minorHAnsi"/>
          <w:bCs/>
          <w:color w:val="386D9F"/>
          <w:sz w:val="26"/>
          <w:szCs w:val="26"/>
          <w:lang w:val="tr-TR"/>
        </w:rPr>
      </w:pPr>
      <w:r>
        <w:rPr>
          <w:rFonts w:asciiTheme="minorHAnsi" w:eastAsiaTheme="majorEastAsia" w:hAnsiTheme="minorHAnsi" w:cstheme="minorHAnsi"/>
          <w:bCs/>
          <w:color w:val="386D9F"/>
          <w:sz w:val="26"/>
          <w:szCs w:val="26"/>
          <w:lang w:val="tr-TR"/>
        </w:rPr>
        <w:t>Eski Batı Paspası</w:t>
      </w:r>
      <w:r>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ab/>
      </w:r>
      <w:r w:rsidRPr="009F7016">
        <w:rPr>
          <w:rFonts w:asciiTheme="minorHAnsi" w:eastAsiaTheme="majorEastAsia" w:hAnsiTheme="minorHAnsi" w:cstheme="minorHAnsi"/>
          <w:bCs/>
          <w:color w:val="386D9F"/>
          <w:sz w:val="26"/>
          <w:szCs w:val="26"/>
          <w:lang w:val="tr-TR"/>
        </w:rPr>
        <w:tab/>
      </w:r>
      <w:r w:rsidRPr="009F7016">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Okul Paspası</w:t>
      </w: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A36748" w:rsidP="00A36748">
      <w:pPr>
        <w:ind w:firstLine="720"/>
        <w:rPr>
          <w:rFonts w:asciiTheme="minorHAnsi" w:eastAsiaTheme="majorEastAsia" w:hAnsiTheme="minorHAnsi" w:cstheme="minorHAnsi"/>
          <w:bCs/>
          <w:color w:val="386D9F"/>
          <w:sz w:val="26"/>
          <w:szCs w:val="26"/>
          <w:lang w:val="tr-TR"/>
        </w:rPr>
      </w:pPr>
      <w:r w:rsidRPr="009F7016">
        <w:rPr>
          <w:rFonts w:asciiTheme="minorHAnsi" w:eastAsiaTheme="majorEastAsia" w:hAnsiTheme="minorHAnsi" w:cstheme="minorHAnsi"/>
          <w:b/>
          <w:bCs/>
          <w:noProof/>
          <w:color w:val="386D9F"/>
          <w:sz w:val="26"/>
          <w:szCs w:val="26"/>
          <w:lang w:eastAsia="en-GB"/>
        </w:rPr>
        <w:drawing>
          <wp:anchor distT="0" distB="0" distL="114300" distR="114300" simplePos="0" relativeHeight="251660288" behindDoc="0" locked="0" layoutInCell="1" allowOverlap="1">
            <wp:simplePos x="0" y="0"/>
            <wp:positionH relativeFrom="margin">
              <wp:posOffset>-21590</wp:posOffset>
            </wp:positionH>
            <wp:positionV relativeFrom="paragraph">
              <wp:posOffset>336550</wp:posOffset>
            </wp:positionV>
            <wp:extent cx="2945130" cy="251968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c_ma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5130" cy="2519680"/>
                    </a:xfrm>
                    <a:prstGeom prst="rect">
                      <a:avLst/>
                    </a:prstGeom>
                  </pic:spPr>
                </pic:pic>
              </a:graphicData>
            </a:graphic>
          </wp:anchor>
        </w:drawing>
      </w:r>
      <w:r w:rsidRPr="009F7016">
        <w:rPr>
          <w:rFonts w:asciiTheme="minorHAnsi" w:eastAsiaTheme="majorEastAsia" w:hAnsiTheme="minorHAnsi" w:cstheme="minorHAnsi"/>
          <w:b/>
          <w:bCs/>
          <w:noProof/>
          <w:color w:val="17365D" w:themeColor="text2" w:themeShade="BF"/>
          <w:sz w:val="28"/>
          <w:szCs w:val="28"/>
          <w:lang w:eastAsia="en-GB"/>
        </w:rPr>
        <w:drawing>
          <wp:anchor distT="0" distB="0" distL="114300" distR="114300" simplePos="0" relativeHeight="251661312" behindDoc="0" locked="0" layoutInCell="1" allowOverlap="1">
            <wp:simplePos x="0" y="0"/>
            <wp:positionH relativeFrom="margin">
              <wp:posOffset>3625215</wp:posOffset>
            </wp:positionH>
            <wp:positionV relativeFrom="paragraph">
              <wp:posOffset>357505</wp:posOffset>
            </wp:positionV>
            <wp:extent cx="2700655" cy="2530475"/>
            <wp:effectExtent l="0" t="0" r="444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s_ma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655" cy="2530475"/>
                    </a:xfrm>
                    <a:prstGeom prst="rect">
                      <a:avLst/>
                    </a:prstGeom>
                  </pic:spPr>
                </pic:pic>
              </a:graphicData>
            </a:graphic>
          </wp:anchor>
        </w:drawing>
      </w:r>
      <w:r w:rsidRPr="009F7016">
        <w:rPr>
          <w:rFonts w:asciiTheme="minorHAnsi" w:eastAsiaTheme="majorEastAsia" w:hAnsiTheme="minorHAnsi" w:cstheme="minorHAnsi"/>
          <w:bCs/>
          <w:color w:val="386D9F"/>
          <w:sz w:val="26"/>
          <w:szCs w:val="26"/>
          <w:lang w:val="tr-TR"/>
        </w:rPr>
        <w:tab/>
      </w:r>
      <w:r w:rsidRPr="009F7016">
        <w:rPr>
          <w:rFonts w:asciiTheme="minorHAnsi" w:eastAsiaTheme="majorEastAsia" w:hAnsiTheme="minorHAnsi" w:cstheme="minorHAnsi"/>
          <w:bCs/>
          <w:color w:val="386D9F"/>
          <w:sz w:val="26"/>
          <w:szCs w:val="26"/>
          <w:lang w:val="tr-TR"/>
        </w:rPr>
        <w:tab/>
      </w: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467DB7" w:rsidRDefault="00467DB7" w:rsidP="00A36748">
      <w:pPr>
        <w:ind w:firstLine="720"/>
        <w:rPr>
          <w:rFonts w:asciiTheme="minorHAnsi" w:eastAsiaTheme="majorEastAsia" w:hAnsiTheme="minorHAnsi" w:cstheme="minorHAnsi"/>
          <w:bCs/>
          <w:color w:val="386D9F"/>
          <w:sz w:val="26"/>
          <w:szCs w:val="26"/>
          <w:lang w:val="tr-TR"/>
        </w:rPr>
      </w:pPr>
    </w:p>
    <w:p w:rsidR="00A36748" w:rsidRPr="00467DB7" w:rsidRDefault="00697414" w:rsidP="00467DB7">
      <w:pPr>
        <w:rPr>
          <w:rFonts w:asciiTheme="minorHAnsi" w:eastAsiaTheme="majorEastAsia" w:hAnsiTheme="minorHAnsi" w:cstheme="minorHAnsi"/>
          <w:b/>
          <w:bCs/>
          <w:color w:val="17365D" w:themeColor="text2" w:themeShade="BF"/>
          <w:sz w:val="28"/>
          <w:szCs w:val="28"/>
          <w:lang w:val="tr-TR"/>
        </w:rPr>
      </w:pPr>
      <w:r>
        <w:rPr>
          <w:rFonts w:asciiTheme="minorHAnsi" w:eastAsiaTheme="majorEastAsia" w:hAnsiTheme="minorHAnsi" w:cstheme="minorHAnsi"/>
          <w:bCs/>
          <w:color w:val="386D9F"/>
          <w:sz w:val="26"/>
          <w:szCs w:val="26"/>
          <w:lang w:val="tr-TR"/>
        </w:rPr>
        <w:t xml:space="preserve">      </w:t>
      </w:r>
      <w:r w:rsidR="00467DB7">
        <w:rPr>
          <w:rFonts w:asciiTheme="minorHAnsi" w:eastAsiaTheme="majorEastAsia" w:hAnsiTheme="minorHAnsi" w:cstheme="minorHAnsi"/>
          <w:bCs/>
          <w:color w:val="386D9F"/>
          <w:sz w:val="26"/>
          <w:szCs w:val="26"/>
          <w:lang w:val="tr-TR"/>
        </w:rPr>
        <w:t>CVC Kelimeler Paspası</w:t>
      </w:r>
      <w:r w:rsidR="00467DB7">
        <w:rPr>
          <w:rFonts w:asciiTheme="minorHAnsi" w:eastAsiaTheme="majorEastAsia" w:hAnsiTheme="minorHAnsi" w:cstheme="minorHAnsi"/>
          <w:bCs/>
          <w:color w:val="386D9F"/>
          <w:sz w:val="26"/>
          <w:szCs w:val="26"/>
          <w:lang w:val="tr-TR"/>
        </w:rPr>
        <w:tab/>
      </w:r>
      <w:r w:rsidR="00467DB7">
        <w:rPr>
          <w:rFonts w:asciiTheme="minorHAnsi" w:eastAsiaTheme="majorEastAsia" w:hAnsiTheme="minorHAnsi" w:cstheme="minorHAnsi"/>
          <w:bCs/>
          <w:color w:val="386D9F"/>
          <w:sz w:val="26"/>
          <w:szCs w:val="26"/>
          <w:lang w:val="tr-TR"/>
        </w:rPr>
        <w:tab/>
      </w:r>
      <w:r w:rsidR="00467DB7">
        <w:rPr>
          <w:rFonts w:asciiTheme="minorHAnsi" w:eastAsiaTheme="majorEastAsia" w:hAnsiTheme="minorHAnsi" w:cstheme="minorHAnsi"/>
          <w:bCs/>
          <w:color w:val="386D9F"/>
          <w:sz w:val="26"/>
          <w:szCs w:val="26"/>
          <w:lang w:val="tr-TR"/>
        </w:rPr>
        <w:tab/>
      </w:r>
      <w:r w:rsidR="00467DB7">
        <w:rPr>
          <w:rFonts w:asciiTheme="minorHAnsi" w:eastAsiaTheme="majorEastAsia" w:hAnsiTheme="minorHAnsi" w:cstheme="minorHAnsi"/>
          <w:bCs/>
          <w:color w:val="386D9F"/>
          <w:sz w:val="26"/>
          <w:szCs w:val="26"/>
          <w:lang w:val="tr-TR"/>
        </w:rPr>
        <w:tab/>
      </w:r>
      <w:r w:rsidR="00467DB7">
        <w:rPr>
          <w:rFonts w:asciiTheme="minorHAnsi" w:eastAsiaTheme="majorEastAsia" w:hAnsiTheme="minorHAnsi" w:cstheme="minorHAnsi"/>
          <w:bCs/>
          <w:color w:val="386D9F"/>
          <w:sz w:val="26"/>
          <w:szCs w:val="26"/>
          <w:lang w:val="tr-TR"/>
        </w:rPr>
        <w:tab/>
      </w:r>
      <w:r w:rsidR="00467DB7">
        <w:rPr>
          <w:rFonts w:asciiTheme="minorHAnsi" w:eastAsiaTheme="majorEastAsia" w:hAnsiTheme="minorHAnsi" w:cstheme="minorHAnsi"/>
          <w:bCs/>
          <w:color w:val="386D9F"/>
          <w:sz w:val="26"/>
          <w:szCs w:val="26"/>
          <w:lang w:val="tr-TR"/>
        </w:rPr>
        <w:tab/>
      </w:r>
      <w:r>
        <w:rPr>
          <w:rFonts w:asciiTheme="minorHAnsi" w:eastAsiaTheme="majorEastAsia" w:hAnsiTheme="minorHAnsi" w:cstheme="minorHAnsi"/>
          <w:bCs/>
          <w:color w:val="386D9F"/>
          <w:sz w:val="26"/>
          <w:szCs w:val="26"/>
          <w:lang w:val="tr-TR"/>
        </w:rPr>
        <w:t xml:space="preserve">       </w:t>
      </w:r>
      <w:r w:rsidR="00467DB7">
        <w:rPr>
          <w:rFonts w:asciiTheme="minorHAnsi" w:eastAsiaTheme="majorEastAsia" w:hAnsiTheme="minorHAnsi" w:cstheme="minorHAnsi"/>
          <w:bCs/>
          <w:color w:val="386D9F"/>
          <w:sz w:val="26"/>
          <w:szCs w:val="26"/>
          <w:lang w:val="tr-TR"/>
        </w:rPr>
        <w:t>Şekiller Paspası</w:t>
      </w:r>
    </w:p>
    <w:p w:rsidR="00C44BE2" w:rsidRPr="00467DB7" w:rsidRDefault="00A36748" w:rsidP="00467DB7">
      <w:pPr>
        <w:rPr>
          <w:rFonts w:asciiTheme="minorHAnsi" w:eastAsiaTheme="majorEastAsia" w:hAnsiTheme="minorHAnsi" w:cstheme="minorHAnsi"/>
          <w:bCs/>
          <w:color w:val="386D9F"/>
          <w:sz w:val="26"/>
          <w:szCs w:val="26"/>
          <w:lang w:val="tr-TR"/>
        </w:rPr>
      </w:pPr>
      <w:r w:rsidRPr="009F7016">
        <w:rPr>
          <w:rFonts w:asciiTheme="minorHAnsi" w:eastAsiaTheme="majorEastAsia" w:hAnsiTheme="minorHAnsi" w:cstheme="minorHAnsi"/>
          <w:bCs/>
          <w:color w:val="386D9F"/>
          <w:sz w:val="26"/>
          <w:szCs w:val="26"/>
          <w:lang w:val="tr-TR"/>
        </w:rPr>
        <w:lastRenderedPageBreak/>
        <w:t xml:space="preserve">                  </w:t>
      </w:r>
      <w:r w:rsidRPr="009F7016">
        <w:rPr>
          <w:rFonts w:asciiTheme="minorHAnsi" w:eastAsiaTheme="majorEastAsia" w:hAnsiTheme="minorHAnsi" w:cstheme="minorHAnsi"/>
          <w:bCs/>
          <w:color w:val="386D9F"/>
          <w:sz w:val="26"/>
          <w:szCs w:val="26"/>
          <w:lang w:val="tr-TR"/>
        </w:rPr>
        <w:tab/>
        <w:t xml:space="preserve">                                                   </w:t>
      </w:r>
    </w:p>
    <w:p w:rsidR="00D55D8C" w:rsidRPr="009F7016" w:rsidRDefault="00467DB7" w:rsidP="00D55D8C">
      <w:pPr>
        <w:jc w:val="both"/>
        <w:rPr>
          <w:rFonts w:asciiTheme="minorHAnsi" w:hAnsiTheme="minorHAnsi" w:cstheme="minorHAnsi"/>
          <w:color w:val="17365D" w:themeColor="text2" w:themeShade="BF"/>
          <w:sz w:val="28"/>
          <w:szCs w:val="28"/>
          <w:lang w:val="tr-TR"/>
        </w:rPr>
      </w:pPr>
      <w:r>
        <w:rPr>
          <w:rFonts w:asciiTheme="minorHAnsi" w:eastAsiaTheme="majorEastAsia" w:hAnsiTheme="minorHAnsi" w:cstheme="minorHAnsi"/>
          <w:b/>
          <w:bCs/>
          <w:color w:val="17365D" w:themeColor="text2" w:themeShade="BF"/>
          <w:sz w:val="28"/>
          <w:szCs w:val="28"/>
          <w:lang w:val="tr-TR"/>
        </w:rPr>
        <w:t>Yazarın</w:t>
      </w:r>
      <w:r w:rsidR="00D55D8C" w:rsidRPr="009F7016">
        <w:rPr>
          <w:rFonts w:asciiTheme="minorHAnsi" w:eastAsiaTheme="majorEastAsia" w:hAnsiTheme="minorHAnsi" w:cstheme="minorHAnsi"/>
          <w:b/>
          <w:bCs/>
          <w:color w:val="17365D" w:themeColor="text2" w:themeShade="BF"/>
          <w:sz w:val="28"/>
          <w:szCs w:val="28"/>
          <w:lang w:val="tr-TR"/>
        </w:rPr>
        <w:t>: Debora Carmela Niutta</w:t>
      </w:r>
    </w:p>
    <w:p w:rsidR="00D55D8C" w:rsidRPr="009F7016" w:rsidRDefault="00D55D8C" w:rsidP="00AB5759">
      <w:pPr>
        <w:rPr>
          <w:rFonts w:asciiTheme="minorHAnsi" w:hAnsiTheme="minorHAnsi" w:cstheme="minorHAnsi"/>
          <w:color w:val="17365D" w:themeColor="text2" w:themeShade="BF"/>
          <w:sz w:val="28"/>
          <w:szCs w:val="28"/>
          <w:lang w:val="tr-TR"/>
        </w:rPr>
      </w:pPr>
    </w:p>
    <w:sectPr w:rsidR="00D55D8C" w:rsidRPr="009F7016" w:rsidSect="00784BE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1C5" w:rsidRDefault="002731C5" w:rsidP="00AA3D7A">
      <w:pPr>
        <w:spacing w:after="0" w:line="240" w:lineRule="auto"/>
      </w:pPr>
      <w:r>
        <w:separator/>
      </w:r>
    </w:p>
  </w:endnote>
  <w:endnote w:type="continuationSeparator" w:id="0">
    <w:p w:rsidR="002731C5" w:rsidRDefault="002731C5" w:rsidP="00AA3D7A">
      <w:pPr>
        <w:spacing w:after="0" w:line="240" w:lineRule="auto"/>
      </w:pPr>
      <w:r>
        <w:continuationSeparator/>
      </w:r>
    </w:p>
  </w:endnote>
  <w:endnote w:type="continuationNotice" w:id="1">
    <w:p w:rsidR="002731C5" w:rsidRDefault="002731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auto"/>
    <w:pitch w:val="default"/>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notTrueType/>
    <w:pitch w:val="variable"/>
    <w:sig w:usb0="00000001" w:usb1="00000001" w:usb2="00000000" w:usb3="00000000" w:csb0="0000019F" w:csb1="00000000"/>
  </w:font>
  <w:font w:name="EC Square Sans Pro Thin">
    <w:altName w:val="Arial"/>
    <w:panose1 w:val="020B0506040000020004"/>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A7C" w:rsidRDefault="009E6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089" w:rsidRDefault="00397128">
    <w:pPr>
      <w:pStyle w:val="Footer"/>
    </w:pPr>
    <w:r>
      <w:rPr>
        <w:noProof/>
        <w:lang w:eastAsia="en-GB"/>
      </w:rPr>
      <w:drawing>
        <wp:anchor distT="0" distB="0" distL="114300" distR="114300" simplePos="0" relativeHeight="251658240"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eastAsia="en-GB"/>
      </w:rPr>
      <w:drawing>
        <wp:anchor distT="0" distB="0" distL="114300" distR="114300" simplePos="0" relativeHeight="251654144"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eastAsia="en-GB"/>
      </w:rPr>
      <w:drawing>
        <wp:anchor distT="0" distB="0" distL="114300" distR="114300" simplePos="0" relativeHeight="251662336" behindDoc="0" locked="0" layoutInCell="1" allowOverlap="1">
          <wp:simplePos x="0" y="0"/>
          <wp:positionH relativeFrom="column">
            <wp:posOffset>4786630</wp:posOffset>
          </wp:positionH>
          <wp:positionV relativeFrom="paragraph">
            <wp:posOffset>-135255</wp:posOffset>
          </wp:positionV>
          <wp:extent cx="1845310" cy="485775"/>
          <wp:effectExtent l="0" t="0" r="8890" b="1270"/>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w:t>
    </w:r>
    <w:proofErr w:type="spellStart"/>
    <w:r w:rsidR="00B351A3">
      <w:t>CodeWeekEU</w:t>
    </w:r>
    <w:proofErr w:type="spellEnd"/>
    <w:r w:rsidR="00B351A3">
      <w:t xml:space="preserve"> | </w:t>
    </w:r>
    <w:proofErr w:type="spellStart"/>
    <w:r w:rsidR="00B351A3">
      <w:t>codeweek</w:t>
    </w:r>
    <w:proofErr w:type="spellEnd"/>
    <w:r w:rsidR="00B351A3">
      <w:rPr>
        <w:lang w:val="en-US"/>
      </w:rPr>
      <w:t>.</w:t>
    </w:r>
    <w:proofErr w:type="spellStart"/>
    <w:r w:rsidR="00B351A3">
      <w:rPr>
        <w:lang w:val="en-US"/>
      </w:rPr>
      <w:t>eu</w:t>
    </w:r>
    <w:proofErr w:type="spellEnd"/>
    <w:r w:rsidR="00A30089" w:rsidRPr="00A30089">
      <w:t xml:space="preserve"> | </w:t>
    </w:r>
    <w:proofErr w:type="spellStart"/>
    <w:r w:rsidR="00A30089" w:rsidRPr="00A30089">
      <w:t>codeEU</w:t>
    </w:r>
    <w:proofErr w:type="spellEnd"/>
    <w:r w:rsidR="00A30089" w:rsidRPr="00A30089">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A7C" w:rsidRDefault="009E6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1C5" w:rsidRDefault="002731C5" w:rsidP="00AA3D7A">
      <w:pPr>
        <w:spacing w:after="0" w:line="240" w:lineRule="auto"/>
      </w:pPr>
      <w:r>
        <w:separator/>
      </w:r>
    </w:p>
  </w:footnote>
  <w:footnote w:type="continuationSeparator" w:id="0">
    <w:p w:rsidR="002731C5" w:rsidRDefault="002731C5" w:rsidP="00AA3D7A">
      <w:pPr>
        <w:spacing w:after="0" w:line="240" w:lineRule="auto"/>
      </w:pPr>
      <w:r>
        <w:continuationSeparator/>
      </w:r>
    </w:p>
  </w:footnote>
  <w:footnote w:type="continuationNotice" w:id="1">
    <w:p w:rsidR="002731C5" w:rsidRDefault="002731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A93" w:rsidRDefault="00ED7A93">
    <w:pPr>
      <w:pStyle w:val="Header"/>
    </w:pPr>
    <w:r>
      <w:rPr>
        <w:noProof/>
        <w:lang w:eastAsia="en-GB"/>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eastAsia="en-GB"/>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C89" w:rsidRDefault="00B15C89">
    <w:pPr>
      <w:pStyle w:val="Header"/>
      <w:rPr>
        <w:noProof/>
        <w:lang w:val="en-US"/>
      </w:rPr>
    </w:pPr>
    <w:r>
      <w:rPr>
        <w:noProof/>
        <w:lang w:eastAsia="en-GB"/>
      </w:rPr>
      <w:drawing>
        <wp:anchor distT="0" distB="0" distL="114300" distR="114300" simplePos="0" relativeHeight="251656192"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Header"/>
      <w:rPr>
        <w:noProof/>
        <w:lang w:val="en-US"/>
      </w:rPr>
    </w:pPr>
  </w:p>
  <w:p w:rsidR="00ED7A93" w:rsidRDefault="00ED7A93">
    <w:pPr>
      <w:pStyle w:val="Header"/>
      <w:rPr>
        <w:noProof/>
        <w:lang w:val="en-US"/>
      </w:rPr>
    </w:pPr>
  </w:p>
  <w:p w:rsidR="00AA3D7A" w:rsidRDefault="00ED7A93">
    <w:pPr>
      <w:pStyle w:val="Header"/>
    </w:pPr>
    <w:r>
      <w:rPr>
        <w:noProof/>
        <w:lang w:eastAsia="en-GB"/>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A7C" w:rsidRDefault="009E6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5654C"/>
    <w:multiLevelType w:val="hybridMultilevel"/>
    <w:tmpl w:val="A83CA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3DC2E1C"/>
    <w:multiLevelType w:val="hybridMultilevel"/>
    <w:tmpl w:val="2B84B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2"/>
  </w:compat>
  <w:docVars>
    <w:docVar w:name="LW_DocType" w:val="NORMAL"/>
  </w:docVars>
  <w:rsids>
    <w:rsidRoot w:val="00AA3D7A"/>
    <w:rsid w:val="0000316C"/>
    <w:rsid w:val="00005FC8"/>
    <w:rsid w:val="00025497"/>
    <w:rsid w:val="00036323"/>
    <w:rsid w:val="0004612E"/>
    <w:rsid w:val="00082B06"/>
    <w:rsid w:val="00084F16"/>
    <w:rsid w:val="00092749"/>
    <w:rsid w:val="000B47B1"/>
    <w:rsid w:val="000D5D3B"/>
    <w:rsid w:val="000D7FCB"/>
    <w:rsid w:val="00106CA5"/>
    <w:rsid w:val="00141A02"/>
    <w:rsid w:val="001604D4"/>
    <w:rsid w:val="001A16AC"/>
    <w:rsid w:val="001A1D02"/>
    <w:rsid w:val="001B1A58"/>
    <w:rsid w:val="001F1D31"/>
    <w:rsid w:val="00204378"/>
    <w:rsid w:val="00215C6A"/>
    <w:rsid w:val="00222737"/>
    <w:rsid w:val="0026000A"/>
    <w:rsid w:val="00273016"/>
    <w:rsid w:val="002731C5"/>
    <w:rsid w:val="002C47E1"/>
    <w:rsid w:val="002C71A2"/>
    <w:rsid w:val="002E3C44"/>
    <w:rsid w:val="003053FF"/>
    <w:rsid w:val="00311691"/>
    <w:rsid w:val="00322271"/>
    <w:rsid w:val="00333147"/>
    <w:rsid w:val="00350E1A"/>
    <w:rsid w:val="0039098A"/>
    <w:rsid w:val="00396953"/>
    <w:rsid w:val="00397128"/>
    <w:rsid w:val="003D1BD5"/>
    <w:rsid w:val="00402E4D"/>
    <w:rsid w:val="00404D1E"/>
    <w:rsid w:val="00451327"/>
    <w:rsid w:val="00467DB7"/>
    <w:rsid w:val="00485F96"/>
    <w:rsid w:val="00492398"/>
    <w:rsid w:val="004D42F0"/>
    <w:rsid w:val="004E2A06"/>
    <w:rsid w:val="00503F3E"/>
    <w:rsid w:val="00510034"/>
    <w:rsid w:val="005212E3"/>
    <w:rsid w:val="00534726"/>
    <w:rsid w:val="0057145B"/>
    <w:rsid w:val="00590184"/>
    <w:rsid w:val="005F5DC5"/>
    <w:rsid w:val="00615869"/>
    <w:rsid w:val="006266CD"/>
    <w:rsid w:val="006541FD"/>
    <w:rsid w:val="00672E54"/>
    <w:rsid w:val="00680CF4"/>
    <w:rsid w:val="006900C5"/>
    <w:rsid w:val="00697414"/>
    <w:rsid w:val="006A29A0"/>
    <w:rsid w:val="00743DBB"/>
    <w:rsid w:val="00744E3E"/>
    <w:rsid w:val="00757039"/>
    <w:rsid w:val="00772C35"/>
    <w:rsid w:val="00784BE2"/>
    <w:rsid w:val="00787192"/>
    <w:rsid w:val="007C7517"/>
    <w:rsid w:val="007D2D26"/>
    <w:rsid w:val="008F5E22"/>
    <w:rsid w:val="00900E14"/>
    <w:rsid w:val="00907DD6"/>
    <w:rsid w:val="00960326"/>
    <w:rsid w:val="009B2D49"/>
    <w:rsid w:val="009C6CB5"/>
    <w:rsid w:val="009E59A3"/>
    <w:rsid w:val="009E6A7C"/>
    <w:rsid w:val="009F7016"/>
    <w:rsid w:val="00A0667F"/>
    <w:rsid w:val="00A253F3"/>
    <w:rsid w:val="00A30089"/>
    <w:rsid w:val="00A36748"/>
    <w:rsid w:val="00A42CA7"/>
    <w:rsid w:val="00A441EC"/>
    <w:rsid w:val="00A93A2E"/>
    <w:rsid w:val="00AA3D7A"/>
    <w:rsid w:val="00AA50F7"/>
    <w:rsid w:val="00AB5759"/>
    <w:rsid w:val="00AB787D"/>
    <w:rsid w:val="00AF14D0"/>
    <w:rsid w:val="00B048F2"/>
    <w:rsid w:val="00B15C89"/>
    <w:rsid w:val="00B20CEF"/>
    <w:rsid w:val="00B351A3"/>
    <w:rsid w:val="00B35ADB"/>
    <w:rsid w:val="00B40E92"/>
    <w:rsid w:val="00B53A26"/>
    <w:rsid w:val="00BB7936"/>
    <w:rsid w:val="00BE3CA0"/>
    <w:rsid w:val="00BF23FE"/>
    <w:rsid w:val="00C44BE2"/>
    <w:rsid w:val="00C46CF6"/>
    <w:rsid w:val="00C51F51"/>
    <w:rsid w:val="00C52FCB"/>
    <w:rsid w:val="00C7102F"/>
    <w:rsid w:val="00CC1FEA"/>
    <w:rsid w:val="00CE3A81"/>
    <w:rsid w:val="00D04EF6"/>
    <w:rsid w:val="00D0644D"/>
    <w:rsid w:val="00D303D8"/>
    <w:rsid w:val="00D31AF7"/>
    <w:rsid w:val="00D35BEC"/>
    <w:rsid w:val="00D44F10"/>
    <w:rsid w:val="00D53172"/>
    <w:rsid w:val="00D55D8C"/>
    <w:rsid w:val="00D75284"/>
    <w:rsid w:val="00D77737"/>
    <w:rsid w:val="00DD0546"/>
    <w:rsid w:val="00E80C2B"/>
    <w:rsid w:val="00E84B56"/>
    <w:rsid w:val="00EA75D6"/>
    <w:rsid w:val="00ED6A88"/>
    <w:rsid w:val="00ED7A93"/>
    <w:rsid w:val="00F0545A"/>
    <w:rsid w:val="00F13777"/>
    <w:rsid w:val="00F14851"/>
    <w:rsid w:val="00F5509A"/>
    <w:rsid w:val="00F57ED6"/>
    <w:rsid w:val="00F61B59"/>
    <w:rsid w:val="00F75434"/>
    <w:rsid w:val="00FA5286"/>
    <w:rsid w:val="00FC0A7D"/>
    <w:rsid w:val="00FD13B9"/>
    <w:rsid w:val="00FE496D"/>
    <w:rsid w:val="00FF17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1C9784E1-D3ED-4191-B804-FA4B610F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F6"/>
    <w:rPr>
      <w:rFonts w:ascii="EC Square Sans Pro Light" w:hAnsi="EC Square Sans Pro Light"/>
      <w:lang w:val="en-GB"/>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n-GB"/>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n-GB"/>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n-GB"/>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n-GB"/>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n-GB"/>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n-GB"/>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n-GB"/>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n-GB"/>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n-GB"/>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n-GB"/>
    </w:rPr>
  </w:style>
  <w:style w:type="character" w:styleId="Hyperlink">
    <w:name w:val="Hyperlink"/>
    <w:basedOn w:val="DefaultParagraphFont"/>
    <w:uiPriority w:val="99"/>
    <w:unhideWhenUsed/>
    <w:rsid w:val="005F5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663821795">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958</Words>
  <Characters>6873</Characters>
  <Application>Microsoft Office Word</Application>
  <DocSecurity>4</DocSecurity>
  <Lines>137</Lines>
  <Paragraphs>41</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GCG</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ROWLANDS Jasmine (CNECT)</cp:lastModifiedBy>
  <cp:revision>2</cp:revision>
  <dcterms:created xsi:type="dcterms:W3CDTF">2019-08-09T16:17:00Z</dcterms:created>
  <dcterms:modified xsi:type="dcterms:W3CDTF">2019-08-09T16:17:00Z</dcterms:modified>
</cp:coreProperties>
</file>