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12BC" w:rsidRDefault="007412BC" w:rsidP="00432ED7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lang w:eastAsia="fr-FR"/>
        </w:rPr>
      </w:pPr>
    </w:p>
    <w:p w:rsidR="00432ED7" w:rsidRPr="00D44F14" w:rsidRDefault="00432ED7" w:rsidP="00432ED7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  <w:u w:val="single"/>
          <w:lang w:eastAsia="fr-FR"/>
        </w:rPr>
      </w:pPr>
      <w:bookmarkStart w:id="0" w:name="_GoBack"/>
      <w:bookmarkEnd w:id="0"/>
      <w:r w:rsidRPr="00D44F14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lang w:eastAsia="fr-FR"/>
        </w:rPr>
        <w:t>Grille de diagnostic partagé</w:t>
      </w:r>
    </w:p>
    <w:p w:rsidR="00432ED7" w:rsidRPr="00D44F14" w:rsidRDefault="00432ED7" w:rsidP="00432ED7">
      <w:pPr>
        <w:spacing w:after="0" w:line="240" w:lineRule="auto"/>
        <w:jc w:val="center"/>
        <w:rPr>
          <w:rFonts w:asciiTheme="minorBidi" w:eastAsia="Times New Roman" w:hAnsiTheme="minorBidi"/>
          <w:sz w:val="24"/>
          <w:szCs w:val="24"/>
          <w:lang w:eastAsia="fr-FR"/>
        </w:rPr>
      </w:pPr>
      <w:r w:rsidRPr="00D44F14">
        <w:rPr>
          <w:rFonts w:asciiTheme="minorBidi" w:eastAsia="Times New Roman" w:hAnsiTheme="minorBidi"/>
          <w:b/>
          <w:bCs/>
          <w:color w:val="000000"/>
          <w:sz w:val="28"/>
          <w:szCs w:val="28"/>
          <w:lang w:eastAsia="fr-FR"/>
        </w:rPr>
        <w:t xml:space="preserve"> </w:t>
      </w:r>
    </w:p>
    <w:p w:rsidR="00432ED7" w:rsidRPr="00800951" w:rsidRDefault="00432ED7" w:rsidP="00432ED7">
      <w:pPr>
        <w:spacing w:after="0" w:line="240" w:lineRule="auto"/>
        <w:rPr>
          <w:rFonts w:asciiTheme="minorBidi" w:eastAsia="Times New Roman" w:hAnsiTheme="minorBidi"/>
          <w:sz w:val="24"/>
          <w:szCs w:val="24"/>
          <w:lang w:eastAsia="fr-FR"/>
        </w:rPr>
      </w:pPr>
    </w:p>
    <w:p w:rsidR="00432ED7" w:rsidRPr="00800951" w:rsidRDefault="00432ED7" w:rsidP="00432ED7">
      <w:pPr>
        <w:pStyle w:val="Paragraphedeliste"/>
        <w:numPr>
          <w:ilvl w:val="0"/>
          <w:numId w:val="1"/>
        </w:numPr>
        <w:ind w:left="284"/>
      </w:pPr>
      <w:r>
        <w:rPr>
          <w:rFonts w:asciiTheme="minorBidi" w:hAnsiTheme="minorBidi"/>
        </w:rPr>
        <w:t>Date :</w:t>
      </w:r>
    </w:p>
    <w:p w:rsidR="00432ED7" w:rsidRPr="00800951" w:rsidRDefault="00432ED7" w:rsidP="00432ED7">
      <w:pPr>
        <w:pStyle w:val="Paragraphedeliste"/>
        <w:numPr>
          <w:ilvl w:val="0"/>
          <w:numId w:val="1"/>
        </w:numPr>
        <w:ind w:left="284"/>
      </w:pPr>
      <w:r>
        <w:rPr>
          <w:rFonts w:asciiTheme="minorBidi" w:hAnsiTheme="minorBidi"/>
        </w:rPr>
        <w:t>Nom :</w:t>
      </w:r>
    </w:p>
    <w:p w:rsidR="00432ED7" w:rsidRPr="00800951" w:rsidRDefault="00432ED7" w:rsidP="00432ED7">
      <w:pPr>
        <w:pStyle w:val="Paragraphedeliste"/>
        <w:numPr>
          <w:ilvl w:val="0"/>
          <w:numId w:val="1"/>
        </w:numPr>
        <w:ind w:left="284"/>
      </w:pPr>
      <w:r>
        <w:rPr>
          <w:rFonts w:asciiTheme="minorBidi" w:hAnsiTheme="minorBidi"/>
        </w:rPr>
        <w:t>N° identifiant :</w:t>
      </w:r>
    </w:p>
    <w:p w:rsidR="00432ED7" w:rsidRPr="00800951" w:rsidRDefault="00432ED7" w:rsidP="00432ED7">
      <w:pPr>
        <w:pStyle w:val="Paragraphedeliste"/>
        <w:numPr>
          <w:ilvl w:val="0"/>
          <w:numId w:val="1"/>
        </w:numPr>
        <w:ind w:left="284"/>
      </w:pPr>
      <w:r>
        <w:rPr>
          <w:rFonts w:asciiTheme="minorBidi" w:hAnsiTheme="minorBidi"/>
        </w:rPr>
        <w:t>Téléphone :</w:t>
      </w:r>
    </w:p>
    <w:tbl>
      <w:tblPr>
        <w:tblStyle w:val="Grilledutableau"/>
        <w:tblW w:w="9824" w:type="dxa"/>
        <w:tblLook w:val="04A0" w:firstRow="1" w:lastRow="0" w:firstColumn="1" w:lastColumn="0" w:noHBand="0" w:noVBand="1"/>
      </w:tblPr>
      <w:tblGrid>
        <w:gridCol w:w="328"/>
        <w:gridCol w:w="3636"/>
        <w:gridCol w:w="5860"/>
      </w:tblGrid>
      <w:tr w:rsidR="00432ED7" w:rsidTr="00121BF9">
        <w:tc>
          <w:tcPr>
            <w:tcW w:w="328" w:type="dxa"/>
          </w:tcPr>
          <w:p w:rsidR="00432ED7" w:rsidRDefault="00432ED7" w:rsidP="00121BF9">
            <w:r>
              <w:t>1</w:t>
            </w:r>
          </w:p>
        </w:tc>
        <w:tc>
          <w:tcPr>
            <w:tcW w:w="3636" w:type="dxa"/>
          </w:tcPr>
          <w:p w:rsidR="00432ED7" w:rsidRDefault="00432ED7" w:rsidP="00121BF9"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Demande initiale du bénéficiaire</w:t>
            </w:r>
          </w:p>
        </w:tc>
        <w:tc>
          <w:tcPr>
            <w:tcW w:w="5860" w:type="dxa"/>
          </w:tcPr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</w:tc>
      </w:tr>
      <w:tr w:rsidR="00432ED7" w:rsidTr="00121BF9">
        <w:tc>
          <w:tcPr>
            <w:tcW w:w="328" w:type="dxa"/>
          </w:tcPr>
          <w:p w:rsidR="00432ED7" w:rsidRDefault="00432ED7" w:rsidP="00121BF9">
            <w:r>
              <w:t>2</w:t>
            </w:r>
          </w:p>
        </w:tc>
        <w:tc>
          <w:tcPr>
            <w:tcW w:w="3636" w:type="dxa"/>
          </w:tcPr>
          <w:p w:rsidR="00432ED7" w:rsidRPr="00D44F14" w:rsidRDefault="00432ED7" w:rsidP="00121BF9">
            <w:pPr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Contexte de la demande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2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Contexte personnel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2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Contexte professionnel</w:t>
            </w:r>
          </w:p>
        </w:tc>
        <w:tc>
          <w:tcPr>
            <w:tcW w:w="5860" w:type="dxa"/>
          </w:tcPr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</w:tc>
      </w:tr>
      <w:tr w:rsidR="00432ED7" w:rsidTr="00121BF9">
        <w:tc>
          <w:tcPr>
            <w:tcW w:w="328" w:type="dxa"/>
          </w:tcPr>
          <w:p w:rsidR="00432ED7" w:rsidRDefault="00432ED7" w:rsidP="00121BF9">
            <w:r>
              <w:t>3</w:t>
            </w:r>
          </w:p>
        </w:tc>
        <w:tc>
          <w:tcPr>
            <w:tcW w:w="3636" w:type="dxa"/>
          </w:tcPr>
          <w:p w:rsidR="00432ED7" w:rsidRPr="00D44F14" w:rsidRDefault="00432ED7" w:rsidP="00121BF9">
            <w:pPr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Caractéristique</w:t>
            </w:r>
            <w:r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s</w:t>
            </w: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 xml:space="preserve"> individuelle</w:t>
            </w:r>
            <w:r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s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3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Niveau de formation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3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Domaine de compétence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3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Type d’expérience</w:t>
            </w:r>
          </w:p>
        </w:tc>
        <w:tc>
          <w:tcPr>
            <w:tcW w:w="5860" w:type="dxa"/>
          </w:tcPr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</w:tc>
      </w:tr>
      <w:tr w:rsidR="00432ED7" w:rsidTr="00121BF9">
        <w:tc>
          <w:tcPr>
            <w:tcW w:w="328" w:type="dxa"/>
          </w:tcPr>
          <w:p w:rsidR="00432ED7" w:rsidRDefault="00432ED7" w:rsidP="00121BF9">
            <w:r>
              <w:t>4</w:t>
            </w:r>
          </w:p>
        </w:tc>
        <w:tc>
          <w:tcPr>
            <w:tcW w:w="3636" w:type="dxa"/>
          </w:tcPr>
          <w:p w:rsidR="00432ED7" w:rsidRPr="007412BC" w:rsidRDefault="00432ED7" w:rsidP="00121BF9">
            <w:pPr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N</w:t>
            </w:r>
            <w:r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iveau d’avancement</w:t>
            </w:r>
            <w:r w:rsidR="007412BC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(</w:t>
            </w:r>
            <w:r w:rsidR="007412BC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n</w:t>
            </w: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 xml:space="preserve">ombre et qualité des démarches, </w:t>
            </w:r>
            <w:r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m</w:t>
            </w: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éthodologie,</w:t>
            </w:r>
            <w:r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 xml:space="preserve"> outil</w:t>
            </w: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, etc.)</w:t>
            </w:r>
          </w:p>
        </w:tc>
        <w:tc>
          <w:tcPr>
            <w:tcW w:w="5860" w:type="dxa"/>
          </w:tcPr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</w:tc>
      </w:tr>
      <w:tr w:rsidR="00432ED7" w:rsidTr="00121BF9">
        <w:tc>
          <w:tcPr>
            <w:tcW w:w="328" w:type="dxa"/>
          </w:tcPr>
          <w:p w:rsidR="00432ED7" w:rsidRDefault="00432ED7" w:rsidP="00121BF9">
            <w:r>
              <w:t>5</w:t>
            </w:r>
          </w:p>
        </w:tc>
        <w:tc>
          <w:tcPr>
            <w:tcW w:w="3636" w:type="dxa"/>
          </w:tcPr>
          <w:p w:rsidR="00432ED7" w:rsidRPr="00D44F14" w:rsidRDefault="00432ED7" w:rsidP="00121BF9">
            <w:pPr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Niveau d’autonomie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4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Capacité à s’informer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4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Savoir</w:t>
            </w:r>
            <w:r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s</w:t>
            </w: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 xml:space="preserve"> de base</w:t>
            </w:r>
          </w:p>
        </w:tc>
        <w:tc>
          <w:tcPr>
            <w:tcW w:w="5860" w:type="dxa"/>
          </w:tcPr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</w:tc>
      </w:tr>
      <w:tr w:rsidR="00432ED7" w:rsidTr="00121BF9">
        <w:tc>
          <w:tcPr>
            <w:tcW w:w="328" w:type="dxa"/>
          </w:tcPr>
          <w:p w:rsidR="00432ED7" w:rsidRDefault="00432ED7" w:rsidP="00121BF9">
            <w:r>
              <w:t>6</w:t>
            </w:r>
          </w:p>
        </w:tc>
        <w:tc>
          <w:tcPr>
            <w:tcW w:w="3636" w:type="dxa"/>
          </w:tcPr>
          <w:p w:rsidR="00432ED7" w:rsidRPr="007412BC" w:rsidRDefault="00432ED7" w:rsidP="00121BF9">
            <w:pPr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</w:pP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Ressources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5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Ressources Psychologiques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5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Valeurs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5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Ressources financières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5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Soutien social</w:t>
            </w:r>
          </w:p>
          <w:p w:rsidR="00432ED7" w:rsidRDefault="00432ED7" w:rsidP="00432ED7">
            <w:pPr>
              <w:pStyle w:val="Paragraphedeliste"/>
              <w:numPr>
                <w:ilvl w:val="0"/>
                <w:numId w:val="5"/>
              </w:numPr>
              <w:ind w:left="411" w:hanging="284"/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Opportunité des circonstance</w:t>
            </w:r>
            <w:r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s</w:t>
            </w:r>
          </w:p>
        </w:tc>
        <w:tc>
          <w:tcPr>
            <w:tcW w:w="5860" w:type="dxa"/>
          </w:tcPr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</w:tc>
      </w:tr>
      <w:tr w:rsidR="00432ED7" w:rsidTr="00121BF9">
        <w:tc>
          <w:tcPr>
            <w:tcW w:w="328" w:type="dxa"/>
          </w:tcPr>
          <w:p w:rsidR="00432ED7" w:rsidRDefault="00432ED7" w:rsidP="00121BF9">
            <w:r>
              <w:t>7</w:t>
            </w:r>
          </w:p>
        </w:tc>
        <w:tc>
          <w:tcPr>
            <w:tcW w:w="3636" w:type="dxa"/>
          </w:tcPr>
          <w:p w:rsidR="00432ED7" w:rsidRPr="00D44F14" w:rsidRDefault="00432ED7" w:rsidP="00121BF9">
            <w:pPr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Freins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6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Administratif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6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Social ou familial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6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Financier</w:t>
            </w:r>
          </w:p>
          <w:p w:rsidR="00432ED7" w:rsidRPr="00800951" w:rsidRDefault="00432ED7" w:rsidP="00432ED7">
            <w:pPr>
              <w:pStyle w:val="Paragraphedeliste"/>
              <w:numPr>
                <w:ilvl w:val="0"/>
                <w:numId w:val="6"/>
              </w:numPr>
              <w:ind w:left="411" w:hanging="284"/>
              <w:rPr>
                <w:rFonts w:asciiTheme="minorBidi" w:eastAsia="Times New Roman" w:hAnsiTheme="minorBidi"/>
                <w:sz w:val="24"/>
                <w:szCs w:val="24"/>
                <w:lang w:eastAsia="fr-FR"/>
              </w:rPr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Médical</w:t>
            </w:r>
          </w:p>
          <w:p w:rsidR="00432ED7" w:rsidRDefault="00432ED7" w:rsidP="00432ED7">
            <w:pPr>
              <w:pStyle w:val="Paragraphedeliste"/>
              <w:numPr>
                <w:ilvl w:val="0"/>
                <w:numId w:val="6"/>
              </w:numPr>
              <w:ind w:left="411" w:hanging="284"/>
            </w:pPr>
            <w:r w:rsidRPr="00800951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Géographique</w:t>
            </w:r>
          </w:p>
        </w:tc>
        <w:tc>
          <w:tcPr>
            <w:tcW w:w="5860" w:type="dxa"/>
          </w:tcPr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  <w:p w:rsidR="00432ED7" w:rsidRDefault="00432ED7" w:rsidP="00121BF9"/>
        </w:tc>
      </w:tr>
      <w:tr w:rsidR="00432ED7" w:rsidTr="00121BF9">
        <w:tc>
          <w:tcPr>
            <w:tcW w:w="328" w:type="dxa"/>
          </w:tcPr>
          <w:p w:rsidR="00432ED7" w:rsidRDefault="00432ED7" w:rsidP="00121BF9">
            <w:r>
              <w:t>8</w:t>
            </w:r>
          </w:p>
        </w:tc>
        <w:tc>
          <w:tcPr>
            <w:tcW w:w="3636" w:type="dxa"/>
          </w:tcPr>
          <w:p w:rsidR="00432ED7" w:rsidRDefault="00432ED7" w:rsidP="00121BF9">
            <w:pPr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</w:pPr>
            <w:r w:rsidRPr="00D44F14">
              <w:rPr>
                <w:rFonts w:asciiTheme="minorBidi" w:eastAsia="Times New Roman" w:hAnsiTheme="minorBidi"/>
                <w:color w:val="000000"/>
                <w:sz w:val="24"/>
                <w:szCs w:val="24"/>
                <w:lang w:eastAsia="fr-FR"/>
              </w:rPr>
              <w:t>Niveau d’urgence</w:t>
            </w:r>
          </w:p>
          <w:p w:rsidR="00432ED7" w:rsidRDefault="00432ED7" w:rsidP="00121BF9"/>
        </w:tc>
        <w:tc>
          <w:tcPr>
            <w:tcW w:w="5860" w:type="dxa"/>
          </w:tcPr>
          <w:p w:rsidR="00432ED7" w:rsidRDefault="00432ED7" w:rsidP="00121BF9"/>
        </w:tc>
      </w:tr>
    </w:tbl>
    <w:p w:rsidR="00386478" w:rsidRDefault="00386478"/>
    <w:sectPr w:rsidR="00386478" w:rsidSect="00432ED7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213FA8"/>
    <w:multiLevelType w:val="hybridMultilevel"/>
    <w:tmpl w:val="BF9AF1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E30525"/>
    <w:multiLevelType w:val="hybridMultilevel"/>
    <w:tmpl w:val="4246049E"/>
    <w:lvl w:ilvl="0" w:tplc="040C0001">
      <w:start w:val="1"/>
      <w:numFmt w:val="bullet"/>
      <w:lvlText w:val=""/>
      <w:lvlJc w:val="left"/>
      <w:pPr>
        <w:ind w:left="960" w:hanging="612"/>
      </w:pPr>
      <w:rPr>
        <w:rFonts w:ascii="Symbol" w:hAnsi="Symbol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7E543AB"/>
    <w:multiLevelType w:val="hybridMultilevel"/>
    <w:tmpl w:val="DF9E4C6A"/>
    <w:lvl w:ilvl="0" w:tplc="040C0001">
      <w:start w:val="1"/>
      <w:numFmt w:val="bullet"/>
      <w:lvlText w:val=""/>
      <w:lvlJc w:val="left"/>
      <w:pPr>
        <w:ind w:left="1212" w:hanging="612"/>
      </w:pPr>
      <w:rPr>
        <w:rFonts w:ascii="Symbol" w:hAnsi="Symbol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3" w15:restartNumberingAfterBreak="0">
    <w:nsid w:val="293A5A57"/>
    <w:multiLevelType w:val="hybridMultilevel"/>
    <w:tmpl w:val="18F60422"/>
    <w:lvl w:ilvl="0" w:tplc="040C0001">
      <w:start w:val="1"/>
      <w:numFmt w:val="bullet"/>
      <w:lvlText w:val=""/>
      <w:lvlJc w:val="left"/>
      <w:pPr>
        <w:ind w:left="960" w:hanging="612"/>
      </w:pPr>
      <w:rPr>
        <w:rFonts w:ascii="Symbol" w:hAnsi="Symbol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67C798F"/>
    <w:multiLevelType w:val="hybridMultilevel"/>
    <w:tmpl w:val="81924566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3A000C6"/>
    <w:multiLevelType w:val="hybridMultilevel"/>
    <w:tmpl w:val="D9E6FD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ED7"/>
    <w:rsid w:val="00386478"/>
    <w:rsid w:val="00432ED7"/>
    <w:rsid w:val="00662B7B"/>
    <w:rsid w:val="007412BC"/>
    <w:rsid w:val="00841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D118D"/>
  <w15:chartTrackingRefBased/>
  <w15:docId w15:val="{95674404-90EE-4C3F-BF12-AB83D96BF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ED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32ED7"/>
    <w:pPr>
      <w:ind w:left="720"/>
      <w:contextualSpacing/>
    </w:pPr>
  </w:style>
  <w:style w:type="table" w:styleId="Grilledutableau">
    <w:name w:val="Table Grid"/>
    <w:basedOn w:val="TableauNormal"/>
    <w:uiPriority w:val="39"/>
    <w:rsid w:val="00432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emouna lilti</dc:creator>
  <cp:keywords/>
  <dc:description/>
  <cp:lastModifiedBy>Charlène Friang</cp:lastModifiedBy>
  <cp:revision>2</cp:revision>
  <dcterms:created xsi:type="dcterms:W3CDTF">2019-02-04T08:35:00Z</dcterms:created>
  <dcterms:modified xsi:type="dcterms:W3CDTF">2019-03-27T11:35:00Z</dcterms:modified>
</cp:coreProperties>
</file>