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40" w:lineRule="auto"/>
        <w:jc w:val="both"/>
        <w:rPr>
          <w:rFonts w:ascii="Montserrat" w:cs="Montserrat" w:eastAsia="Montserrat" w:hAnsi="Montserrat"/>
          <w:b w:val="1"/>
          <w:sz w:val="46"/>
          <w:szCs w:val="46"/>
        </w:rPr>
      </w:pPr>
      <w:bookmarkStart w:colFirst="0" w:colLast="0" w:name="_j5h4tzlkw1pf" w:id="0"/>
      <w:bookmarkEnd w:id="0"/>
      <w:r w:rsidDel="00000000" w:rsidR="00000000" w:rsidRPr="00000000">
        <w:rPr>
          <w:rFonts w:ascii="Montserrat" w:cs="Montserrat" w:eastAsia="Montserrat" w:hAnsi="Montserrat"/>
          <w:b w:val="1"/>
          <w:sz w:val="46"/>
          <w:szCs w:val="46"/>
          <w:rtl w:val="0"/>
        </w:rPr>
        <w:t xml:space="preserve">Part 2 – Use Critical Thinking to Examine a Situation</w:t>
      </w:r>
    </w:p>
    <w:p w:rsidR="00000000" w:rsidDel="00000000" w:rsidP="00000000" w:rsidRDefault="00000000" w:rsidRPr="00000000" w14:paraId="00000002">
      <w:pPr>
        <w:ind w:hanging="56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-253364</wp:posOffset>
            </wp:positionH>
            <wp:positionV relativeFrom="paragraph">
              <wp:posOffset>364651</wp:posOffset>
            </wp:positionV>
            <wp:extent cx="6236335" cy="159512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10465"/>
                    <a:stretch>
                      <a:fillRect/>
                    </a:stretch>
                  </pic:blipFill>
                  <pic:spPr>
                    <a:xfrm>
                      <a:off x="0" y="0"/>
                      <a:ext cx="6236335" cy="1595120"/>
                    </a:xfrm>
                    <a:prstGeom prst="rect"/>
                    <a:ln/>
                  </pic:spPr>
                </pic:pic>
              </a:graphicData>
            </a:graphic>
          </wp:anchor>
        </w:drawing>
      </w:r>
    </w:p>
    <w:p w:rsidR="00000000" w:rsidDel="00000000" w:rsidP="00000000" w:rsidRDefault="00000000" w:rsidRPr="00000000" w14:paraId="00000003">
      <w:pPr>
        <w:pStyle w:val="Heading2"/>
        <w:jc w:val="both"/>
        <w:rPr>
          <w:rFonts w:ascii="Montserrat" w:cs="Montserrat" w:eastAsia="Montserrat" w:hAnsi="Montserrat"/>
          <w:b w:val="1"/>
          <w:sz w:val="10"/>
          <w:szCs w:val="10"/>
        </w:rPr>
      </w:pPr>
      <w:bookmarkStart w:colFirst="0" w:colLast="0" w:name="_30j0zll" w:id="1"/>
      <w:bookmarkEnd w:id="1"/>
      <w:r w:rsidDel="00000000" w:rsidR="00000000" w:rsidRPr="00000000">
        <w:rPr>
          <w:rtl w:val="0"/>
        </w:rPr>
      </w:r>
    </w:p>
    <w:p w:rsidR="00000000" w:rsidDel="00000000" w:rsidP="00000000" w:rsidRDefault="00000000" w:rsidRPr="00000000" w14:paraId="00000004">
      <w:pPr>
        <w:pStyle w:val="Heading2"/>
        <w:jc w:val="both"/>
        <w:rPr>
          <w:rFonts w:ascii="Montserrat" w:cs="Montserrat" w:eastAsia="Montserrat" w:hAnsi="Montserrat"/>
          <w:b w:val="1"/>
          <w:sz w:val="36"/>
          <w:szCs w:val="36"/>
          <w:shd w:fill="c9daf8" w:val="clear"/>
        </w:rPr>
      </w:pPr>
      <w:r w:rsidDel="00000000" w:rsidR="00000000" w:rsidRPr="00000000">
        <w:rPr>
          <w:rFonts w:ascii="Montserrat" w:cs="Montserrat" w:eastAsia="Montserrat" w:hAnsi="Montserrat"/>
          <w:b w:val="1"/>
          <w:sz w:val="36"/>
          <w:szCs w:val="36"/>
          <w:rtl w:val="0"/>
        </w:rPr>
        <w:t xml:space="preserve">Assess a Work Situation</w:t>
      </w:r>
      <w:r w:rsidDel="00000000" w:rsidR="00000000" w:rsidRPr="00000000">
        <w:rPr>
          <w:rtl w:val="0"/>
        </w:rPr>
      </w:r>
    </w:p>
    <w:p w:rsidR="00000000" w:rsidDel="00000000" w:rsidP="00000000" w:rsidRDefault="00000000" w:rsidRPr="00000000" w14:paraId="00000005">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Your job is to give management advice to the director of the NAPYDALO company. It is up to you to come up with an idea that fits the reality of the situation. </w:t>
      </w:r>
    </w:p>
    <w:p w:rsidR="00000000" w:rsidDel="00000000" w:rsidP="00000000" w:rsidRDefault="00000000" w:rsidRPr="00000000" w14:paraId="00000006">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Step 1 - Find out about the company situation.</w:t>
      </w:r>
    </w:p>
    <w:p w:rsidR="00000000" w:rsidDel="00000000" w:rsidP="00000000" w:rsidRDefault="00000000" w:rsidRPr="00000000" w14:paraId="00000007">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Carefully read the primary information available to you and answer the following questions: What are your first impressions? What do you think of the NAPYDALO situation? How do you interpret these numbers?</w:t>
      </w:r>
    </w:p>
    <w:tbl>
      <w:tblPr>
        <w:tblStyle w:val="Table1"/>
        <w:tblW w:w="9029.0" w:type="dxa"/>
        <w:jc w:val="left"/>
        <w:tblInd w:w="0.0" w:type="dxa"/>
        <w:tblLayout w:type="fixed"/>
        <w:tblLook w:val="0600"/>
      </w:tblPr>
      <w:tblGrid>
        <w:gridCol w:w="9029"/>
        <w:tblGridChange w:id="0">
          <w:tblGrid>
            <w:gridCol w:w="9029"/>
          </w:tblGrid>
        </w:tblGridChange>
      </w:tblGrid>
      <w:tr>
        <w:trPr>
          <w:trHeight w:val="555" w:hRule="atLeast"/>
        </w:trPr>
        <w:tc>
          <w:tcPr>
            <w:shd w:fill="efefef" w:val="clear"/>
            <w:tcMar>
              <w:top w:w="100.0" w:type="dxa"/>
              <w:left w:w="100.0" w:type="dxa"/>
              <w:bottom w:w="100.0" w:type="dxa"/>
              <w:right w:w="100.0" w:type="dxa"/>
            </w:tcMar>
          </w:tcPr>
          <w:p w:rsidR="00000000" w:rsidDel="00000000" w:rsidP="00000000" w:rsidRDefault="00000000" w:rsidRPr="00000000" w14:paraId="00000008">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Answer: ...</w:t>
            </w:r>
          </w:p>
        </w:tc>
      </w:tr>
    </w:tbl>
    <w:p w:rsidR="00000000" w:rsidDel="00000000" w:rsidP="00000000" w:rsidRDefault="00000000" w:rsidRPr="00000000" w14:paraId="00000009">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240" w:befor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Step 2 - Analyze the situation.</w:t>
      </w:r>
      <w:r w:rsidDel="00000000" w:rsidR="00000000" w:rsidRPr="00000000">
        <w:rPr>
          <w:rtl w:val="0"/>
        </w:rPr>
      </w:r>
    </w:p>
    <w:p w:rsidR="00000000" w:rsidDel="00000000" w:rsidP="00000000" w:rsidRDefault="00000000" w:rsidRPr="00000000" w14:paraId="0000000C">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rtl w:val="0"/>
        </w:rPr>
        <w:t xml:space="preserve">Read the testimonies of the company employees and complete your analysis. </w:t>
      </w:r>
      <w:r w:rsidDel="00000000" w:rsidR="00000000" w:rsidRPr="00000000">
        <w:rPr>
          <w:rtl w:val="0"/>
        </w:rPr>
      </w:r>
    </w:p>
    <w:tbl>
      <w:tblPr>
        <w:tblStyle w:val="Table2"/>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935"/>
        <w:gridCol w:w="2865"/>
        <w:gridCol w:w="2294"/>
        <w:tblGridChange w:id="0">
          <w:tblGrid>
            <w:gridCol w:w="1935"/>
            <w:gridCol w:w="1935"/>
            <w:gridCol w:w="2865"/>
            <w:gridCol w:w="2294"/>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of interviewee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Key Message</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Degree of objectivity </w:t>
            </w:r>
          </w:p>
          <w:p w:rsidR="00000000" w:rsidDel="00000000" w:rsidP="00000000" w:rsidRDefault="00000000" w:rsidRPr="00000000" w14:paraId="00000010">
            <w:pPr>
              <w:widowControl w:val="0"/>
              <w:spacing w:line="240"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(High / medium / low)</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Points to remember</w:t>
            </w:r>
          </w:p>
        </w:tc>
      </w:tr>
      <w:tr>
        <w:trPr>
          <w:trHeight w:val="660" w:hRule="atLeast"/>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Montserrat" w:cs="Montserrat" w:eastAsia="Montserrat" w:hAnsi="Montserrat"/>
                <w:sz w:val="24"/>
                <w:szCs w:val="24"/>
              </w:rPr>
            </w:pPr>
            <w:r w:rsidDel="00000000" w:rsidR="00000000" w:rsidRPr="00000000">
              <w:rPr>
                <w:rtl w:val="0"/>
              </w:rPr>
            </w:r>
          </w:p>
        </w:tc>
      </w:tr>
      <w:tr>
        <w:trPr>
          <w:trHeight w:val="660" w:hRule="atLeast"/>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Montserrat" w:cs="Montserrat" w:eastAsia="Montserrat" w:hAnsi="Montserrat"/>
                <w:sz w:val="24"/>
                <w:szCs w:val="24"/>
              </w:rPr>
            </w:pPr>
            <w:r w:rsidDel="00000000" w:rsidR="00000000" w:rsidRPr="00000000">
              <w:rPr>
                <w:rtl w:val="0"/>
              </w:rPr>
            </w:r>
          </w:p>
        </w:tc>
      </w:tr>
      <w:tr>
        <w:trPr>
          <w:trHeight w:val="660" w:hRule="atLeast"/>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Montserrat" w:cs="Montserrat" w:eastAsia="Montserrat" w:hAnsi="Montserrat"/>
                <w:sz w:val="24"/>
                <w:szCs w:val="24"/>
              </w:rPr>
            </w:pPr>
            <w:r w:rsidDel="00000000" w:rsidR="00000000" w:rsidRPr="00000000">
              <w:rPr>
                <w:rtl w:val="0"/>
              </w:rPr>
            </w:r>
          </w:p>
        </w:tc>
      </w:tr>
      <w:tr>
        <w:trPr>
          <w:trHeight w:val="660" w:hRule="atLeast"/>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2">
      <w:pPr>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3">
      <w:pPr>
        <w:pStyle w:val="Heading2"/>
        <w:jc w:val="both"/>
        <w:rPr>
          <w:rFonts w:ascii="Montserrat" w:cs="Montserrat" w:eastAsia="Montserrat" w:hAnsi="Montserrat"/>
        </w:rPr>
      </w:pPr>
      <w:bookmarkStart w:colFirst="0" w:colLast="0" w:name="_1fob9te" w:id="2"/>
      <w:bookmarkEnd w:id="2"/>
      <w:r w:rsidDel="00000000" w:rsidR="00000000" w:rsidRPr="00000000">
        <w:rPr>
          <w:rFonts w:ascii="Montserrat" w:cs="Montserrat" w:eastAsia="Montserrat" w:hAnsi="Montserrat"/>
          <w:b w:val="1"/>
          <w:sz w:val="48"/>
          <w:szCs w:val="48"/>
          <w:rtl w:val="0"/>
        </w:rPr>
        <w:t xml:space="preserve">Structure Your Information Search</w:t>
      </w:r>
      <w:r w:rsidDel="00000000" w:rsidR="00000000" w:rsidRPr="00000000">
        <w:rPr>
          <w:rtl w:val="0"/>
        </w:rPr>
      </w:r>
    </w:p>
    <w:p w:rsidR="00000000" w:rsidDel="00000000" w:rsidP="00000000" w:rsidRDefault="00000000" w:rsidRPr="00000000" w14:paraId="00000024">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Choose a subject you know a little about- but not that much. Carry out a thorough search by going through the first four steps: </w:t>
      </w:r>
    </w:p>
    <w:p w:rsidR="00000000" w:rsidDel="00000000" w:rsidP="00000000" w:rsidRDefault="00000000" w:rsidRPr="00000000" w14:paraId="00000025">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Step 1 - Define the task.</w:t>
      </w:r>
    </w:p>
    <w:tbl>
      <w:tblPr>
        <w:tblStyle w:val="Table3"/>
        <w:tblW w:w="9029.0" w:type="dxa"/>
        <w:jc w:val="left"/>
        <w:tblInd w:w="0.0" w:type="dxa"/>
        <w:tblLayout w:type="fixed"/>
        <w:tblLook w:val="0600"/>
      </w:tblPr>
      <w:tblGrid>
        <w:gridCol w:w="9029"/>
        <w:tblGridChange w:id="0">
          <w:tblGrid>
            <w:gridCol w:w="9029"/>
          </w:tblGrid>
        </w:tblGridChange>
      </w:tblGrid>
      <w:tr>
        <w:trPr>
          <w:trHeight w:val="555" w:hRule="atLeast"/>
        </w:trPr>
        <w:tc>
          <w:tcPr>
            <w:shd w:fill="efefef" w:val="clear"/>
            <w:tcMar>
              <w:top w:w="100.0" w:type="dxa"/>
              <w:left w:w="100.0" w:type="dxa"/>
              <w:bottom w:w="100.0" w:type="dxa"/>
              <w:right w:w="100.0" w:type="dxa"/>
            </w:tcMar>
          </w:tcPr>
          <w:p w:rsidR="00000000" w:rsidDel="00000000" w:rsidP="00000000" w:rsidRDefault="00000000" w:rsidRPr="00000000" w14:paraId="00000026">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Answer: The expected result/deliverable is...</w:t>
            </w:r>
          </w:p>
        </w:tc>
      </w:tr>
    </w:tbl>
    <w:p w:rsidR="00000000" w:rsidDel="00000000" w:rsidP="00000000" w:rsidRDefault="00000000" w:rsidRPr="00000000" w14:paraId="00000027">
      <w:pPr>
        <w:spacing w:after="240" w:before="240" w:lineRule="auto"/>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8">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Step 2 - Identify the subject.</w:t>
      </w:r>
    </w:p>
    <w:tbl>
      <w:tblPr>
        <w:tblStyle w:val="Table4"/>
        <w:tblW w:w="9029.0" w:type="dxa"/>
        <w:jc w:val="left"/>
        <w:tblInd w:w="0.0" w:type="dxa"/>
        <w:tblLayout w:type="fixed"/>
        <w:tblLook w:val="0600"/>
      </w:tblPr>
      <w:tblGrid>
        <w:gridCol w:w="9029"/>
        <w:tblGridChange w:id="0">
          <w:tblGrid>
            <w:gridCol w:w="9029"/>
          </w:tblGrid>
        </w:tblGridChange>
      </w:tblGrid>
      <w:tr>
        <w:trPr>
          <w:trHeight w:val="555" w:hRule="atLeast"/>
        </w:trPr>
        <w:tc>
          <w:tcPr>
            <w:shd w:fill="efefef" w:val="clear"/>
            <w:tcMar>
              <w:top w:w="100.0" w:type="dxa"/>
              <w:left w:w="100.0" w:type="dxa"/>
              <w:bottom w:w="100.0" w:type="dxa"/>
              <w:right w:w="100.0" w:type="dxa"/>
            </w:tcMar>
          </w:tcPr>
          <w:p w:rsidR="00000000" w:rsidDel="00000000" w:rsidP="00000000" w:rsidRDefault="00000000" w:rsidRPr="00000000" w14:paraId="00000029">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Answer: The scope of my research is...</w:t>
            </w:r>
          </w:p>
        </w:tc>
      </w:tr>
    </w:tbl>
    <w:p w:rsidR="00000000" w:rsidDel="00000000" w:rsidP="00000000" w:rsidRDefault="00000000" w:rsidRPr="00000000" w14:paraId="0000002A">
      <w:pPr>
        <w:spacing w:after="240" w:before="240" w:lineRule="auto"/>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B">
      <w:pPr>
        <w:spacing w:after="240" w:before="240" w:lineRule="auto"/>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C">
      <w:pPr>
        <w:spacing w:after="240" w:before="240" w:lineRule="auto"/>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D">
      <w:pPr>
        <w:spacing w:after="240" w:before="240" w:lineRule="auto"/>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E">
      <w:pPr>
        <w:spacing w:after="240" w:before="240" w:lineRule="auto"/>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F">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Step 3 - Look for sources.</w:t>
      </w:r>
    </w:p>
    <w:tbl>
      <w:tblPr>
        <w:tblStyle w:val="Table5"/>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85"/>
        <w:gridCol w:w="2715"/>
        <w:tblGridChange w:id="0">
          <w:tblGrid>
            <w:gridCol w:w="6285"/>
            <w:gridCol w:w="2715"/>
          </w:tblGrid>
        </w:tblGridChange>
      </w:tblGrid>
      <w:tr>
        <w:trPr>
          <w:trHeight w:val="555" w:hRule="atLeast"/>
        </w:trPr>
        <w:tc>
          <w:tcPr>
            <w:tcBorders>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0">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Source 1: …</w:t>
            </w:r>
          </w:p>
        </w:tc>
        <w:tc>
          <w:tcPr>
            <w:tcBorders>
              <w:lef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1">
            <w:pPr>
              <w:spacing w:after="240" w:before="240" w:lineRule="auto"/>
              <w:rPr>
                <w:rFonts w:ascii="Montserrat" w:cs="Montserrat" w:eastAsia="Montserrat" w:hAnsi="Montserrat"/>
              </w:rPr>
            </w:pPr>
            <w:r w:rsidDel="00000000" w:rsidR="00000000" w:rsidRPr="00000000">
              <w:rPr>
                <w:rtl w:val="0"/>
              </w:rPr>
            </w:r>
          </w:p>
        </w:tc>
      </w:tr>
      <w:tr>
        <w:trPr>
          <w:trHeight w:val="555" w:hRule="atLeast"/>
        </w:trPr>
        <w:tc>
          <w:tcPr>
            <w:tcBorders>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2">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Source 2: ...</w:t>
            </w:r>
          </w:p>
        </w:tc>
        <w:tc>
          <w:tcPr>
            <w:tcBorders>
              <w:lef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3">
            <w:pPr>
              <w:spacing w:after="240" w:before="240" w:lineRule="auto"/>
              <w:rPr>
                <w:rFonts w:ascii="Montserrat" w:cs="Montserrat" w:eastAsia="Montserrat" w:hAnsi="Montserrat"/>
              </w:rPr>
            </w:pPr>
            <w:r w:rsidDel="00000000" w:rsidR="00000000" w:rsidRPr="00000000">
              <w:rPr>
                <w:rtl w:val="0"/>
              </w:rPr>
            </w:r>
          </w:p>
        </w:tc>
      </w:tr>
      <w:tr>
        <w:trPr>
          <w:trHeight w:val="555" w:hRule="atLeast"/>
        </w:trPr>
        <w:tc>
          <w:tcPr>
            <w:tcBorders>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4">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Source 3: ...</w:t>
            </w:r>
          </w:p>
        </w:tc>
        <w:tc>
          <w:tcPr>
            <w:tcBorders>
              <w:lef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5">
            <w:pPr>
              <w:spacing w:after="240" w:before="240" w:lineRule="auto"/>
              <w:rPr>
                <w:rFonts w:ascii="Montserrat" w:cs="Montserrat" w:eastAsia="Montserrat" w:hAnsi="Montserrat"/>
              </w:rPr>
            </w:pPr>
            <w:r w:rsidDel="00000000" w:rsidR="00000000" w:rsidRPr="00000000">
              <w:rPr>
                <w:rtl w:val="0"/>
              </w:rPr>
            </w:r>
          </w:p>
        </w:tc>
      </w:tr>
      <w:tr>
        <w:trPr>
          <w:trHeight w:val="555" w:hRule="atLeast"/>
        </w:trPr>
        <w:tc>
          <w:tcPr>
            <w:tcBorders>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6">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w:t>
            </w:r>
          </w:p>
        </w:tc>
        <w:tc>
          <w:tcPr>
            <w:tcBorders>
              <w:lef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37">
            <w:pPr>
              <w:spacing w:after="240" w:before="24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38">
      <w:pPr>
        <w:spacing w:after="240" w:befor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9">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Step 4 - Select the sources used.</w:t>
      </w:r>
    </w:p>
    <w:p w:rsidR="00000000" w:rsidDel="00000000" w:rsidP="00000000" w:rsidRDefault="00000000" w:rsidRPr="00000000" w14:paraId="0000003A">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Complete the above table, indicating in the right-hand column which sources you have decided to use and why.</w:t>
      </w:r>
    </w:p>
    <w:p w:rsidR="00000000" w:rsidDel="00000000" w:rsidP="00000000" w:rsidRDefault="00000000" w:rsidRPr="00000000" w14:paraId="0000003B">
      <w:pPr>
        <w:pStyle w:val="Heading2"/>
        <w:jc w:val="both"/>
        <w:rPr>
          <w:rFonts w:ascii="Montserrat" w:cs="Montserrat" w:eastAsia="Montserrat" w:hAnsi="Montserrat"/>
          <w:b w:val="1"/>
          <w:sz w:val="48"/>
          <w:szCs w:val="48"/>
        </w:rPr>
      </w:pPr>
      <w:bookmarkStart w:colFirst="0" w:colLast="0" w:name="_3znysh7" w:id="3"/>
      <w:bookmarkEnd w:id="3"/>
      <w:r w:rsidDel="00000000" w:rsidR="00000000" w:rsidRPr="00000000">
        <w:rPr>
          <w:rFonts w:ascii="Montserrat" w:cs="Montserrat" w:eastAsia="Montserrat" w:hAnsi="Montserrat"/>
          <w:b w:val="1"/>
          <w:sz w:val="48"/>
          <w:szCs w:val="48"/>
          <w:rtl w:val="0"/>
        </w:rPr>
        <w:t xml:space="preserve">Assess the Reliability of Information</w:t>
      </w:r>
    </w:p>
    <w:p w:rsidR="00000000" w:rsidDel="00000000" w:rsidP="00000000" w:rsidRDefault="00000000" w:rsidRPr="00000000" w14:paraId="0000003C">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Step 5 - Select the sources used.</w:t>
      </w:r>
    </w:p>
    <w:p w:rsidR="00000000" w:rsidDel="00000000" w:rsidP="00000000" w:rsidRDefault="00000000" w:rsidRPr="00000000" w14:paraId="0000003D">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Use this </w:t>
      </w:r>
      <w:hyperlink r:id="rId7">
        <w:r w:rsidDel="00000000" w:rsidR="00000000" w:rsidRPr="00000000">
          <w:rPr>
            <w:rFonts w:ascii="Montserrat" w:cs="Montserrat" w:eastAsia="Montserrat" w:hAnsi="Montserrat"/>
            <w:color w:val="1155cc"/>
            <w:u w:val="single"/>
            <w:rtl w:val="0"/>
          </w:rPr>
          <w:t xml:space="preserve">reliability grid</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E">
      <w:pPr>
        <w:spacing w:after="240" w:before="240" w:lineRule="auto"/>
        <w:rPr>
          <w:rFonts w:ascii="Montserrat" w:cs="Montserrat" w:eastAsia="Montserrat" w:hAnsi="Montserrat"/>
        </w:rPr>
      </w:pPr>
      <w:bookmarkStart w:colFirst="0" w:colLast="0" w:name="_ub04eqrdkpou" w:id="4"/>
      <w:bookmarkEnd w:id="4"/>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D9_0ZNy9G5u5SrDKxpjgq37-tvcpBv2mNXN47EzaWh8/edit#gid=84648265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