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B57A" w14:textId="77777777" w:rsidR="000830C9" w:rsidRPr="007E3755" w:rsidRDefault="000830C9" w:rsidP="000830C9">
      <w:pPr>
        <w:pStyle w:val="Corpotesto"/>
        <w:ind w:left="6596"/>
        <w:rPr>
          <w:rFonts w:ascii="Times New Roman"/>
          <w:sz w:val="20"/>
        </w:rPr>
      </w:pPr>
      <w:r>
        <w:rPr>
          <w:rFonts w:ascii="Times New Roman"/>
          <w:noProof/>
          <w:sz w:val="20"/>
        </w:rPr>
        <w:drawing>
          <wp:anchor distT="0" distB="0" distL="114300" distR="114300" simplePos="0" relativeHeight="251659264" behindDoc="1" locked="0" layoutInCell="1" allowOverlap="1" wp14:anchorId="37D75B52" wp14:editId="5BD7254A">
            <wp:simplePos x="0" y="0"/>
            <wp:positionH relativeFrom="column">
              <wp:posOffset>4169775</wp:posOffset>
            </wp:positionH>
            <wp:positionV relativeFrom="paragraph">
              <wp:posOffset>405</wp:posOffset>
            </wp:positionV>
            <wp:extent cx="2022425" cy="540639"/>
            <wp:effectExtent l="0" t="0" r="0" b="0"/>
            <wp:wrapTight wrapText="bothSides">
              <wp:wrapPolygon edited="0">
                <wp:start x="0" y="0"/>
                <wp:lineTo x="0" y="20559"/>
                <wp:lineTo x="21369" y="20559"/>
                <wp:lineTo x="21369" y="0"/>
                <wp:lineTo x="0" y="0"/>
              </wp:wrapPolygon>
            </wp:wrapTight>
            <wp:docPr id="1" name="Image 1" descr="Immagine che contiene testo, Carattere, simbolo, log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Carattere, simbolo, logo&#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22425" cy="540639"/>
                    </a:xfrm>
                    <a:prstGeom prst="rect">
                      <a:avLst/>
                    </a:prstGeom>
                  </pic:spPr>
                </pic:pic>
              </a:graphicData>
            </a:graphic>
          </wp:anchor>
        </w:drawing>
      </w:r>
    </w:p>
    <w:p w14:paraId="04FADAEC" w14:textId="77777777" w:rsidR="000830C9" w:rsidRPr="00D56DE1" w:rsidRDefault="000830C9" w:rsidP="0099124E">
      <w:pPr>
        <w:spacing w:after="0" w:line="240" w:lineRule="auto"/>
        <w:jc w:val="right"/>
        <w:rPr>
          <w:rFonts w:eastAsia="Aptos" w:cs="Calibri"/>
          <w:b/>
          <w:bCs/>
          <w:color w:val="000000"/>
          <w:bdr w:val="none" w:sz="0" w:space="0" w:color="auto" w:frame="1"/>
        </w:rPr>
      </w:pPr>
      <w:r w:rsidRPr="00D56DE1">
        <w:rPr>
          <w:rFonts w:eastAsia="Arial Unicode MS" w:cs="Times New Roman"/>
          <w:b/>
          <w:color w:val="000000"/>
          <w:bdr w:val="none" w:sz="0" w:space="0" w:color="auto" w:frame="1"/>
        </w:rPr>
        <w:t xml:space="preserve">Aspiag Service </w:t>
      </w:r>
      <w:r>
        <w:rPr>
          <w:rFonts w:eastAsia="Arial Unicode MS" w:cs="Times New Roman"/>
          <w:b/>
          <w:color w:val="000000"/>
          <w:bdr w:val="none" w:sz="0" w:space="0" w:color="auto" w:frame="1"/>
        </w:rPr>
        <w:t>GmbH</w:t>
      </w:r>
    </w:p>
    <w:p w14:paraId="26AD3BCB" w14:textId="77777777" w:rsidR="000830C9" w:rsidRPr="00D56DE1" w:rsidRDefault="000830C9" w:rsidP="0099124E">
      <w:pPr>
        <w:spacing w:after="0" w:line="240" w:lineRule="auto"/>
        <w:jc w:val="right"/>
        <w:rPr>
          <w:rFonts w:eastAsia="Aptos" w:cs="Calibri"/>
          <w:b/>
          <w:bCs/>
          <w:color w:val="000000"/>
          <w:bdr w:val="none" w:sz="0" w:space="0" w:color="auto" w:frame="1"/>
        </w:rPr>
      </w:pPr>
      <w:r w:rsidRPr="004C59DE">
        <w:rPr>
          <w:rFonts w:eastAsia="Arial Unicode MS" w:cs="Times New Roman"/>
          <w:color w:val="000000"/>
          <w:bdr w:val="none" w:sz="0" w:space="0" w:color="auto" w:frame="1"/>
        </w:rPr>
        <w:t xml:space="preserve">Bruno Buozzi </w:t>
      </w:r>
      <w:proofErr w:type="spellStart"/>
      <w:r w:rsidRPr="004C59DE">
        <w:rPr>
          <w:rFonts w:eastAsia="Arial Unicode MS" w:cs="Times New Roman"/>
          <w:color w:val="000000"/>
          <w:bdr w:val="none" w:sz="0" w:space="0" w:color="auto" w:frame="1"/>
        </w:rPr>
        <w:t>Strasse</w:t>
      </w:r>
      <w:proofErr w:type="spellEnd"/>
      <w:r w:rsidRPr="004C59DE">
        <w:rPr>
          <w:rFonts w:eastAsia="Arial Unicode MS" w:cs="Times New Roman"/>
          <w:color w:val="000000"/>
          <w:bdr w:val="none" w:sz="0" w:space="0" w:color="auto" w:frame="1"/>
        </w:rPr>
        <w:t xml:space="preserve"> Nr. 30</w:t>
      </w:r>
    </w:p>
    <w:p w14:paraId="5EDBAD17" w14:textId="77777777" w:rsidR="000830C9" w:rsidRPr="000830C9" w:rsidRDefault="000830C9" w:rsidP="0099124E">
      <w:pPr>
        <w:spacing w:after="0" w:line="240" w:lineRule="auto"/>
        <w:jc w:val="right"/>
        <w:rPr>
          <w:rFonts w:eastAsia="Aptos" w:cs="Calibri"/>
          <w:color w:val="000000"/>
          <w:bdr w:val="none" w:sz="0" w:space="0" w:color="auto" w:frame="1"/>
          <w:lang w:val="de-DE"/>
        </w:rPr>
      </w:pPr>
      <w:r w:rsidRPr="000830C9">
        <w:rPr>
          <w:rFonts w:eastAsia="Arial Unicode MS" w:cs="Times New Roman"/>
          <w:color w:val="000000"/>
          <w:bdr w:val="none" w:sz="0" w:space="0" w:color="auto" w:frame="1"/>
          <w:lang w:val="de-DE"/>
        </w:rPr>
        <w:t>39100 Bozen</w:t>
      </w:r>
    </w:p>
    <w:p w14:paraId="2C8C3D19" w14:textId="77777777" w:rsidR="000830C9" w:rsidRPr="000830C9" w:rsidRDefault="000830C9" w:rsidP="0099124E">
      <w:pPr>
        <w:spacing w:after="0" w:line="240" w:lineRule="auto"/>
        <w:jc w:val="right"/>
        <w:rPr>
          <w:rFonts w:eastAsia="Aptos" w:cs="Calibri"/>
          <w:color w:val="000000"/>
          <w:bdr w:val="none" w:sz="0" w:space="0" w:color="auto" w:frame="1"/>
          <w:lang w:val="de-DE"/>
        </w:rPr>
      </w:pPr>
      <w:r w:rsidRPr="000830C9">
        <w:rPr>
          <w:rFonts w:eastAsia="Arial Unicode MS" w:cs="Times New Roman"/>
          <w:color w:val="000000"/>
          <w:bdr w:val="none" w:sz="0" w:space="0" w:color="auto" w:frame="1"/>
          <w:lang w:val="de-DE"/>
        </w:rPr>
        <w:t>(Südtirol)</w:t>
      </w:r>
    </w:p>
    <w:p w14:paraId="1B10B795" w14:textId="77777777" w:rsidR="000830C9" w:rsidRPr="000830C9" w:rsidRDefault="000830C9" w:rsidP="0099124E">
      <w:pPr>
        <w:spacing w:after="0" w:line="240" w:lineRule="auto"/>
        <w:jc w:val="right"/>
        <w:rPr>
          <w:rFonts w:eastAsia="Aptos" w:cs="Calibri"/>
          <w:color w:val="000000"/>
          <w:bdr w:val="none" w:sz="0" w:space="0" w:color="auto" w:frame="1"/>
          <w:lang w:val="de-DE"/>
        </w:rPr>
      </w:pPr>
    </w:p>
    <w:p w14:paraId="6B5F9E40" w14:textId="77777777" w:rsidR="000830C9" w:rsidRPr="000830C9" w:rsidRDefault="000830C9" w:rsidP="0099124E">
      <w:pPr>
        <w:spacing w:after="0" w:line="240" w:lineRule="auto"/>
        <w:jc w:val="right"/>
        <w:rPr>
          <w:rFonts w:eastAsia="Aptos" w:cs="Calibri"/>
          <w:color w:val="000000"/>
          <w:bdr w:val="none" w:sz="0" w:space="0" w:color="auto" w:frame="1"/>
          <w:lang w:val="de-DE"/>
        </w:rPr>
      </w:pPr>
      <w:r w:rsidRPr="000830C9">
        <w:rPr>
          <w:rFonts w:eastAsia="Arial Unicode MS" w:cs="Times New Roman"/>
          <w:color w:val="000000"/>
          <w:bdr w:val="none" w:sz="0" w:space="0" w:color="auto" w:frame="1"/>
          <w:lang w:val="de-DE"/>
        </w:rPr>
        <w:t>Medienmitteilung</w:t>
      </w:r>
    </w:p>
    <w:p w14:paraId="4E46F642" w14:textId="354C7727" w:rsidR="000830C9" w:rsidRPr="000830C9" w:rsidRDefault="000830C9" w:rsidP="0099124E">
      <w:pPr>
        <w:spacing w:after="0" w:line="240" w:lineRule="auto"/>
        <w:jc w:val="right"/>
        <w:rPr>
          <w:rFonts w:eastAsia="Aptos" w:cs="Calibri"/>
          <w:color w:val="000000"/>
          <w:bdr w:val="none" w:sz="0" w:space="0" w:color="auto" w:frame="1"/>
          <w:lang w:val="de-DE"/>
        </w:rPr>
      </w:pPr>
      <w:r w:rsidRPr="009C77FD">
        <w:rPr>
          <w:rFonts w:eastAsia="Arial Unicode MS" w:cs="Times New Roman"/>
          <w:color w:val="000000"/>
          <w:bdr w:val="none" w:sz="0" w:space="0" w:color="auto" w:frame="1"/>
          <w:lang w:val="de-DE"/>
        </w:rPr>
        <w:t>Bozen, 20.06.2025</w:t>
      </w:r>
    </w:p>
    <w:p w14:paraId="7FBE3B7C" w14:textId="1362294E" w:rsidR="000830C9" w:rsidRDefault="000830C9" w:rsidP="000830C9">
      <w:pPr>
        <w:rPr>
          <w:b/>
          <w:bCs/>
          <w:lang w:val="de-DE"/>
        </w:rPr>
      </w:pPr>
      <w:r w:rsidRPr="000830C9">
        <w:rPr>
          <w:rFonts w:ascii="Aptos" w:hAnsi="Aptos"/>
          <w:sz w:val="36"/>
          <w:szCs w:val="36"/>
          <w:lang w:val="de-DE"/>
        </w:rPr>
        <w:br/>
      </w:r>
    </w:p>
    <w:p w14:paraId="68F1F90F" w14:textId="77777777" w:rsidR="000830C9" w:rsidRDefault="000830C9" w:rsidP="00FE4A69">
      <w:pPr>
        <w:rPr>
          <w:b/>
          <w:bCs/>
          <w:lang w:val="de-DE"/>
        </w:rPr>
      </w:pPr>
    </w:p>
    <w:p w14:paraId="340395B0" w14:textId="3FFD0693" w:rsidR="00FE4A69" w:rsidRPr="00FE4A69" w:rsidRDefault="00AD6AB2" w:rsidP="009C77FD">
      <w:pPr>
        <w:jc w:val="both"/>
        <w:rPr>
          <w:lang w:val="de-DE"/>
        </w:rPr>
      </w:pPr>
      <w:r>
        <w:rPr>
          <w:b/>
          <w:bCs/>
          <w:lang w:val="de-DE"/>
        </w:rPr>
        <w:t>S</w:t>
      </w:r>
      <w:r w:rsidR="00FE4A69" w:rsidRPr="00FE4A69">
        <w:rPr>
          <w:b/>
          <w:bCs/>
          <w:lang w:val="de-DE"/>
        </w:rPr>
        <w:t xml:space="preserve">CHECKÜBERGABE IM INTERSPAR ST. LORENZEN: </w:t>
      </w:r>
      <w:r>
        <w:rPr>
          <w:b/>
          <w:bCs/>
          <w:lang w:val="de-DE"/>
        </w:rPr>
        <w:t>ERLÖS AUS ALMOCHSENVERSTEIGERUNG GESPENDET</w:t>
      </w:r>
    </w:p>
    <w:p w14:paraId="089252C3" w14:textId="2D1827FC" w:rsidR="00FE4A69" w:rsidRPr="00FE4A69" w:rsidRDefault="001D7263" w:rsidP="009C77FD">
      <w:pPr>
        <w:jc w:val="both"/>
        <w:rPr>
          <w:lang w:val="de-DE"/>
        </w:rPr>
      </w:pPr>
      <w:r w:rsidRPr="009C77FD">
        <w:rPr>
          <w:b/>
          <w:bCs/>
          <w:lang w:val="de-DE"/>
        </w:rPr>
        <w:t>Bozen</w:t>
      </w:r>
      <w:r w:rsidR="00FE4A69" w:rsidRPr="009C77FD">
        <w:rPr>
          <w:b/>
          <w:bCs/>
          <w:lang w:val="de-DE"/>
        </w:rPr>
        <w:t xml:space="preserve">, </w:t>
      </w:r>
      <w:r w:rsidR="000830C9" w:rsidRPr="009C77FD">
        <w:rPr>
          <w:b/>
          <w:bCs/>
          <w:lang w:val="de-DE"/>
        </w:rPr>
        <w:t>20</w:t>
      </w:r>
      <w:r w:rsidRPr="009C77FD">
        <w:rPr>
          <w:b/>
          <w:bCs/>
          <w:lang w:val="de-DE"/>
        </w:rPr>
        <w:t xml:space="preserve">. </w:t>
      </w:r>
      <w:r w:rsidR="00FE4A69" w:rsidRPr="009C77FD">
        <w:rPr>
          <w:b/>
          <w:bCs/>
          <w:lang w:val="de-DE"/>
        </w:rPr>
        <w:t>Juni 2025</w:t>
      </w:r>
      <w:r w:rsidR="00FE4A69" w:rsidRPr="009C77FD">
        <w:rPr>
          <w:lang w:val="de-DE"/>
        </w:rPr>
        <w:t> – Im</w:t>
      </w:r>
      <w:r w:rsidR="00FE4A69" w:rsidRPr="00FE4A69">
        <w:rPr>
          <w:lang w:val="de-DE"/>
        </w:rPr>
        <w:t xml:space="preserve"> Rahmen der traditionellen Almochsenversteigerung Anfang April 2025 wurde der stattliche Ochse „Hermes“ vom </w:t>
      </w:r>
      <w:proofErr w:type="spellStart"/>
      <w:r w:rsidR="00FE4A69" w:rsidRPr="00FE4A69">
        <w:rPr>
          <w:lang w:val="de-DE"/>
        </w:rPr>
        <w:t>Gsieser</w:t>
      </w:r>
      <w:proofErr w:type="spellEnd"/>
      <w:r w:rsidR="00FE4A69" w:rsidRPr="00FE4A69">
        <w:rPr>
          <w:lang w:val="de-DE"/>
        </w:rPr>
        <w:t xml:space="preserve"> Almochsenverband für den guten Zweck zur Verfügung gestellt. Ersteigert wurde das Tier von DESPAR – der Erlös in Höhe von 16.592,62 Euro kommt dem </w:t>
      </w:r>
      <w:r w:rsidR="006F5B08">
        <w:rPr>
          <w:lang w:val="de-DE"/>
        </w:rPr>
        <w:t>„</w:t>
      </w:r>
      <w:r w:rsidR="00FE4A69" w:rsidRPr="00FE4A69">
        <w:rPr>
          <w:lang w:val="de-DE"/>
        </w:rPr>
        <w:t>Bäuerlichen Notstandsfonds</w:t>
      </w:r>
      <w:r w:rsidR="006F5B08">
        <w:rPr>
          <w:lang w:val="de-DE"/>
        </w:rPr>
        <w:t xml:space="preserve"> – Menschen helfen“ (BNF)</w:t>
      </w:r>
      <w:r w:rsidR="00FE4A69" w:rsidRPr="00FE4A69">
        <w:rPr>
          <w:lang w:val="de-DE"/>
        </w:rPr>
        <w:t xml:space="preserve"> sowie der Kinderkrebshilfe </w:t>
      </w:r>
      <w:r w:rsidR="006F5B08">
        <w:rPr>
          <w:lang w:val="de-DE"/>
        </w:rPr>
        <w:t>„</w:t>
      </w:r>
      <w:r w:rsidR="00FE4A69" w:rsidRPr="00FE4A69">
        <w:rPr>
          <w:lang w:val="de-DE"/>
        </w:rPr>
        <w:t>Peter Pan</w:t>
      </w:r>
      <w:r w:rsidR="006F5B08">
        <w:rPr>
          <w:lang w:val="de-DE"/>
        </w:rPr>
        <w:t>“</w:t>
      </w:r>
      <w:r w:rsidR="00FE4A69" w:rsidRPr="00FE4A69">
        <w:rPr>
          <w:lang w:val="de-DE"/>
        </w:rPr>
        <w:t xml:space="preserve"> zugute.</w:t>
      </w:r>
    </w:p>
    <w:p w14:paraId="707DC3CD" w14:textId="24510E38" w:rsidR="00FE4A69" w:rsidRDefault="00FE4A69" w:rsidP="009C77FD">
      <w:pPr>
        <w:jc w:val="both"/>
        <w:rPr>
          <w:lang w:val="de-DE"/>
        </w:rPr>
      </w:pPr>
      <w:r w:rsidRPr="00FE4A69">
        <w:rPr>
          <w:lang w:val="de-DE"/>
        </w:rPr>
        <w:t xml:space="preserve">Vor wenigen Tagen fand nun im INTERSPAR St. Lorenzen die </w:t>
      </w:r>
      <w:r w:rsidR="001D7263">
        <w:rPr>
          <w:lang w:val="de-DE"/>
        </w:rPr>
        <w:t>symbolische</w:t>
      </w:r>
      <w:r w:rsidRPr="00FE4A69">
        <w:rPr>
          <w:lang w:val="de-DE"/>
        </w:rPr>
        <w:t xml:space="preserve"> Scheckübergabe statt. Mit dabei waren </w:t>
      </w:r>
      <w:proofErr w:type="spellStart"/>
      <w:proofErr w:type="gramStart"/>
      <w:r w:rsidRPr="00FE4A69">
        <w:rPr>
          <w:lang w:val="de-DE"/>
        </w:rPr>
        <w:t>Vertreter:innen</w:t>
      </w:r>
      <w:proofErr w:type="spellEnd"/>
      <w:proofErr w:type="gramEnd"/>
      <w:r w:rsidRPr="00FE4A69">
        <w:rPr>
          <w:lang w:val="de-DE"/>
        </w:rPr>
        <w:t xml:space="preserve"> des </w:t>
      </w:r>
      <w:proofErr w:type="spellStart"/>
      <w:r w:rsidRPr="00FE4A69">
        <w:rPr>
          <w:lang w:val="de-DE"/>
        </w:rPr>
        <w:t>Gsieser</w:t>
      </w:r>
      <w:proofErr w:type="spellEnd"/>
      <w:r w:rsidRPr="00FE4A69">
        <w:rPr>
          <w:lang w:val="de-DE"/>
        </w:rPr>
        <w:t xml:space="preserve"> Almochsenverband</w:t>
      </w:r>
      <w:r w:rsidR="006F5B08">
        <w:rPr>
          <w:lang w:val="de-DE"/>
        </w:rPr>
        <w:t>e</w:t>
      </w:r>
      <w:r w:rsidRPr="00FE4A69">
        <w:rPr>
          <w:lang w:val="de-DE"/>
        </w:rPr>
        <w:t xml:space="preserve">s, des </w:t>
      </w:r>
      <w:r w:rsidR="006F5B08">
        <w:rPr>
          <w:lang w:val="de-DE"/>
        </w:rPr>
        <w:t>„</w:t>
      </w:r>
      <w:r w:rsidRPr="00FE4A69">
        <w:rPr>
          <w:lang w:val="de-DE"/>
        </w:rPr>
        <w:t>Bäuerlichen Notstandsfonds</w:t>
      </w:r>
      <w:r w:rsidR="006F5B08">
        <w:rPr>
          <w:lang w:val="de-DE"/>
        </w:rPr>
        <w:t xml:space="preserve"> – Menschen helfen“ (BNF)</w:t>
      </w:r>
      <w:r w:rsidRPr="00FE4A69">
        <w:rPr>
          <w:lang w:val="de-DE"/>
        </w:rPr>
        <w:t xml:space="preserve"> sowie von DESPAR.</w:t>
      </w:r>
    </w:p>
    <w:p w14:paraId="1D5AA8B2" w14:textId="77777777" w:rsidR="00FE4A69" w:rsidRDefault="00FE4A69" w:rsidP="009C77FD">
      <w:pPr>
        <w:jc w:val="both"/>
        <w:rPr>
          <w:lang w:val="de-DE"/>
        </w:rPr>
      </w:pPr>
    </w:p>
    <w:p w14:paraId="0B89FBF8" w14:textId="549B2EDE" w:rsidR="00FE4A69" w:rsidRPr="00FE4A69" w:rsidRDefault="00FE4A69" w:rsidP="009C77FD">
      <w:pPr>
        <w:jc w:val="both"/>
        <w:rPr>
          <w:b/>
          <w:bCs/>
          <w:lang w:val="de-DE"/>
        </w:rPr>
      </w:pPr>
      <w:r>
        <w:rPr>
          <w:b/>
          <w:bCs/>
          <w:lang w:val="de-DE"/>
        </w:rPr>
        <w:t>Gemeinsam für den guten Zweck: Region und Qualität</w:t>
      </w:r>
      <w:r w:rsidRPr="00FE4A69">
        <w:rPr>
          <w:b/>
          <w:bCs/>
          <w:lang w:val="de-DE"/>
        </w:rPr>
        <w:t xml:space="preserve"> im Fokus</w:t>
      </w:r>
    </w:p>
    <w:p w14:paraId="23CD7BD2" w14:textId="77777777" w:rsidR="00FE4A69" w:rsidRPr="00FE4A69" w:rsidRDefault="00FE4A69" w:rsidP="009C77FD">
      <w:pPr>
        <w:jc w:val="both"/>
        <w:rPr>
          <w:lang w:val="de-DE"/>
        </w:rPr>
      </w:pPr>
      <w:r w:rsidRPr="00FE4A69">
        <w:rPr>
          <w:lang w:val="de-DE"/>
        </w:rPr>
        <w:t>„Das Ochsenfleisch wurde von unseren Kundinnen und Kunden auch heuer wieder sehr gut angenommen – ein echtes Spitzenprodukt aus der Region“, betont </w:t>
      </w:r>
      <w:r w:rsidRPr="00FE4A69">
        <w:rPr>
          <w:b/>
          <w:bCs/>
          <w:lang w:val="de-DE"/>
        </w:rPr>
        <w:t>Martin Niederkofler</w:t>
      </w:r>
      <w:r w:rsidRPr="00FE4A69">
        <w:rPr>
          <w:lang w:val="de-DE"/>
        </w:rPr>
        <w:t xml:space="preserve">, </w:t>
      </w:r>
      <w:r w:rsidRPr="005E09B7">
        <w:rPr>
          <w:b/>
          <w:bCs/>
          <w:lang w:val="de-DE"/>
        </w:rPr>
        <w:t>Direktor des Fleischwerks TANN von DESPAR</w:t>
      </w:r>
      <w:r w:rsidRPr="00FE4A69">
        <w:rPr>
          <w:lang w:val="de-DE"/>
        </w:rPr>
        <w:t xml:space="preserve">. „Die Zusammenarbeit mit dem </w:t>
      </w:r>
      <w:proofErr w:type="spellStart"/>
      <w:r w:rsidRPr="00FE4A69">
        <w:rPr>
          <w:lang w:val="de-DE"/>
        </w:rPr>
        <w:t>Gsieser</w:t>
      </w:r>
      <w:proofErr w:type="spellEnd"/>
      <w:r w:rsidRPr="00FE4A69">
        <w:rPr>
          <w:lang w:val="de-DE"/>
        </w:rPr>
        <w:t xml:space="preserve"> Almochsenverband ist für uns ein wichtiger Bestandteil unserer Qualitätsstrategie. Bei TANN steht hochwertiges Fleisch aus verantwortungsvoller Herkunft im Mittelpunkt.“</w:t>
      </w:r>
    </w:p>
    <w:p w14:paraId="1D13F3F1" w14:textId="676748AD" w:rsidR="00FE4A69" w:rsidRPr="00FE4A69" w:rsidRDefault="00FE4A69" w:rsidP="009C77FD">
      <w:pPr>
        <w:jc w:val="both"/>
        <w:rPr>
          <w:lang w:val="de-DE"/>
        </w:rPr>
      </w:pPr>
      <w:r w:rsidRPr="00FE4A69">
        <w:rPr>
          <w:b/>
          <w:bCs/>
          <w:lang w:val="de-DE"/>
        </w:rPr>
        <w:t>Alex Huber</w:t>
      </w:r>
      <w:r w:rsidRPr="00FE4A69">
        <w:rPr>
          <w:lang w:val="de-DE"/>
        </w:rPr>
        <w:t xml:space="preserve">, </w:t>
      </w:r>
      <w:r w:rsidR="002C44E8" w:rsidRPr="005E09B7">
        <w:rPr>
          <w:b/>
          <w:bCs/>
          <w:lang w:val="de-DE"/>
        </w:rPr>
        <w:t>Obmann</w:t>
      </w:r>
      <w:r w:rsidRPr="005E09B7">
        <w:rPr>
          <w:b/>
          <w:bCs/>
          <w:lang w:val="de-DE"/>
        </w:rPr>
        <w:t xml:space="preserve"> des </w:t>
      </w:r>
      <w:proofErr w:type="spellStart"/>
      <w:r w:rsidRPr="005E09B7">
        <w:rPr>
          <w:b/>
          <w:bCs/>
          <w:lang w:val="de-DE"/>
        </w:rPr>
        <w:t>Gsieser</w:t>
      </w:r>
      <w:proofErr w:type="spellEnd"/>
      <w:r w:rsidRPr="005E09B7">
        <w:rPr>
          <w:b/>
          <w:bCs/>
          <w:lang w:val="de-DE"/>
        </w:rPr>
        <w:t xml:space="preserve"> Almochsenverbands</w:t>
      </w:r>
      <w:r w:rsidRPr="00FE4A69">
        <w:rPr>
          <w:lang w:val="de-DE"/>
        </w:rPr>
        <w:t>, unterstreicht die Bedeutung der Aktion: „Die Versteigerung ist jedes Jahr ein Highlight – heuer war sie für uns etwas ganz Besonderes. Wir wollten mit dem Spendentier ein Zeichen setzen: Uns geht es gut, der Verband ist bestens aufgestellt und feiert heuer sein 25-jähriges Bestehen – deshalb möchten wir auch jenen helfen, denen es nicht so gut geht.“</w:t>
      </w:r>
    </w:p>
    <w:p w14:paraId="2182376C" w14:textId="3EB84C77" w:rsidR="00FE4A69" w:rsidRPr="00FE4A69" w:rsidRDefault="00FE4A69" w:rsidP="009C77FD">
      <w:pPr>
        <w:jc w:val="both"/>
        <w:rPr>
          <w:lang w:val="de-DE"/>
        </w:rPr>
      </w:pPr>
      <w:r w:rsidRPr="00FE4A69">
        <w:rPr>
          <w:lang w:val="de-DE"/>
        </w:rPr>
        <w:t>Der </w:t>
      </w:r>
      <w:r w:rsidRPr="00FE4A69">
        <w:rPr>
          <w:b/>
          <w:bCs/>
          <w:lang w:val="de-DE"/>
        </w:rPr>
        <w:t>Bäuerliche Notstandsfonds</w:t>
      </w:r>
      <w:r w:rsidRPr="00FE4A69">
        <w:rPr>
          <w:lang w:val="de-DE"/>
        </w:rPr>
        <w:t> unterstützt</w:t>
      </w:r>
      <w:r w:rsidR="002C44E8">
        <w:rPr>
          <w:lang w:val="de-DE"/>
        </w:rPr>
        <w:t xml:space="preserve"> seit mittlerweile 35 Jahren</w:t>
      </w:r>
      <w:r w:rsidRPr="00FE4A69">
        <w:rPr>
          <w:lang w:val="de-DE"/>
        </w:rPr>
        <w:t xml:space="preserve"> bäuerliche </w:t>
      </w:r>
      <w:r w:rsidR="007F12FF">
        <w:rPr>
          <w:lang w:val="de-DE"/>
        </w:rPr>
        <w:t xml:space="preserve">und nicht-bäuerliche </w:t>
      </w:r>
      <w:r w:rsidRPr="00FE4A69">
        <w:rPr>
          <w:lang w:val="de-DE"/>
        </w:rPr>
        <w:t>Familien</w:t>
      </w:r>
      <w:r w:rsidR="007F12FF">
        <w:rPr>
          <w:lang w:val="de-DE"/>
        </w:rPr>
        <w:t xml:space="preserve"> und Einzelpersonen</w:t>
      </w:r>
      <w:r w:rsidRPr="00FE4A69">
        <w:rPr>
          <w:lang w:val="de-DE"/>
        </w:rPr>
        <w:t xml:space="preserve"> in Südtirol, die durch </w:t>
      </w:r>
      <w:r w:rsidR="002C44E8">
        <w:rPr>
          <w:lang w:val="de-DE"/>
        </w:rPr>
        <w:t xml:space="preserve">Tod, </w:t>
      </w:r>
      <w:r w:rsidRPr="00FE4A69">
        <w:rPr>
          <w:lang w:val="de-DE"/>
        </w:rPr>
        <w:t>Krankheit, Unfälle oder Naturkatastrophen</w:t>
      </w:r>
      <w:r w:rsidR="007F12FF">
        <w:rPr>
          <w:lang w:val="de-DE"/>
        </w:rPr>
        <w:t xml:space="preserve"> </w:t>
      </w:r>
      <w:r w:rsidRPr="00FE4A69">
        <w:rPr>
          <w:lang w:val="de-DE"/>
        </w:rPr>
        <w:t xml:space="preserve">in Not geraten sind. </w:t>
      </w:r>
      <w:r w:rsidR="002C44E8">
        <w:rPr>
          <w:lang w:val="de-DE"/>
        </w:rPr>
        <w:t xml:space="preserve">„Diese Aktion ist Zeichen, wie Solidarität gemeinsam </w:t>
      </w:r>
      <w:r w:rsidR="002C44E8">
        <w:rPr>
          <w:lang w:val="de-DE"/>
        </w:rPr>
        <w:lastRenderedPageBreak/>
        <w:t xml:space="preserve">gelebt werden. Jede Hilfe und Unterstützung in schwierigen Lebenssituation </w:t>
      </w:r>
      <w:proofErr w:type="gramStart"/>
      <w:r w:rsidR="002C44E8">
        <w:rPr>
          <w:lang w:val="de-DE"/>
        </w:rPr>
        <w:t>ist</w:t>
      </w:r>
      <w:proofErr w:type="gramEnd"/>
      <w:r w:rsidR="002C44E8">
        <w:rPr>
          <w:lang w:val="de-DE"/>
        </w:rPr>
        <w:t xml:space="preserve"> wertvoll. Sie schenkt Menschen Hoffnung, Zuversicht und neuen Lebensmut“, unterstreicht </w:t>
      </w:r>
      <w:r w:rsidR="002C44E8" w:rsidRPr="005E09B7">
        <w:rPr>
          <w:b/>
          <w:bCs/>
          <w:lang w:val="de-DE"/>
        </w:rPr>
        <w:t>Georg Reden</w:t>
      </w:r>
      <w:r w:rsidR="005E09B7">
        <w:rPr>
          <w:b/>
          <w:bCs/>
          <w:lang w:val="de-DE"/>
        </w:rPr>
        <w:t xml:space="preserve">, </w:t>
      </w:r>
      <w:r w:rsidR="002C44E8" w:rsidRPr="005E09B7">
        <w:rPr>
          <w:b/>
          <w:bCs/>
          <w:lang w:val="de-DE"/>
        </w:rPr>
        <w:t>BNF-Bezirksvertreter Pustertal</w:t>
      </w:r>
      <w:r w:rsidR="002C44E8">
        <w:rPr>
          <w:lang w:val="de-DE"/>
        </w:rPr>
        <w:t xml:space="preserve">. </w:t>
      </w:r>
      <w:r w:rsidRPr="00FE4A69">
        <w:rPr>
          <w:lang w:val="de-DE"/>
        </w:rPr>
        <w:t xml:space="preserve">Die </w:t>
      </w:r>
      <w:r w:rsidR="002C44E8">
        <w:rPr>
          <w:lang w:val="de-DE"/>
        </w:rPr>
        <w:t>Hilfso</w:t>
      </w:r>
      <w:r w:rsidRPr="00FE4A69">
        <w:rPr>
          <w:lang w:val="de-DE"/>
        </w:rPr>
        <w:t>rganisation wird den Spendenerlös gezielt für akute Hilfsmaßnahmen einsetzen.</w:t>
      </w:r>
    </w:p>
    <w:p w14:paraId="7C6C7E20" w14:textId="403168E3" w:rsidR="00280BEA" w:rsidRDefault="00FE4A69" w:rsidP="009C77FD">
      <w:pPr>
        <w:jc w:val="both"/>
        <w:rPr>
          <w:lang w:val="de-DE"/>
        </w:rPr>
      </w:pPr>
      <w:r w:rsidRPr="00FE4A69">
        <w:rPr>
          <w:lang w:val="de-DE"/>
        </w:rPr>
        <w:t>Zum Abschluss betont </w:t>
      </w:r>
      <w:r w:rsidRPr="00FE4A69">
        <w:rPr>
          <w:b/>
          <w:bCs/>
          <w:lang w:val="de-DE"/>
        </w:rPr>
        <w:t>Robert Hillebrand</w:t>
      </w:r>
      <w:r w:rsidRPr="005E09B7">
        <w:rPr>
          <w:b/>
          <w:bCs/>
          <w:lang w:val="de-DE"/>
        </w:rPr>
        <w:t>,</w:t>
      </w:r>
      <w:r w:rsidRPr="00FE4A69">
        <w:rPr>
          <w:lang w:val="de-DE"/>
        </w:rPr>
        <w:t xml:space="preserve"> </w:t>
      </w:r>
      <w:r w:rsidRPr="005E09B7">
        <w:rPr>
          <w:b/>
          <w:bCs/>
          <w:lang w:val="de-DE"/>
        </w:rPr>
        <w:t>Regionaldirektor bei DESPAR</w:t>
      </w:r>
      <w:r w:rsidRPr="00FE4A69">
        <w:rPr>
          <w:lang w:val="de-DE"/>
        </w:rPr>
        <w:t xml:space="preserve">: „Es ist uns ein großes Anliegen, unseren Kundinnen und Kunden zu zeigen, dass das Geld auch wirklich dort ankommt, wo es gebraucht wird. </w:t>
      </w:r>
      <w:r w:rsidRPr="005E09B7">
        <w:rPr>
          <w:lang w:val="de-DE"/>
        </w:rPr>
        <w:t>Soziales Engagement ist ein fester Bestandteil unserer Unternehmensphilosophie.“</w:t>
      </w:r>
    </w:p>
    <w:p w14:paraId="597CC028" w14:textId="77777777" w:rsidR="009C77FD" w:rsidRDefault="009C77FD" w:rsidP="00FE4A69">
      <w:pPr>
        <w:rPr>
          <w:lang w:val="de-DE"/>
        </w:rPr>
      </w:pPr>
    </w:p>
    <w:p w14:paraId="2D9182AB" w14:textId="77777777" w:rsidR="009C77FD" w:rsidRPr="00280BEA" w:rsidRDefault="009C77FD" w:rsidP="009C77FD">
      <w:pPr>
        <w:jc w:val="center"/>
        <w:rPr>
          <w:rFonts w:cs="Calibri"/>
          <w:sz w:val="18"/>
          <w:szCs w:val="18"/>
          <w:lang w:val="de-DE"/>
        </w:rPr>
      </w:pPr>
      <w:r w:rsidRPr="00280BEA">
        <w:rPr>
          <w:rFonts w:ascii="Aptos" w:hAnsi="Aptos"/>
          <w:sz w:val="18"/>
          <w:lang w:val="de-DE"/>
        </w:rPr>
        <w:t>***</w:t>
      </w:r>
    </w:p>
    <w:p w14:paraId="3917D7C9" w14:textId="77777777" w:rsidR="009C77FD" w:rsidRDefault="009C77FD" w:rsidP="00FE4A69">
      <w:pPr>
        <w:rPr>
          <w:lang w:val="de-DE"/>
        </w:rPr>
      </w:pPr>
    </w:p>
    <w:p w14:paraId="7C30CF0F" w14:textId="77777777" w:rsidR="009C77FD" w:rsidRDefault="0099124E" w:rsidP="009C77FD">
      <w:pPr>
        <w:jc w:val="both"/>
        <w:rPr>
          <w:lang w:val="de-DE"/>
        </w:rPr>
      </w:pPr>
      <w:r w:rsidRPr="0099124E">
        <w:rPr>
          <w:b/>
          <w:bCs/>
          <w:lang w:val="de-DE"/>
        </w:rPr>
        <w:t>Foto1 @despar:</w:t>
      </w:r>
      <w:r w:rsidR="009C77FD">
        <w:rPr>
          <w:lang w:val="de-DE"/>
        </w:rPr>
        <w:t xml:space="preserve"> </w:t>
      </w:r>
      <w:r w:rsidR="000A1FD2">
        <w:rPr>
          <w:lang w:val="de-DE"/>
        </w:rPr>
        <w:t xml:space="preserve">Scheckübergabe im INTERSPAR St. Lorenzen im </w:t>
      </w:r>
      <w:r w:rsidR="009C77FD">
        <w:rPr>
          <w:lang w:val="de-DE"/>
        </w:rPr>
        <w:t>Rahmen</w:t>
      </w:r>
      <w:r w:rsidR="000A1FD2">
        <w:rPr>
          <w:lang w:val="de-DE"/>
        </w:rPr>
        <w:t xml:space="preserve"> der Almochsenversteigerung</w:t>
      </w:r>
      <w:r w:rsidR="009C77FD">
        <w:rPr>
          <w:lang w:val="de-DE"/>
        </w:rPr>
        <w:t>: 16.592 € zugunsten des Bäuerlichen Notstandsfonds und der Kinderkrebshilfe Peter Pan</w:t>
      </w:r>
      <w:r w:rsidR="000A1FD2">
        <w:rPr>
          <w:lang w:val="de-DE"/>
        </w:rPr>
        <w:t xml:space="preserve">. </w:t>
      </w:r>
    </w:p>
    <w:p w14:paraId="576F7DEF" w14:textId="6D9B5C4C" w:rsidR="0099124E" w:rsidRPr="005E09B7" w:rsidRDefault="000A1FD2" w:rsidP="009C77FD">
      <w:pPr>
        <w:jc w:val="both"/>
        <w:rPr>
          <w:lang w:val="de-DE"/>
        </w:rPr>
      </w:pPr>
      <w:r>
        <w:rPr>
          <w:lang w:val="de-DE"/>
        </w:rPr>
        <w:t>Im Bild (</w:t>
      </w:r>
      <w:r w:rsidR="0099124E" w:rsidRPr="005E09B7">
        <w:rPr>
          <w:lang w:val="de-DE"/>
        </w:rPr>
        <w:t>v.l.</w:t>
      </w:r>
      <w:r>
        <w:rPr>
          <w:lang w:val="de-DE"/>
        </w:rPr>
        <w:t>n.r.):</w:t>
      </w:r>
      <w:r w:rsidR="0099124E" w:rsidRPr="005E09B7">
        <w:rPr>
          <w:lang w:val="de-DE"/>
        </w:rPr>
        <w:t xml:space="preserve"> </w:t>
      </w:r>
      <w:r w:rsidR="0099124E">
        <w:rPr>
          <w:lang w:val="de-DE"/>
        </w:rPr>
        <w:t xml:space="preserve">Ingo Wachtler (Marketingverantwortlicher Despar Trentino-Südtirol), Martin </w:t>
      </w:r>
      <w:proofErr w:type="spellStart"/>
      <w:r w:rsidR="0099124E">
        <w:rPr>
          <w:lang w:val="de-DE"/>
        </w:rPr>
        <w:t>Niederkofler</w:t>
      </w:r>
      <w:proofErr w:type="spellEnd"/>
      <w:r w:rsidR="0099124E">
        <w:rPr>
          <w:lang w:val="de-DE"/>
        </w:rPr>
        <w:t xml:space="preserve"> (Direktor Fleischwerk TANN von Despar), </w:t>
      </w:r>
      <w:r w:rsidR="0099124E" w:rsidRPr="005E09B7">
        <w:rPr>
          <w:lang w:val="de-DE"/>
        </w:rPr>
        <w:t xml:space="preserve">Georg Reden (BNF-Vorstandsmitglied Pustertal), Alex Huber (Obmann </w:t>
      </w:r>
      <w:proofErr w:type="spellStart"/>
      <w:r w:rsidR="0099124E" w:rsidRPr="005E09B7">
        <w:rPr>
          <w:lang w:val="de-DE"/>
        </w:rPr>
        <w:t>Gsieser</w:t>
      </w:r>
      <w:proofErr w:type="spellEnd"/>
      <w:r w:rsidR="0099124E" w:rsidRPr="005E09B7">
        <w:rPr>
          <w:lang w:val="de-DE"/>
        </w:rPr>
        <w:t xml:space="preserve"> Almochsenzüchter)</w:t>
      </w:r>
      <w:r w:rsidR="0099124E">
        <w:rPr>
          <w:lang w:val="de-DE"/>
        </w:rPr>
        <w:t>, Francesco Riccardo (Filialleiter Interspar St. Lorenzen)</w:t>
      </w:r>
    </w:p>
    <w:p w14:paraId="433EB340" w14:textId="77777777" w:rsidR="0099124E" w:rsidRPr="009C77FD" w:rsidRDefault="0099124E" w:rsidP="00FE4A69">
      <w:pPr>
        <w:rPr>
          <w:lang w:val="de-DE"/>
        </w:rPr>
      </w:pPr>
    </w:p>
    <w:p w14:paraId="5D554A64" w14:textId="4291A568" w:rsidR="00280BEA" w:rsidRPr="00280BEA" w:rsidRDefault="00280BEA" w:rsidP="00280BEA">
      <w:pPr>
        <w:jc w:val="center"/>
        <w:rPr>
          <w:rFonts w:cs="Calibri"/>
          <w:sz w:val="18"/>
          <w:szCs w:val="18"/>
          <w:lang w:val="de-DE"/>
        </w:rPr>
      </w:pPr>
      <w:r w:rsidRPr="00280BEA">
        <w:rPr>
          <w:rFonts w:ascii="Aptos" w:hAnsi="Aptos"/>
          <w:sz w:val="18"/>
          <w:lang w:val="de-DE"/>
        </w:rPr>
        <w:t>***</w:t>
      </w:r>
      <w:bookmarkStart w:id="0" w:name="_Hlk189213638"/>
    </w:p>
    <w:p w14:paraId="1F2C4284" w14:textId="77777777" w:rsidR="009A3283" w:rsidRPr="009A3283" w:rsidRDefault="009A3283" w:rsidP="009A3283">
      <w:pPr>
        <w:jc w:val="both"/>
        <w:rPr>
          <w:b/>
          <w:bCs/>
          <w:i/>
          <w:sz w:val="16"/>
          <w:szCs w:val="16"/>
          <w:lang w:val="de-DE"/>
        </w:rPr>
      </w:pPr>
      <w:r w:rsidRPr="009A3283">
        <w:rPr>
          <w:b/>
          <w:bCs/>
          <w:i/>
          <w:sz w:val="16"/>
          <w:szCs w:val="16"/>
          <w:lang w:val="de-DE"/>
        </w:rPr>
        <w:t>Despar (Aspiag Service GmbH)</w:t>
      </w:r>
    </w:p>
    <w:p w14:paraId="00007A4E" w14:textId="77777777" w:rsidR="009A3283" w:rsidRPr="009A3283" w:rsidRDefault="009A3283" w:rsidP="009A3283">
      <w:pPr>
        <w:jc w:val="both"/>
        <w:rPr>
          <w:i/>
          <w:sz w:val="16"/>
          <w:szCs w:val="16"/>
        </w:rPr>
      </w:pPr>
      <w:r w:rsidRPr="009A3283">
        <w:rPr>
          <w:i/>
          <w:sz w:val="16"/>
          <w:szCs w:val="16"/>
          <w:lang w:val="de-DE"/>
        </w:rPr>
        <w:t xml:space="preserve">Aspiag Service GmbH betreibt in 5 Regionen Italiens (Trentino-Südtirol, Venetien, Friaul-Julisch Venetien, Emilia Romagna und Lombardei) 247 DESPAR, EUROSPAR und INTERSPAR-Märkte und 4 Großhandelslagerhäuser. Weitere 303 DESPAR und EUROSPAR-Märkte werden von selbstständigen DESPAR-Kaufleuten betrieben, die auch über den Großhandel von Aspiag Service beliefert werden. Als regionaler Nahversorger legt das Unternehmen großen Wert auf die Verbundenheit mit der jeweiligen Region, auf die typischen Spezialitäten und auf die Belieferung durch regionale Lieferanten. Die Verwaltungszentrale des Unternehmens befindet sich in </w:t>
      </w:r>
      <w:proofErr w:type="spellStart"/>
      <w:r w:rsidRPr="009A3283">
        <w:rPr>
          <w:i/>
          <w:sz w:val="16"/>
          <w:szCs w:val="16"/>
          <w:lang w:val="de-DE"/>
        </w:rPr>
        <w:t>Mestrino</w:t>
      </w:r>
      <w:proofErr w:type="spellEnd"/>
      <w:r w:rsidRPr="009A3283">
        <w:rPr>
          <w:i/>
          <w:sz w:val="16"/>
          <w:szCs w:val="16"/>
          <w:lang w:val="de-DE"/>
        </w:rPr>
        <w:t xml:space="preserve">, die Regionalzentrale für Trentino-Südtirol ist in Bozen. In Südtirol, sowie in Friaul-Julisch-Venetien ist das Handelsunternehmen Marktführer. 2024 erwirtschaftete das Unternehmen in Norditalien einen Brutto-Verkaufsumsatz von 2,78 Mrd. </w:t>
      </w:r>
      <w:r w:rsidRPr="009A3283">
        <w:rPr>
          <w:i/>
          <w:sz w:val="16"/>
          <w:szCs w:val="16"/>
        </w:rPr>
        <w:t xml:space="preserve">Euro und </w:t>
      </w:r>
      <w:proofErr w:type="spellStart"/>
      <w:r w:rsidRPr="009A3283">
        <w:rPr>
          <w:i/>
          <w:sz w:val="16"/>
          <w:szCs w:val="16"/>
        </w:rPr>
        <w:t>beschäftigte</w:t>
      </w:r>
      <w:proofErr w:type="spellEnd"/>
      <w:r w:rsidRPr="009A3283">
        <w:rPr>
          <w:i/>
          <w:sz w:val="16"/>
          <w:szCs w:val="16"/>
        </w:rPr>
        <w:t xml:space="preserve"> 9.750 </w:t>
      </w:r>
      <w:proofErr w:type="spellStart"/>
      <w:r w:rsidRPr="009A3283">
        <w:rPr>
          <w:i/>
          <w:sz w:val="16"/>
          <w:szCs w:val="16"/>
        </w:rPr>
        <w:t>Mitarbeiter</w:t>
      </w:r>
      <w:proofErr w:type="spellEnd"/>
      <w:r w:rsidRPr="009A3283">
        <w:rPr>
          <w:i/>
          <w:sz w:val="16"/>
          <w:szCs w:val="16"/>
        </w:rPr>
        <w:t>.</w:t>
      </w:r>
    </w:p>
    <w:p w14:paraId="2D60A63A" w14:textId="77777777" w:rsidR="009A3283" w:rsidRPr="004C59DE" w:rsidRDefault="009A3283" w:rsidP="009A3283">
      <w:pPr>
        <w:jc w:val="both"/>
        <w:rPr>
          <w:i/>
          <w:sz w:val="16"/>
        </w:rPr>
      </w:pPr>
      <w:r w:rsidRPr="004C59DE">
        <w:rPr>
          <w:i/>
          <w:sz w:val="16"/>
        </w:rPr>
        <w:t xml:space="preserve"> </w:t>
      </w:r>
    </w:p>
    <w:p w14:paraId="2099E579" w14:textId="6743C31B" w:rsidR="00280BEA" w:rsidRPr="00280BEA" w:rsidRDefault="00280BEA" w:rsidP="00280BEA">
      <w:pPr>
        <w:jc w:val="center"/>
        <w:rPr>
          <w:i/>
          <w:sz w:val="16"/>
          <w:lang w:val="de-DE"/>
        </w:rPr>
      </w:pPr>
      <w:r w:rsidRPr="00280BEA">
        <w:rPr>
          <w:i/>
          <w:sz w:val="16"/>
          <w:lang w:val="de-DE"/>
        </w:rPr>
        <w:t>***</w:t>
      </w:r>
    </w:p>
    <w:p w14:paraId="4B050DED" w14:textId="77777777" w:rsidR="00280BEA" w:rsidRPr="00280BEA" w:rsidRDefault="00280BEA" w:rsidP="00280BEA">
      <w:pPr>
        <w:jc w:val="both"/>
        <w:rPr>
          <w:i/>
          <w:sz w:val="16"/>
          <w:lang w:val="de-DE"/>
        </w:rPr>
      </w:pPr>
      <w:r w:rsidRPr="00280BEA">
        <w:rPr>
          <w:i/>
          <w:sz w:val="16"/>
          <w:lang w:val="de-DE"/>
        </w:rPr>
        <w:t xml:space="preserve">Die </w:t>
      </w:r>
      <w:r w:rsidRPr="00280BEA">
        <w:rPr>
          <w:b/>
          <w:bCs/>
          <w:i/>
          <w:sz w:val="16"/>
          <w:lang w:val="de-DE"/>
        </w:rPr>
        <w:t>Bilder</w:t>
      </w:r>
      <w:r w:rsidRPr="00280BEA">
        <w:rPr>
          <w:i/>
          <w:sz w:val="16"/>
          <w:lang w:val="de-DE"/>
        </w:rPr>
        <w:t xml:space="preserve"> sind urheberrechtlich geschützt. Aspiag Service ermächtigt die </w:t>
      </w:r>
      <w:proofErr w:type="spellStart"/>
      <w:proofErr w:type="gramStart"/>
      <w:r w:rsidRPr="00280BEA">
        <w:rPr>
          <w:i/>
          <w:sz w:val="16"/>
          <w:lang w:val="de-DE"/>
        </w:rPr>
        <w:t>Empfänger:innen</w:t>
      </w:r>
      <w:proofErr w:type="spellEnd"/>
      <w:proofErr w:type="gramEnd"/>
      <w:r w:rsidRPr="00280BEA">
        <w:rPr>
          <w:i/>
          <w:sz w:val="16"/>
          <w:lang w:val="de-DE"/>
        </w:rPr>
        <w:t xml:space="preserve"> dieser Aussendung, die zugesandten Fotos ausschließlich zum Zwecke der Verbreitung der Nachricht kostenlos zu kopieren, zu reproduzieren und zu veröffentlichen. Jegliche weitere Verwendung, insbesondere das Kopieren, Reproduzieren, Aneignen oder Veröffentlichen der oben genannten Bilder, ist ausdrücklich untersagt. Dies schließt auch das Verbot ein, sie im Zusammenhang mit Ereignissen und/oder Fakten zu verwenden, die keinen Bezug zu den Nachrichten haben, die Gegenstand dieser Aussendung sind.</w:t>
      </w:r>
    </w:p>
    <w:p w14:paraId="1BF41511" w14:textId="77777777" w:rsidR="00280BEA" w:rsidRPr="00280BEA" w:rsidRDefault="00280BEA" w:rsidP="00280BEA">
      <w:pPr>
        <w:jc w:val="both"/>
        <w:rPr>
          <w:i/>
          <w:sz w:val="16"/>
          <w:lang w:val="de-DE"/>
        </w:rPr>
      </w:pPr>
      <w:r w:rsidRPr="00280BEA">
        <w:rPr>
          <w:i/>
          <w:sz w:val="16"/>
          <w:lang w:val="de-DE"/>
        </w:rPr>
        <w:t xml:space="preserve"> </w:t>
      </w:r>
    </w:p>
    <w:p w14:paraId="7DD8EA17" w14:textId="77777777" w:rsidR="00280BEA" w:rsidRPr="00280BEA" w:rsidRDefault="00280BEA" w:rsidP="00280BEA">
      <w:pPr>
        <w:jc w:val="center"/>
        <w:rPr>
          <w:i/>
          <w:sz w:val="16"/>
          <w:lang w:val="de-DE"/>
        </w:rPr>
      </w:pPr>
      <w:r w:rsidRPr="00280BEA">
        <w:rPr>
          <w:i/>
          <w:sz w:val="16"/>
          <w:lang w:val="de-DE"/>
        </w:rPr>
        <w:t>***</w:t>
      </w:r>
    </w:p>
    <w:p w14:paraId="58209069" w14:textId="77777777" w:rsidR="00280BEA" w:rsidRPr="00280BEA" w:rsidRDefault="00280BEA" w:rsidP="00280BEA">
      <w:pPr>
        <w:spacing w:after="0" w:line="240" w:lineRule="auto"/>
        <w:jc w:val="both"/>
        <w:rPr>
          <w:b/>
          <w:bCs/>
          <w:i/>
          <w:sz w:val="16"/>
          <w:lang w:val="de-DE"/>
        </w:rPr>
      </w:pPr>
      <w:r w:rsidRPr="00280BEA">
        <w:rPr>
          <w:b/>
          <w:bCs/>
          <w:i/>
          <w:sz w:val="16"/>
          <w:lang w:val="de-DE"/>
        </w:rPr>
        <w:t>Ansprechpartner für die Redaktionen</w:t>
      </w:r>
    </w:p>
    <w:p w14:paraId="7450E887" w14:textId="77777777" w:rsidR="00280BEA" w:rsidRPr="00280BEA" w:rsidRDefault="00280BEA" w:rsidP="00280BEA">
      <w:pPr>
        <w:spacing w:after="0" w:line="240" w:lineRule="auto"/>
        <w:jc w:val="both"/>
        <w:rPr>
          <w:i/>
          <w:sz w:val="16"/>
          <w:lang w:val="de-DE"/>
        </w:rPr>
      </w:pPr>
      <w:r w:rsidRPr="00280BEA">
        <w:rPr>
          <w:i/>
          <w:sz w:val="16"/>
          <w:lang w:val="de-DE"/>
        </w:rPr>
        <w:t>Ingo Wachtler</w:t>
      </w:r>
    </w:p>
    <w:p w14:paraId="5EF581D2" w14:textId="77777777" w:rsidR="00280BEA" w:rsidRPr="004C59DE" w:rsidRDefault="00280BEA" w:rsidP="00280BEA">
      <w:pPr>
        <w:spacing w:after="0" w:line="240" w:lineRule="auto"/>
        <w:jc w:val="both"/>
        <w:rPr>
          <w:i/>
          <w:sz w:val="16"/>
        </w:rPr>
      </w:pPr>
      <w:proofErr w:type="spellStart"/>
      <w:r w:rsidRPr="004C59DE">
        <w:rPr>
          <w:i/>
          <w:sz w:val="16"/>
        </w:rPr>
        <w:t>Pressestelle</w:t>
      </w:r>
      <w:proofErr w:type="spellEnd"/>
      <w:r w:rsidRPr="004C59DE">
        <w:rPr>
          <w:i/>
          <w:sz w:val="16"/>
        </w:rPr>
        <w:t xml:space="preserve"> Despar Trentino Südtirol</w:t>
      </w:r>
    </w:p>
    <w:p w14:paraId="0B823C05" w14:textId="77777777" w:rsidR="00280BEA" w:rsidRPr="004C59DE" w:rsidRDefault="00280BEA" w:rsidP="00280BEA">
      <w:pPr>
        <w:spacing w:after="0" w:line="240" w:lineRule="auto"/>
        <w:jc w:val="both"/>
        <w:rPr>
          <w:i/>
          <w:sz w:val="16"/>
        </w:rPr>
      </w:pPr>
      <w:r w:rsidRPr="004C59DE">
        <w:rPr>
          <w:i/>
          <w:sz w:val="16"/>
        </w:rPr>
        <w:t xml:space="preserve">Tel. </w:t>
      </w:r>
      <w:proofErr w:type="spellStart"/>
      <w:r w:rsidRPr="004C59DE">
        <w:rPr>
          <w:i/>
          <w:sz w:val="16"/>
        </w:rPr>
        <w:t>Büro</w:t>
      </w:r>
      <w:proofErr w:type="spellEnd"/>
      <w:r w:rsidRPr="004C59DE">
        <w:rPr>
          <w:i/>
          <w:sz w:val="16"/>
        </w:rPr>
        <w:t>: +39 0471 241820</w:t>
      </w:r>
    </w:p>
    <w:p w14:paraId="1E45406B" w14:textId="77777777" w:rsidR="00280BEA" w:rsidRPr="004C59DE" w:rsidRDefault="00280BEA" w:rsidP="00280BEA">
      <w:pPr>
        <w:spacing w:after="0" w:line="240" w:lineRule="auto"/>
        <w:jc w:val="both"/>
        <w:rPr>
          <w:i/>
          <w:sz w:val="16"/>
        </w:rPr>
      </w:pPr>
      <w:r w:rsidRPr="004C59DE">
        <w:rPr>
          <w:i/>
          <w:sz w:val="16"/>
        </w:rPr>
        <w:t>Mobil: +39 338 6754786</w:t>
      </w:r>
    </w:p>
    <w:p w14:paraId="5C9E0C07" w14:textId="0BDDEA7A" w:rsidR="003402DF" w:rsidRPr="0099124E" w:rsidRDefault="00280BEA" w:rsidP="0099124E">
      <w:pPr>
        <w:spacing w:after="0" w:line="240" w:lineRule="auto"/>
        <w:jc w:val="both"/>
        <w:rPr>
          <w:i/>
          <w:sz w:val="16"/>
        </w:rPr>
      </w:pPr>
      <w:r w:rsidRPr="004C59DE">
        <w:rPr>
          <w:i/>
          <w:sz w:val="16"/>
        </w:rPr>
        <w:t>ingo_wachtler@despar.it</w:t>
      </w:r>
      <w:bookmarkEnd w:id="0"/>
    </w:p>
    <w:sectPr w:rsidR="003402DF" w:rsidRPr="009912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DF"/>
    <w:rsid w:val="000830C9"/>
    <w:rsid w:val="000A1FD2"/>
    <w:rsid w:val="001D7263"/>
    <w:rsid w:val="00204512"/>
    <w:rsid w:val="00280A85"/>
    <w:rsid w:val="00280BEA"/>
    <w:rsid w:val="002A510D"/>
    <w:rsid w:val="002C44E8"/>
    <w:rsid w:val="003402DF"/>
    <w:rsid w:val="00355892"/>
    <w:rsid w:val="004B6FBD"/>
    <w:rsid w:val="005E09B7"/>
    <w:rsid w:val="00693CBE"/>
    <w:rsid w:val="006F3DCF"/>
    <w:rsid w:val="006F5B08"/>
    <w:rsid w:val="007F12FF"/>
    <w:rsid w:val="0099124E"/>
    <w:rsid w:val="009A3283"/>
    <w:rsid w:val="009C77FD"/>
    <w:rsid w:val="00AD6AB2"/>
    <w:rsid w:val="00B055A4"/>
    <w:rsid w:val="00B86A29"/>
    <w:rsid w:val="00FE4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7463"/>
  <w15:chartTrackingRefBased/>
  <w15:docId w15:val="{038E5795-87B0-4EA2-9A25-EB454419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0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40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402D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402D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402D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402D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402D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402D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402D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02D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402D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402D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402D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402D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402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402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402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402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40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02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402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402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4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402DF"/>
    <w:rPr>
      <w:i/>
      <w:iCs/>
      <w:color w:val="404040" w:themeColor="text1" w:themeTint="BF"/>
    </w:rPr>
  </w:style>
  <w:style w:type="paragraph" w:styleId="Paragrafoelenco">
    <w:name w:val="List Paragraph"/>
    <w:basedOn w:val="Normale"/>
    <w:uiPriority w:val="34"/>
    <w:qFormat/>
    <w:rsid w:val="003402DF"/>
    <w:pPr>
      <w:ind w:left="720"/>
      <w:contextualSpacing/>
    </w:pPr>
  </w:style>
  <w:style w:type="character" w:styleId="Enfasiintensa">
    <w:name w:val="Intense Emphasis"/>
    <w:basedOn w:val="Carpredefinitoparagrafo"/>
    <w:uiPriority w:val="21"/>
    <w:qFormat/>
    <w:rsid w:val="003402DF"/>
    <w:rPr>
      <w:i/>
      <w:iCs/>
      <w:color w:val="0F4761" w:themeColor="accent1" w:themeShade="BF"/>
    </w:rPr>
  </w:style>
  <w:style w:type="paragraph" w:styleId="Citazioneintensa">
    <w:name w:val="Intense Quote"/>
    <w:basedOn w:val="Normale"/>
    <w:next w:val="Normale"/>
    <w:link w:val="CitazioneintensaCarattere"/>
    <w:uiPriority w:val="30"/>
    <w:qFormat/>
    <w:rsid w:val="0034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402DF"/>
    <w:rPr>
      <w:i/>
      <w:iCs/>
      <w:color w:val="0F4761" w:themeColor="accent1" w:themeShade="BF"/>
    </w:rPr>
  </w:style>
  <w:style w:type="character" w:styleId="Riferimentointenso">
    <w:name w:val="Intense Reference"/>
    <w:basedOn w:val="Carpredefinitoparagrafo"/>
    <w:uiPriority w:val="32"/>
    <w:qFormat/>
    <w:rsid w:val="003402DF"/>
    <w:rPr>
      <w:b/>
      <w:bCs/>
      <w:smallCaps/>
      <w:color w:val="0F4761" w:themeColor="accent1" w:themeShade="BF"/>
      <w:spacing w:val="5"/>
    </w:rPr>
  </w:style>
  <w:style w:type="paragraph" w:styleId="Corpotesto">
    <w:name w:val="Body Text"/>
    <w:basedOn w:val="Normale"/>
    <w:link w:val="CorpotestoCarattere"/>
    <w:uiPriority w:val="1"/>
    <w:qFormat/>
    <w:rsid w:val="000830C9"/>
    <w:pPr>
      <w:widowControl w:val="0"/>
      <w:autoSpaceDE w:val="0"/>
      <w:autoSpaceDN w:val="0"/>
      <w:spacing w:after="0" w:line="240" w:lineRule="auto"/>
    </w:pPr>
    <w:rPr>
      <w:rFonts w:ascii="Corbel" w:eastAsia="Corbel" w:hAnsi="Corbel" w:cs="Corbel"/>
      <w:kern w:val="0"/>
      <w:sz w:val="22"/>
      <w:szCs w:val="22"/>
      <w:lang w:val="de-AT"/>
      <w14:ligatures w14:val="none"/>
    </w:rPr>
  </w:style>
  <w:style w:type="character" w:customStyle="1" w:styleId="CorpotestoCarattere">
    <w:name w:val="Corpo testo Carattere"/>
    <w:basedOn w:val="Carpredefinitoparagrafo"/>
    <w:link w:val="Corpotesto"/>
    <w:uiPriority w:val="1"/>
    <w:rsid w:val="000830C9"/>
    <w:rPr>
      <w:rFonts w:ascii="Corbel" w:eastAsia="Corbel" w:hAnsi="Corbel" w:cs="Corbel"/>
      <w:kern w:val="0"/>
      <w:sz w:val="22"/>
      <w:szCs w:val="22"/>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8190">
      <w:bodyDiv w:val="1"/>
      <w:marLeft w:val="0"/>
      <w:marRight w:val="0"/>
      <w:marTop w:val="0"/>
      <w:marBottom w:val="0"/>
      <w:divBdr>
        <w:top w:val="none" w:sz="0" w:space="0" w:color="auto"/>
        <w:left w:val="none" w:sz="0" w:space="0" w:color="auto"/>
        <w:bottom w:val="none" w:sz="0" w:space="0" w:color="auto"/>
        <w:right w:val="none" w:sz="0" w:space="0" w:color="auto"/>
      </w:divBdr>
    </w:div>
    <w:div w:id="60636656">
      <w:bodyDiv w:val="1"/>
      <w:marLeft w:val="0"/>
      <w:marRight w:val="0"/>
      <w:marTop w:val="0"/>
      <w:marBottom w:val="0"/>
      <w:divBdr>
        <w:top w:val="none" w:sz="0" w:space="0" w:color="auto"/>
        <w:left w:val="none" w:sz="0" w:space="0" w:color="auto"/>
        <w:bottom w:val="none" w:sz="0" w:space="0" w:color="auto"/>
        <w:right w:val="none" w:sz="0" w:space="0" w:color="auto"/>
      </w:divBdr>
    </w:div>
    <w:div w:id="845905820">
      <w:bodyDiv w:val="1"/>
      <w:marLeft w:val="0"/>
      <w:marRight w:val="0"/>
      <w:marTop w:val="0"/>
      <w:marBottom w:val="0"/>
      <w:divBdr>
        <w:top w:val="none" w:sz="0" w:space="0" w:color="auto"/>
        <w:left w:val="none" w:sz="0" w:space="0" w:color="auto"/>
        <w:bottom w:val="none" w:sz="0" w:space="0" w:color="auto"/>
        <w:right w:val="none" w:sz="0" w:space="0" w:color="auto"/>
      </w:divBdr>
    </w:div>
    <w:div w:id="8649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4043</Characters>
  <Application>Microsoft Office Word</Application>
  <DocSecurity>0</DocSecurity>
  <Lines>33</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SPAR Business Services GmbH</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WACHTLER Ingo (CN280)</dc:creator>
  <cp:keywords/>
  <dc:description/>
  <cp:lastModifiedBy>WACHTLER Ingo (CN280)</cp:lastModifiedBy>
  <cp:revision>5</cp:revision>
  <dcterms:created xsi:type="dcterms:W3CDTF">2025-06-19T07:47:00Z</dcterms:created>
  <dcterms:modified xsi:type="dcterms:W3CDTF">2025-06-20T09:14:00Z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d3376e-4033-4188-8ce5-a3aa2bc74c31_Enabled">
    <vt:lpwstr>true</vt:lpwstr>
  </property>
  <property fmtid="{D5CDD505-2E9C-101B-9397-08002B2CF9AE}" pid="3" name="MSIP_Label_f6d3376e-4033-4188-8ce5-a3aa2bc74c31_SetDate">
    <vt:lpwstr>2025-06-13T09:24:09Z</vt:lpwstr>
  </property>
  <property fmtid="{D5CDD505-2E9C-101B-9397-08002B2CF9AE}" pid="4" name="MSIP_Label_f6d3376e-4033-4188-8ce5-a3aa2bc74c31_Method">
    <vt:lpwstr>Standard</vt:lpwstr>
  </property>
  <property fmtid="{D5CDD505-2E9C-101B-9397-08002B2CF9AE}" pid="5" name="MSIP_Label_f6d3376e-4033-4188-8ce5-a3aa2bc74c31_Name">
    <vt:lpwstr>f6d3376e-4033-4188-8ce5-a3aa2bc74c31</vt:lpwstr>
  </property>
  <property fmtid="{D5CDD505-2E9C-101B-9397-08002B2CF9AE}" pid="6" name="MSIP_Label_f6d3376e-4033-4188-8ce5-a3aa2bc74c31_SiteId">
    <vt:lpwstr>252a3940-27a8-4787-a96b-96b9d345fa87</vt:lpwstr>
  </property>
  <property fmtid="{D5CDD505-2E9C-101B-9397-08002B2CF9AE}" pid="7" name="MSIP_Label_f6d3376e-4033-4188-8ce5-a3aa2bc74c31_ActionId">
    <vt:lpwstr>2756f292-83f8-4e6d-84a3-7605dbf3129f</vt:lpwstr>
  </property>
  <property fmtid="{D5CDD505-2E9C-101B-9397-08002B2CF9AE}" pid="8" name="MSIP_Label_f6d3376e-4033-4188-8ce5-a3aa2bc74c31_ContentBits">
    <vt:lpwstr>0</vt:lpwstr>
  </property>
  <property fmtid="{D5CDD505-2E9C-101B-9397-08002B2CF9AE}" pid="9" name="MSIP_Label_f6d3376e-4033-4188-8ce5-a3aa2bc74c31_Tag">
    <vt:lpwstr>10, 3, 0, 1</vt:lpwstr>
  </property>
</Properties>
</file>