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6E" w:rsidRDefault="00733029">
      <w:pPr>
        <w:pStyle w:val="BodyText"/>
        <w:ind w:left="4989"/>
        <w:rPr>
          <w:rFonts w:ascii="Times New Roman"/>
        </w:rPr>
      </w:pPr>
      <w:r>
        <w:rPr>
          <w:rFonts w:ascii="Times New Roman"/>
          <w:noProof/>
          <w:lang w:val="en-GB" w:eastAsia="en-GB"/>
        </w:rPr>
        <w:drawing>
          <wp:inline distT="0" distB="0" distL="0" distR="0">
            <wp:extent cx="2172777" cy="7980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72777" cy="798099"/>
                    </a:xfrm>
                    <a:prstGeom prst="rect">
                      <a:avLst/>
                    </a:prstGeom>
                  </pic:spPr>
                </pic:pic>
              </a:graphicData>
            </a:graphic>
          </wp:inline>
        </w:drawing>
      </w:r>
    </w:p>
    <w:p w:rsidR="0069156E" w:rsidRDefault="0069156E">
      <w:pPr>
        <w:pStyle w:val="BodyText"/>
        <w:spacing w:before="5"/>
        <w:rPr>
          <w:rFonts w:ascii="Times New Roman"/>
          <w:sz w:val="19"/>
        </w:rPr>
      </w:pPr>
    </w:p>
    <w:p w:rsidR="0069156E" w:rsidRDefault="00733029">
      <w:pPr>
        <w:pStyle w:val="Heading1"/>
        <w:spacing w:before="59"/>
      </w:pPr>
      <w:r>
        <w:t>School choir information</w:t>
      </w:r>
    </w:p>
    <w:p w:rsidR="0069156E" w:rsidRDefault="00733029" w:rsidP="00494CC2">
      <w:pPr>
        <w:pStyle w:val="BodyText"/>
        <w:spacing w:before="216" w:line="220" w:lineRule="exact"/>
        <w:ind w:left="120" w:right="124"/>
      </w:pPr>
      <w:r>
        <w:t>Edinburgh Airport is offering schools from Edinburgh, the Lothians and Fife the opportunity to raise funds for their school project. The airport is inviting applications from local schools to sing Christmas carols to collect donations from passengers durin</w:t>
      </w:r>
      <w:r w:rsidR="00494CC2">
        <w:t>g first two weeks in December (4-8 December and 11-15 December</w:t>
      </w:r>
      <w:r w:rsidR="00C01C41">
        <w:t>)</w:t>
      </w:r>
      <w:bookmarkStart w:id="0" w:name="_GoBack"/>
      <w:bookmarkEnd w:id="0"/>
      <w:r w:rsidR="00494CC2">
        <w:t>.</w:t>
      </w:r>
    </w:p>
    <w:p w:rsidR="0069156E" w:rsidRDefault="0069156E">
      <w:pPr>
        <w:pStyle w:val="BodyText"/>
        <w:spacing w:before="2"/>
        <w:rPr>
          <w:sz w:val="17"/>
        </w:rPr>
      </w:pPr>
    </w:p>
    <w:p w:rsidR="0069156E" w:rsidRDefault="00733029">
      <w:pPr>
        <w:pStyle w:val="Heading2"/>
      </w:pPr>
      <w:r>
        <w:t>The opportunity</w:t>
      </w:r>
    </w:p>
    <w:p w:rsidR="0069156E" w:rsidRDefault="00733029">
      <w:pPr>
        <w:pStyle w:val="BodyText"/>
        <w:spacing w:before="6" w:line="220" w:lineRule="exact"/>
        <w:ind w:left="120" w:right="361"/>
      </w:pPr>
      <w:r>
        <w:t>School choirs of up to 15 children and two adults will be given two hours to sing Christmas Carols in the allocated performance areas at Edinburgh Airport. Schools can collect fundraising from passing passengers by placing a collection tin at the front of their display. Schools will not be allowed to approach passengers for donations. Each school will also be allowed to bring a banner or flag to show their school name.</w:t>
      </w:r>
    </w:p>
    <w:p w:rsidR="0069156E" w:rsidRDefault="0069156E">
      <w:pPr>
        <w:pStyle w:val="BodyText"/>
      </w:pPr>
    </w:p>
    <w:p w:rsidR="0069156E" w:rsidRDefault="0069156E">
      <w:pPr>
        <w:pStyle w:val="BodyText"/>
        <w:spacing w:before="2"/>
        <w:rPr>
          <w:sz w:val="17"/>
        </w:rPr>
      </w:pPr>
    </w:p>
    <w:p w:rsidR="0069156E" w:rsidRDefault="00733029">
      <w:pPr>
        <w:pStyle w:val="Heading2"/>
      </w:pPr>
      <w:r>
        <w:t>How to apply</w:t>
      </w:r>
    </w:p>
    <w:p w:rsidR="0069156E" w:rsidRDefault="00733029">
      <w:pPr>
        <w:pStyle w:val="BodyText"/>
        <w:spacing w:line="203" w:lineRule="exact"/>
        <w:ind w:left="120" w:right="124"/>
      </w:pPr>
      <w:r>
        <w:t>To apply, please complete the form below and return to the airport via:</w:t>
      </w:r>
    </w:p>
    <w:p w:rsidR="0069156E" w:rsidRPr="00494CC2" w:rsidRDefault="00733029" w:rsidP="00494CC2">
      <w:pPr>
        <w:pStyle w:val="ListParagraph"/>
        <w:numPr>
          <w:ilvl w:val="0"/>
          <w:numId w:val="2"/>
        </w:numPr>
        <w:tabs>
          <w:tab w:val="left" w:pos="840"/>
        </w:tabs>
        <w:rPr>
          <w:sz w:val="20"/>
        </w:rPr>
      </w:pPr>
      <w:r>
        <w:rPr>
          <w:sz w:val="20"/>
        </w:rPr>
        <w:t>Email:</w:t>
      </w:r>
      <w:r>
        <w:rPr>
          <w:spacing w:val="-1"/>
          <w:sz w:val="20"/>
        </w:rPr>
        <w:t xml:space="preserve"> </w:t>
      </w:r>
      <w:hyperlink r:id="rId6">
        <w:r>
          <w:rPr>
            <w:color w:val="0000FF"/>
            <w:sz w:val="20"/>
            <w:u w:val="single" w:color="0000FF"/>
          </w:rPr>
          <w:t>edicommunications@edinburghairport.com</w:t>
        </w:r>
      </w:hyperlink>
    </w:p>
    <w:p w:rsidR="0069156E" w:rsidRDefault="0069156E">
      <w:pPr>
        <w:pStyle w:val="BodyText"/>
        <w:spacing w:before="4"/>
        <w:rPr>
          <w:sz w:val="17"/>
        </w:rPr>
      </w:pPr>
    </w:p>
    <w:p w:rsidR="0069156E" w:rsidRDefault="00733029">
      <w:pPr>
        <w:pStyle w:val="Heading2"/>
        <w:spacing w:before="0" w:line="208" w:lineRule="exact"/>
      </w:pPr>
      <w:r>
        <w:t>The small print</w:t>
      </w:r>
    </w:p>
    <w:p w:rsidR="0069156E" w:rsidRDefault="00733029">
      <w:pPr>
        <w:pStyle w:val="ListParagraph"/>
        <w:numPr>
          <w:ilvl w:val="0"/>
          <w:numId w:val="1"/>
        </w:numPr>
        <w:tabs>
          <w:tab w:val="left" w:pos="480"/>
        </w:tabs>
        <w:spacing w:before="23"/>
        <w:ind w:right="920"/>
        <w:rPr>
          <w:sz w:val="20"/>
        </w:rPr>
      </w:pPr>
      <w:r>
        <w:rPr>
          <w:sz w:val="20"/>
        </w:rPr>
        <w:t>Applications are accepted from primary and secondary schools in Edinburgh, the Lothians and Fife.</w:t>
      </w:r>
    </w:p>
    <w:p w:rsidR="0069156E" w:rsidRDefault="00733029">
      <w:pPr>
        <w:pStyle w:val="ListParagraph"/>
        <w:numPr>
          <w:ilvl w:val="0"/>
          <w:numId w:val="1"/>
        </w:numPr>
        <w:tabs>
          <w:tab w:val="left" w:pos="480"/>
        </w:tabs>
        <w:ind w:right="275"/>
        <w:rPr>
          <w:sz w:val="20"/>
        </w:rPr>
      </w:pPr>
      <w:r>
        <w:rPr>
          <w:sz w:val="20"/>
        </w:rPr>
        <w:t xml:space="preserve">The </w:t>
      </w:r>
      <w:r w:rsidR="00494CC2">
        <w:rPr>
          <w:sz w:val="20"/>
        </w:rPr>
        <w:t>application opens 9am on 09</w:t>
      </w:r>
      <w:r>
        <w:rPr>
          <w:sz w:val="20"/>
        </w:rPr>
        <w:t xml:space="preserve"> October and completed applications must be received by the Co</w:t>
      </w:r>
      <w:r w:rsidR="00494CC2">
        <w:rPr>
          <w:sz w:val="20"/>
        </w:rPr>
        <w:t>mmunications team by midnight 17</w:t>
      </w:r>
      <w:r>
        <w:rPr>
          <w:spacing w:val="-12"/>
          <w:sz w:val="20"/>
        </w:rPr>
        <w:t xml:space="preserve"> </w:t>
      </w:r>
      <w:r>
        <w:rPr>
          <w:sz w:val="20"/>
        </w:rPr>
        <w:t>November.</w:t>
      </w:r>
    </w:p>
    <w:p w:rsidR="0069156E" w:rsidRDefault="00733029">
      <w:pPr>
        <w:pStyle w:val="ListParagraph"/>
        <w:numPr>
          <w:ilvl w:val="0"/>
          <w:numId w:val="1"/>
        </w:numPr>
        <w:tabs>
          <w:tab w:val="left" w:pos="480"/>
        </w:tabs>
        <w:ind w:right="576"/>
        <w:rPr>
          <w:sz w:val="20"/>
        </w:rPr>
      </w:pPr>
      <w:r>
        <w:rPr>
          <w:sz w:val="20"/>
        </w:rPr>
        <w:t>Successful s</w:t>
      </w:r>
      <w:r w:rsidR="00494CC2">
        <w:rPr>
          <w:sz w:val="20"/>
        </w:rPr>
        <w:t>chools will be contacted from 22</w:t>
      </w:r>
      <w:r>
        <w:rPr>
          <w:sz w:val="20"/>
        </w:rPr>
        <w:t xml:space="preserve"> November to advice of their application outcome.</w:t>
      </w:r>
    </w:p>
    <w:p w:rsidR="0069156E" w:rsidRDefault="00990C4B">
      <w:pPr>
        <w:pStyle w:val="ListParagraph"/>
        <w:numPr>
          <w:ilvl w:val="0"/>
          <w:numId w:val="1"/>
        </w:numPr>
        <w:tabs>
          <w:tab w:val="left" w:pos="480"/>
        </w:tabs>
        <w:spacing w:line="197" w:lineRule="exact"/>
        <w:rPr>
          <w:sz w:val="20"/>
        </w:rPr>
      </w:pPr>
      <w:r>
        <w:rPr>
          <w:sz w:val="20"/>
        </w:rPr>
        <w:t>There will be two available slots each day 10am-12noon and 1pm-3pm from</w:t>
      </w:r>
      <w:r w:rsidR="00733029">
        <w:rPr>
          <w:sz w:val="20"/>
        </w:rPr>
        <w:t xml:space="preserve"> </w:t>
      </w:r>
      <w:r>
        <w:rPr>
          <w:sz w:val="20"/>
        </w:rPr>
        <w:t>4 December until 15</w:t>
      </w:r>
      <w:r w:rsidR="00733029">
        <w:rPr>
          <w:spacing w:val="-12"/>
          <w:sz w:val="20"/>
        </w:rPr>
        <w:t xml:space="preserve"> </w:t>
      </w:r>
      <w:r w:rsidR="00733029">
        <w:rPr>
          <w:sz w:val="20"/>
        </w:rPr>
        <w:t>December.</w:t>
      </w:r>
    </w:p>
    <w:p w:rsidR="0069156E" w:rsidRDefault="00733029">
      <w:pPr>
        <w:pStyle w:val="ListParagraph"/>
        <w:numPr>
          <w:ilvl w:val="0"/>
          <w:numId w:val="1"/>
        </w:numPr>
        <w:tabs>
          <w:tab w:val="left" w:pos="480"/>
        </w:tabs>
        <w:rPr>
          <w:sz w:val="20"/>
        </w:rPr>
      </w:pPr>
      <w:r>
        <w:rPr>
          <w:sz w:val="20"/>
        </w:rPr>
        <w:t>One application will be accepted per school.</w:t>
      </w:r>
    </w:p>
    <w:p w:rsidR="0069156E" w:rsidRDefault="00733029">
      <w:pPr>
        <w:pStyle w:val="ListParagraph"/>
        <w:numPr>
          <w:ilvl w:val="0"/>
          <w:numId w:val="1"/>
        </w:numPr>
        <w:tabs>
          <w:tab w:val="left" w:pos="480"/>
        </w:tabs>
        <w:rPr>
          <w:sz w:val="20"/>
        </w:rPr>
      </w:pPr>
      <w:r>
        <w:rPr>
          <w:sz w:val="20"/>
        </w:rPr>
        <w:t>Successful schools will only be awarded one slot during the period noted above.</w:t>
      </w:r>
    </w:p>
    <w:p w:rsidR="0069156E" w:rsidRDefault="00733029">
      <w:pPr>
        <w:pStyle w:val="ListParagraph"/>
        <w:numPr>
          <w:ilvl w:val="0"/>
          <w:numId w:val="1"/>
        </w:numPr>
        <w:tabs>
          <w:tab w:val="left" w:pos="480"/>
        </w:tabs>
        <w:spacing w:before="23"/>
        <w:ind w:right="480"/>
        <w:jc w:val="both"/>
        <w:rPr>
          <w:sz w:val="20"/>
        </w:rPr>
      </w:pPr>
      <w:r>
        <w:rPr>
          <w:sz w:val="20"/>
        </w:rPr>
        <w:t>We try to accommodate all applications, however if we receive more applications</w:t>
      </w:r>
      <w:r>
        <w:rPr>
          <w:spacing w:val="-4"/>
          <w:sz w:val="20"/>
        </w:rPr>
        <w:t xml:space="preserve"> </w:t>
      </w:r>
      <w:r>
        <w:rPr>
          <w:sz w:val="20"/>
        </w:rPr>
        <w:t>than spaces available, the successful schools will be selected by the Head of Engagement based on the information they provide in their application form.</w:t>
      </w:r>
    </w:p>
    <w:p w:rsidR="0069156E" w:rsidRDefault="0069156E">
      <w:pPr>
        <w:spacing w:line="220" w:lineRule="exact"/>
        <w:jc w:val="both"/>
        <w:rPr>
          <w:sz w:val="20"/>
        </w:rPr>
        <w:sectPr w:rsidR="0069156E">
          <w:type w:val="continuous"/>
          <w:pgSz w:w="11900" w:h="16840"/>
          <w:pgMar w:top="860" w:right="1680" w:bottom="280" w:left="1680" w:header="720" w:footer="720" w:gutter="0"/>
          <w:cols w:space="720"/>
        </w:sectPr>
      </w:pPr>
    </w:p>
    <w:p w:rsidR="0069156E" w:rsidRDefault="00733029">
      <w:pPr>
        <w:pStyle w:val="BodyText"/>
        <w:ind w:left="4989"/>
      </w:pPr>
      <w:r>
        <w:rPr>
          <w:noProof/>
          <w:lang w:val="en-GB" w:eastAsia="en-GB"/>
        </w:rPr>
        <w:lastRenderedPageBreak/>
        <w:drawing>
          <wp:inline distT="0" distB="0" distL="0" distR="0">
            <wp:extent cx="2172777" cy="79809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172777" cy="798099"/>
                    </a:xfrm>
                    <a:prstGeom prst="rect">
                      <a:avLst/>
                    </a:prstGeom>
                  </pic:spPr>
                </pic:pic>
              </a:graphicData>
            </a:graphic>
          </wp:inline>
        </w:drawing>
      </w:r>
    </w:p>
    <w:p w:rsidR="0069156E" w:rsidRDefault="00733029">
      <w:pPr>
        <w:pStyle w:val="Heading1"/>
      </w:pPr>
      <w:r>
        <w:t>School choir application form</w:t>
      </w:r>
    </w:p>
    <w:p w:rsidR="0069156E" w:rsidRDefault="00733029">
      <w:pPr>
        <w:pStyle w:val="BodyText"/>
        <w:spacing w:before="204" w:line="208" w:lineRule="exact"/>
        <w:ind w:left="120" w:right="124"/>
      </w:pPr>
      <w:r>
        <w:t>To apply, please complete the form below and return to the airport via:</w:t>
      </w:r>
    </w:p>
    <w:p w:rsidR="0069156E" w:rsidRDefault="00733029">
      <w:pPr>
        <w:pStyle w:val="ListParagraph"/>
        <w:numPr>
          <w:ilvl w:val="1"/>
          <w:numId w:val="1"/>
        </w:numPr>
        <w:tabs>
          <w:tab w:val="left" w:pos="840"/>
        </w:tabs>
        <w:rPr>
          <w:sz w:val="20"/>
        </w:rPr>
      </w:pPr>
      <w:r>
        <w:rPr>
          <w:sz w:val="20"/>
        </w:rPr>
        <w:t>Email:</w:t>
      </w:r>
      <w:r>
        <w:rPr>
          <w:spacing w:val="-1"/>
          <w:sz w:val="20"/>
        </w:rPr>
        <w:t xml:space="preserve"> </w:t>
      </w:r>
      <w:hyperlink r:id="rId7">
        <w:r>
          <w:rPr>
            <w:color w:val="0000FF"/>
            <w:sz w:val="20"/>
            <w:u w:val="single" w:color="0000FF"/>
          </w:rPr>
          <w:t>edicommunications@edinburghairport.com</w:t>
        </w:r>
      </w:hyperlink>
    </w:p>
    <w:p w:rsidR="0069156E" w:rsidRDefault="0069156E">
      <w:pPr>
        <w:pStyle w:val="BodyText"/>
        <w:spacing w:before="3"/>
        <w:rPr>
          <w:sz w:val="18"/>
        </w:rPr>
      </w:pPr>
    </w:p>
    <w:p w:rsidR="0069156E" w:rsidRDefault="00990C4B">
      <w:pPr>
        <w:pStyle w:val="BodyText"/>
        <w:ind w:left="120" w:right="124"/>
      </w:pPr>
      <w:r>
        <w:t>Applications close: Midnight 17</w:t>
      </w:r>
      <w:r w:rsidR="00733029">
        <w:t xml:space="preserve"> November.</w:t>
      </w:r>
    </w:p>
    <w:p w:rsidR="0069156E" w:rsidRDefault="0069156E">
      <w:pPr>
        <w:pStyle w:val="BodyText"/>
        <w:spacing w:before="1"/>
        <w:rPr>
          <w:sz w:val="22"/>
        </w:rPr>
      </w:pPr>
    </w:p>
    <w:tbl>
      <w:tblPr>
        <w:tblW w:w="0" w:type="auto"/>
        <w:tblInd w:w="1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145"/>
        <w:gridCol w:w="4145"/>
      </w:tblGrid>
      <w:tr w:rsidR="0069156E">
        <w:trPr>
          <w:trHeight w:hRule="exact" w:val="383"/>
        </w:trPr>
        <w:tc>
          <w:tcPr>
            <w:tcW w:w="8290" w:type="dxa"/>
            <w:gridSpan w:val="2"/>
            <w:shd w:val="clear" w:color="auto" w:fill="000000"/>
          </w:tcPr>
          <w:p w:rsidR="0069156E" w:rsidRDefault="00733029">
            <w:pPr>
              <w:pStyle w:val="TableParagraph"/>
              <w:spacing w:before="65"/>
              <w:ind w:right="0"/>
              <w:rPr>
                <w:b/>
                <w:sz w:val="20"/>
              </w:rPr>
            </w:pPr>
            <w:r>
              <w:rPr>
                <w:b/>
                <w:color w:val="FFFFFF"/>
                <w:sz w:val="20"/>
              </w:rPr>
              <w:t>School details</w:t>
            </w:r>
          </w:p>
        </w:tc>
      </w:tr>
      <w:tr w:rsidR="0069156E">
        <w:trPr>
          <w:trHeight w:hRule="exact" w:val="383"/>
        </w:trPr>
        <w:tc>
          <w:tcPr>
            <w:tcW w:w="4145" w:type="dxa"/>
          </w:tcPr>
          <w:p w:rsidR="0069156E" w:rsidRDefault="00733029">
            <w:pPr>
              <w:pStyle w:val="TableParagraph"/>
              <w:spacing w:before="62"/>
              <w:rPr>
                <w:b/>
                <w:sz w:val="20"/>
              </w:rPr>
            </w:pPr>
            <w:r>
              <w:rPr>
                <w:b/>
                <w:sz w:val="20"/>
              </w:rPr>
              <w:t>School name</w:t>
            </w:r>
          </w:p>
        </w:tc>
        <w:tc>
          <w:tcPr>
            <w:tcW w:w="4145" w:type="dxa"/>
          </w:tcPr>
          <w:p w:rsidR="00733029" w:rsidRDefault="00733029"/>
        </w:tc>
      </w:tr>
      <w:tr w:rsidR="0069156E">
        <w:trPr>
          <w:trHeight w:hRule="exact" w:val="383"/>
        </w:trPr>
        <w:tc>
          <w:tcPr>
            <w:tcW w:w="4145" w:type="dxa"/>
          </w:tcPr>
          <w:p w:rsidR="0069156E" w:rsidRDefault="00733029">
            <w:pPr>
              <w:pStyle w:val="TableParagraph"/>
              <w:spacing w:before="58"/>
              <w:rPr>
                <w:b/>
                <w:sz w:val="20"/>
              </w:rPr>
            </w:pPr>
            <w:r>
              <w:rPr>
                <w:b/>
                <w:sz w:val="20"/>
              </w:rPr>
              <w:t>School address</w:t>
            </w:r>
          </w:p>
        </w:tc>
        <w:tc>
          <w:tcPr>
            <w:tcW w:w="4145" w:type="dxa"/>
          </w:tcPr>
          <w:p w:rsidR="0069156E" w:rsidRDefault="0069156E"/>
        </w:tc>
      </w:tr>
      <w:tr w:rsidR="0069156E">
        <w:trPr>
          <w:trHeight w:hRule="exact" w:val="565"/>
        </w:trPr>
        <w:tc>
          <w:tcPr>
            <w:tcW w:w="4145" w:type="dxa"/>
          </w:tcPr>
          <w:p w:rsidR="0069156E" w:rsidRDefault="00733029">
            <w:pPr>
              <w:pStyle w:val="TableParagraph"/>
              <w:spacing w:before="55"/>
              <w:rPr>
                <w:b/>
                <w:sz w:val="20"/>
              </w:rPr>
            </w:pPr>
            <w:r>
              <w:rPr>
                <w:b/>
                <w:sz w:val="20"/>
              </w:rPr>
              <w:t>Contact for application</w:t>
            </w:r>
          </w:p>
          <w:p w:rsidR="0069156E" w:rsidRDefault="00733029">
            <w:pPr>
              <w:pStyle w:val="TableParagraph"/>
              <w:rPr>
                <w:sz w:val="16"/>
              </w:rPr>
            </w:pPr>
            <w:r>
              <w:rPr>
                <w:sz w:val="16"/>
              </w:rPr>
              <w:t>(please include name, title and telephone number)</w:t>
            </w:r>
          </w:p>
        </w:tc>
        <w:tc>
          <w:tcPr>
            <w:tcW w:w="4145" w:type="dxa"/>
          </w:tcPr>
          <w:p w:rsidR="00733029" w:rsidRPr="00733029" w:rsidRDefault="00733029">
            <w:pPr>
              <w:rPr>
                <w:sz w:val="16"/>
                <w:szCs w:val="16"/>
              </w:rPr>
            </w:pPr>
          </w:p>
        </w:tc>
      </w:tr>
      <w:tr w:rsidR="0069156E">
        <w:trPr>
          <w:trHeight w:hRule="exact" w:val="383"/>
        </w:trPr>
        <w:tc>
          <w:tcPr>
            <w:tcW w:w="8290" w:type="dxa"/>
            <w:gridSpan w:val="2"/>
            <w:shd w:val="clear" w:color="auto" w:fill="000000"/>
          </w:tcPr>
          <w:p w:rsidR="0069156E" w:rsidRDefault="00733029">
            <w:pPr>
              <w:pStyle w:val="TableParagraph"/>
              <w:spacing w:before="70"/>
              <w:ind w:right="0"/>
              <w:rPr>
                <w:b/>
                <w:sz w:val="20"/>
              </w:rPr>
            </w:pPr>
            <w:r>
              <w:rPr>
                <w:b/>
                <w:color w:val="FFFFFF"/>
                <w:sz w:val="20"/>
              </w:rPr>
              <w:t>Performer details</w:t>
            </w:r>
          </w:p>
        </w:tc>
      </w:tr>
      <w:tr w:rsidR="0069156E">
        <w:trPr>
          <w:trHeight w:hRule="exact" w:val="383"/>
        </w:trPr>
        <w:tc>
          <w:tcPr>
            <w:tcW w:w="4145" w:type="dxa"/>
          </w:tcPr>
          <w:p w:rsidR="0069156E" w:rsidRDefault="00733029">
            <w:pPr>
              <w:pStyle w:val="TableParagraph"/>
              <w:spacing w:before="67"/>
              <w:rPr>
                <w:b/>
                <w:sz w:val="20"/>
              </w:rPr>
            </w:pPr>
            <w:r>
              <w:rPr>
                <w:b/>
                <w:sz w:val="20"/>
              </w:rPr>
              <w:t>Name of group</w:t>
            </w:r>
          </w:p>
        </w:tc>
        <w:tc>
          <w:tcPr>
            <w:tcW w:w="4145" w:type="dxa"/>
          </w:tcPr>
          <w:p w:rsidR="0069156E" w:rsidRDefault="0069156E"/>
        </w:tc>
      </w:tr>
      <w:tr w:rsidR="0069156E">
        <w:trPr>
          <w:trHeight w:hRule="exact" w:val="383"/>
        </w:trPr>
        <w:tc>
          <w:tcPr>
            <w:tcW w:w="4145" w:type="dxa"/>
          </w:tcPr>
          <w:p w:rsidR="0069156E" w:rsidRDefault="00733029">
            <w:pPr>
              <w:pStyle w:val="TableParagraph"/>
              <w:spacing w:before="63"/>
              <w:rPr>
                <w:b/>
                <w:sz w:val="20"/>
              </w:rPr>
            </w:pPr>
            <w:r>
              <w:rPr>
                <w:b/>
                <w:sz w:val="20"/>
              </w:rPr>
              <w:t>Age range of group</w:t>
            </w:r>
          </w:p>
        </w:tc>
        <w:tc>
          <w:tcPr>
            <w:tcW w:w="4145" w:type="dxa"/>
          </w:tcPr>
          <w:p w:rsidR="0069156E" w:rsidRDefault="0069156E"/>
        </w:tc>
      </w:tr>
      <w:tr w:rsidR="0069156E">
        <w:trPr>
          <w:trHeight w:hRule="exact" w:val="565"/>
        </w:trPr>
        <w:tc>
          <w:tcPr>
            <w:tcW w:w="4145" w:type="dxa"/>
          </w:tcPr>
          <w:p w:rsidR="0069156E" w:rsidRDefault="00733029">
            <w:pPr>
              <w:pStyle w:val="TableParagraph"/>
              <w:spacing w:before="60"/>
              <w:rPr>
                <w:b/>
                <w:sz w:val="20"/>
              </w:rPr>
            </w:pPr>
            <w:r>
              <w:rPr>
                <w:b/>
                <w:sz w:val="20"/>
              </w:rPr>
              <w:t>What will the performers wear?</w:t>
            </w:r>
          </w:p>
          <w:p w:rsidR="0069156E" w:rsidRDefault="00733029">
            <w:pPr>
              <w:pStyle w:val="TableParagraph"/>
              <w:rPr>
                <w:sz w:val="16"/>
              </w:rPr>
            </w:pPr>
            <w:r>
              <w:rPr>
                <w:sz w:val="16"/>
              </w:rPr>
              <w:t>(please detail such as school uniform plus Santa hat)</w:t>
            </w:r>
          </w:p>
        </w:tc>
        <w:tc>
          <w:tcPr>
            <w:tcW w:w="4145" w:type="dxa"/>
          </w:tcPr>
          <w:p w:rsidR="0069156E" w:rsidRDefault="0069156E"/>
        </w:tc>
      </w:tr>
      <w:tr w:rsidR="0069156E">
        <w:trPr>
          <w:trHeight w:hRule="exact" w:val="383"/>
        </w:trPr>
        <w:tc>
          <w:tcPr>
            <w:tcW w:w="4145" w:type="dxa"/>
          </w:tcPr>
          <w:p w:rsidR="0069156E" w:rsidRDefault="00733029">
            <w:pPr>
              <w:pStyle w:val="TableParagraph"/>
              <w:spacing w:before="55"/>
              <w:rPr>
                <w:b/>
                <w:sz w:val="20"/>
              </w:rPr>
            </w:pPr>
            <w:r>
              <w:rPr>
                <w:b/>
                <w:sz w:val="20"/>
              </w:rPr>
              <w:t>Number of performers – children</w:t>
            </w:r>
          </w:p>
        </w:tc>
        <w:tc>
          <w:tcPr>
            <w:tcW w:w="4145" w:type="dxa"/>
          </w:tcPr>
          <w:p w:rsidR="0069156E" w:rsidRDefault="0069156E"/>
        </w:tc>
      </w:tr>
      <w:tr w:rsidR="0069156E">
        <w:trPr>
          <w:trHeight w:hRule="exact" w:val="383"/>
        </w:trPr>
        <w:tc>
          <w:tcPr>
            <w:tcW w:w="4145" w:type="dxa"/>
          </w:tcPr>
          <w:p w:rsidR="0069156E" w:rsidRDefault="00733029">
            <w:pPr>
              <w:pStyle w:val="TableParagraph"/>
              <w:spacing w:before="72"/>
              <w:rPr>
                <w:b/>
                <w:sz w:val="20"/>
              </w:rPr>
            </w:pPr>
            <w:r>
              <w:rPr>
                <w:b/>
                <w:sz w:val="20"/>
              </w:rPr>
              <w:t>Number of performers – adults</w:t>
            </w:r>
          </w:p>
        </w:tc>
        <w:tc>
          <w:tcPr>
            <w:tcW w:w="4145" w:type="dxa"/>
          </w:tcPr>
          <w:p w:rsidR="0069156E" w:rsidRDefault="0069156E"/>
        </w:tc>
      </w:tr>
      <w:tr w:rsidR="0069156E">
        <w:trPr>
          <w:trHeight w:hRule="exact" w:val="383"/>
        </w:trPr>
        <w:tc>
          <w:tcPr>
            <w:tcW w:w="8290" w:type="dxa"/>
            <w:gridSpan w:val="2"/>
            <w:shd w:val="clear" w:color="auto" w:fill="000000"/>
          </w:tcPr>
          <w:p w:rsidR="0069156E" w:rsidRDefault="00733029">
            <w:pPr>
              <w:pStyle w:val="TableParagraph"/>
              <w:spacing w:before="68"/>
              <w:ind w:right="0"/>
              <w:rPr>
                <w:b/>
                <w:sz w:val="20"/>
              </w:rPr>
            </w:pPr>
            <w:r>
              <w:rPr>
                <w:b/>
                <w:color w:val="FFFFFF"/>
                <w:sz w:val="20"/>
              </w:rPr>
              <w:t>Performance details</w:t>
            </w:r>
          </w:p>
        </w:tc>
      </w:tr>
      <w:tr w:rsidR="0069156E">
        <w:trPr>
          <w:trHeight w:hRule="exact" w:val="823"/>
        </w:trPr>
        <w:tc>
          <w:tcPr>
            <w:tcW w:w="4145" w:type="dxa"/>
          </w:tcPr>
          <w:p w:rsidR="0069156E" w:rsidRDefault="00733029">
            <w:pPr>
              <w:pStyle w:val="TableParagraph"/>
              <w:spacing w:before="76" w:line="220" w:lineRule="exact"/>
              <w:rPr>
                <w:b/>
                <w:sz w:val="20"/>
              </w:rPr>
            </w:pPr>
            <w:r>
              <w:rPr>
                <w:b/>
                <w:sz w:val="20"/>
              </w:rPr>
              <w:t>Are the group an already formed choir or are you preparing a group to practice and perform?</w:t>
            </w:r>
          </w:p>
        </w:tc>
        <w:tc>
          <w:tcPr>
            <w:tcW w:w="4145" w:type="dxa"/>
          </w:tcPr>
          <w:p w:rsidR="0069156E" w:rsidRDefault="0069156E"/>
        </w:tc>
      </w:tr>
      <w:tr w:rsidR="0069156E">
        <w:trPr>
          <w:trHeight w:hRule="exact" w:val="1483"/>
        </w:trPr>
        <w:tc>
          <w:tcPr>
            <w:tcW w:w="4145" w:type="dxa"/>
          </w:tcPr>
          <w:p w:rsidR="0069156E" w:rsidRDefault="00733029">
            <w:pPr>
              <w:pStyle w:val="TableParagraph"/>
              <w:spacing w:before="73" w:line="220" w:lineRule="exact"/>
              <w:ind w:right="100"/>
              <w:rPr>
                <w:sz w:val="20"/>
              </w:rPr>
            </w:pPr>
            <w:r>
              <w:rPr>
                <w:b/>
                <w:sz w:val="20"/>
              </w:rPr>
              <w:t xml:space="preserve">Will you bring instruments, microphones, cd players? </w:t>
            </w:r>
            <w:r>
              <w:rPr>
                <w:sz w:val="20"/>
              </w:rPr>
              <w:t>Please note that the space you will perform in is a very heavy traffic area for the terminal so we need to be conscious of the passenger experience and not be too loud if possible.</w:t>
            </w:r>
          </w:p>
        </w:tc>
        <w:tc>
          <w:tcPr>
            <w:tcW w:w="4145" w:type="dxa"/>
          </w:tcPr>
          <w:p w:rsidR="0069156E" w:rsidRDefault="0069156E"/>
        </w:tc>
      </w:tr>
      <w:tr w:rsidR="0069156E">
        <w:trPr>
          <w:trHeight w:hRule="exact" w:val="603"/>
        </w:trPr>
        <w:tc>
          <w:tcPr>
            <w:tcW w:w="4145" w:type="dxa"/>
          </w:tcPr>
          <w:p w:rsidR="0069156E" w:rsidRDefault="00733029">
            <w:pPr>
              <w:pStyle w:val="TableParagraph"/>
              <w:spacing w:before="69" w:line="220" w:lineRule="exact"/>
              <w:ind w:right="733"/>
              <w:rPr>
                <w:b/>
                <w:sz w:val="20"/>
              </w:rPr>
            </w:pPr>
            <w:r>
              <w:rPr>
                <w:b/>
                <w:sz w:val="20"/>
              </w:rPr>
              <w:t>How will you travel to and from the airport for your performance?</w:t>
            </w:r>
          </w:p>
        </w:tc>
        <w:tc>
          <w:tcPr>
            <w:tcW w:w="4145" w:type="dxa"/>
          </w:tcPr>
          <w:p w:rsidR="0069156E" w:rsidRDefault="0069156E"/>
        </w:tc>
      </w:tr>
      <w:tr w:rsidR="0069156E">
        <w:trPr>
          <w:trHeight w:hRule="exact" w:val="823"/>
        </w:trPr>
        <w:tc>
          <w:tcPr>
            <w:tcW w:w="4145" w:type="dxa"/>
          </w:tcPr>
          <w:p w:rsidR="0069156E" w:rsidRDefault="00733029">
            <w:pPr>
              <w:pStyle w:val="TableParagraph"/>
              <w:spacing w:before="66" w:line="220" w:lineRule="exact"/>
              <w:ind w:right="310"/>
              <w:rPr>
                <w:b/>
                <w:sz w:val="20"/>
              </w:rPr>
            </w:pPr>
            <w:r>
              <w:rPr>
                <w:b/>
                <w:sz w:val="20"/>
              </w:rPr>
              <w:t>Please confirm you give permission for Edinburgh Airport to photograph and tweet details of your performance.</w:t>
            </w:r>
          </w:p>
        </w:tc>
        <w:tc>
          <w:tcPr>
            <w:tcW w:w="4145" w:type="dxa"/>
          </w:tcPr>
          <w:p w:rsidR="0069156E" w:rsidRDefault="0069156E"/>
        </w:tc>
      </w:tr>
      <w:tr w:rsidR="0069156E">
        <w:trPr>
          <w:trHeight w:hRule="exact" w:val="383"/>
        </w:trPr>
        <w:tc>
          <w:tcPr>
            <w:tcW w:w="8290" w:type="dxa"/>
            <w:gridSpan w:val="2"/>
            <w:shd w:val="clear" w:color="auto" w:fill="000000"/>
          </w:tcPr>
          <w:p w:rsidR="0069156E" w:rsidRDefault="00733029">
            <w:pPr>
              <w:pStyle w:val="TableParagraph"/>
              <w:spacing w:before="71"/>
              <w:ind w:right="0"/>
              <w:rPr>
                <w:b/>
                <w:sz w:val="20"/>
              </w:rPr>
            </w:pPr>
            <w:r>
              <w:rPr>
                <w:b/>
                <w:color w:val="FFFFFF"/>
                <w:sz w:val="20"/>
              </w:rPr>
              <w:t>Collection details</w:t>
            </w:r>
          </w:p>
        </w:tc>
      </w:tr>
      <w:tr w:rsidR="0069156E">
        <w:trPr>
          <w:trHeight w:hRule="exact" w:val="603"/>
        </w:trPr>
        <w:tc>
          <w:tcPr>
            <w:tcW w:w="4145" w:type="dxa"/>
          </w:tcPr>
          <w:p w:rsidR="0069156E" w:rsidRDefault="00733029">
            <w:pPr>
              <w:pStyle w:val="TableParagraph"/>
              <w:spacing w:before="79" w:line="220" w:lineRule="exact"/>
              <w:ind w:right="455"/>
              <w:rPr>
                <w:b/>
                <w:sz w:val="20"/>
              </w:rPr>
            </w:pPr>
            <w:r>
              <w:rPr>
                <w:b/>
                <w:sz w:val="20"/>
              </w:rPr>
              <w:t>How will you use the money you have collected?</w:t>
            </w:r>
          </w:p>
        </w:tc>
        <w:tc>
          <w:tcPr>
            <w:tcW w:w="4145" w:type="dxa"/>
          </w:tcPr>
          <w:p w:rsidR="0069156E" w:rsidRPr="00733029" w:rsidRDefault="0069156E">
            <w:pPr>
              <w:rPr>
                <w:sz w:val="20"/>
                <w:szCs w:val="20"/>
              </w:rPr>
            </w:pPr>
          </w:p>
        </w:tc>
      </w:tr>
    </w:tbl>
    <w:p w:rsidR="006A10D7" w:rsidRDefault="006A10D7"/>
    <w:sectPr w:rsidR="006A10D7">
      <w:pgSz w:w="11900" w:h="16840"/>
      <w:pgMar w:top="13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E3B76"/>
    <w:multiLevelType w:val="hybridMultilevel"/>
    <w:tmpl w:val="C25A754A"/>
    <w:lvl w:ilvl="0" w:tplc="2DD47658">
      <w:start w:val="1"/>
      <w:numFmt w:val="bullet"/>
      <w:lvlText w:val=""/>
      <w:lvlJc w:val="left"/>
      <w:pPr>
        <w:ind w:left="480" w:hanging="360"/>
      </w:pPr>
      <w:rPr>
        <w:rFonts w:ascii="Symbol" w:eastAsia="Symbol" w:hAnsi="Symbol" w:cs="Symbol" w:hint="default"/>
        <w:w w:val="100"/>
        <w:position w:val="2"/>
        <w:sz w:val="20"/>
        <w:szCs w:val="20"/>
      </w:rPr>
    </w:lvl>
    <w:lvl w:ilvl="1" w:tplc="B3DEBC3C">
      <w:start w:val="1"/>
      <w:numFmt w:val="bullet"/>
      <w:lvlText w:val=""/>
      <w:lvlJc w:val="left"/>
      <w:pPr>
        <w:ind w:left="840" w:hanging="360"/>
      </w:pPr>
      <w:rPr>
        <w:rFonts w:ascii="Symbol" w:eastAsia="Symbol" w:hAnsi="Symbol" w:cs="Symbol" w:hint="default"/>
        <w:w w:val="100"/>
        <w:position w:val="2"/>
        <w:sz w:val="20"/>
        <w:szCs w:val="20"/>
      </w:rPr>
    </w:lvl>
    <w:lvl w:ilvl="2" w:tplc="DA5A6D20">
      <w:start w:val="1"/>
      <w:numFmt w:val="bullet"/>
      <w:lvlText w:val="•"/>
      <w:lvlJc w:val="left"/>
      <w:pPr>
        <w:ind w:left="1695" w:hanging="360"/>
      </w:pPr>
      <w:rPr>
        <w:rFonts w:hint="default"/>
      </w:rPr>
    </w:lvl>
    <w:lvl w:ilvl="3" w:tplc="C88A0FBE">
      <w:start w:val="1"/>
      <w:numFmt w:val="bullet"/>
      <w:lvlText w:val="•"/>
      <w:lvlJc w:val="left"/>
      <w:pPr>
        <w:ind w:left="2551" w:hanging="360"/>
      </w:pPr>
      <w:rPr>
        <w:rFonts w:hint="default"/>
      </w:rPr>
    </w:lvl>
    <w:lvl w:ilvl="4" w:tplc="555E5F92">
      <w:start w:val="1"/>
      <w:numFmt w:val="bullet"/>
      <w:lvlText w:val="•"/>
      <w:lvlJc w:val="left"/>
      <w:pPr>
        <w:ind w:left="3406" w:hanging="360"/>
      </w:pPr>
      <w:rPr>
        <w:rFonts w:hint="default"/>
      </w:rPr>
    </w:lvl>
    <w:lvl w:ilvl="5" w:tplc="CE1ED28C">
      <w:start w:val="1"/>
      <w:numFmt w:val="bullet"/>
      <w:lvlText w:val="•"/>
      <w:lvlJc w:val="left"/>
      <w:pPr>
        <w:ind w:left="4262" w:hanging="360"/>
      </w:pPr>
      <w:rPr>
        <w:rFonts w:hint="default"/>
      </w:rPr>
    </w:lvl>
    <w:lvl w:ilvl="6" w:tplc="FDDECD74">
      <w:start w:val="1"/>
      <w:numFmt w:val="bullet"/>
      <w:lvlText w:val="•"/>
      <w:lvlJc w:val="left"/>
      <w:pPr>
        <w:ind w:left="5117" w:hanging="360"/>
      </w:pPr>
      <w:rPr>
        <w:rFonts w:hint="default"/>
      </w:rPr>
    </w:lvl>
    <w:lvl w:ilvl="7" w:tplc="5AB2B10E">
      <w:start w:val="1"/>
      <w:numFmt w:val="bullet"/>
      <w:lvlText w:val="•"/>
      <w:lvlJc w:val="left"/>
      <w:pPr>
        <w:ind w:left="5973" w:hanging="360"/>
      </w:pPr>
      <w:rPr>
        <w:rFonts w:hint="default"/>
      </w:rPr>
    </w:lvl>
    <w:lvl w:ilvl="8" w:tplc="0902D800">
      <w:start w:val="1"/>
      <w:numFmt w:val="bullet"/>
      <w:lvlText w:val="•"/>
      <w:lvlJc w:val="left"/>
      <w:pPr>
        <w:ind w:left="6828" w:hanging="360"/>
      </w:pPr>
      <w:rPr>
        <w:rFonts w:hint="default"/>
      </w:rPr>
    </w:lvl>
  </w:abstractNum>
  <w:abstractNum w:abstractNumId="1" w15:restartNumberingAfterBreak="0">
    <w:nsid w:val="780C2394"/>
    <w:multiLevelType w:val="hybridMultilevel"/>
    <w:tmpl w:val="5FCA34E8"/>
    <w:lvl w:ilvl="0" w:tplc="0B82E534">
      <w:start w:val="1"/>
      <w:numFmt w:val="bullet"/>
      <w:lvlText w:val=""/>
      <w:lvlJc w:val="left"/>
      <w:pPr>
        <w:ind w:left="840" w:hanging="360"/>
      </w:pPr>
      <w:rPr>
        <w:rFonts w:ascii="Symbol" w:eastAsia="Symbol" w:hAnsi="Symbol" w:cs="Symbol" w:hint="default"/>
        <w:w w:val="100"/>
        <w:position w:val="2"/>
        <w:sz w:val="20"/>
        <w:szCs w:val="20"/>
      </w:rPr>
    </w:lvl>
    <w:lvl w:ilvl="1" w:tplc="AAC4C932">
      <w:start w:val="1"/>
      <w:numFmt w:val="bullet"/>
      <w:lvlText w:val="•"/>
      <w:lvlJc w:val="left"/>
      <w:pPr>
        <w:ind w:left="1610" w:hanging="360"/>
      </w:pPr>
      <w:rPr>
        <w:rFonts w:hint="default"/>
      </w:rPr>
    </w:lvl>
    <w:lvl w:ilvl="2" w:tplc="10AE5980">
      <w:start w:val="1"/>
      <w:numFmt w:val="bullet"/>
      <w:lvlText w:val="•"/>
      <w:lvlJc w:val="left"/>
      <w:pPr>
        <w:ind w:left="2380" w:hanging="360"/>
      </w:pPr>
      <w:rPr>
        <w:rFonts w:hint="default"/>
      </w:rPr>
    </w:lvl>
    <w:lvl w:ilvl="3" w:tplc="D6ECD262">
      <w:start w:val="1"/>
      <w:numFmt w:val="bullet"/>
      <w:lvlText w:val="•"/>
      <w:lvlJc w:val="left"/>
      <w:pPr>
        <w:ind w:left="3150" w:hanging="360"/>
      </w:pPr>
      <w:rPr>
        <w:rFonts w:hint="default"/>
      </w:rPr>
    </w:lvl>
    <w:lvl w:ilvl="4" w:tplc="8AA8E81A">
      <w:start w:val="1"/>
      <w:numFmt w:val="bullet"/>
      <w:lvlText w:val="•"/>
      <w:lvlJc w:val="left"/>
      <w:pPr>
        <w:ind w:left="3920" w:hanging="360"/>
      </w:pPr>
      <w:rPr>
        <w:rFonts w:hint="default"/>
      </w:rPr>
    </w:lvl>
    <w:lvl w:ilvl="5" w:tplc="B7DAB706">
      <w:start w:val="1"/>
      <w:numFmt w:val="bullet"/>
      <w:lvlText w:val="•"/>
      <w:lvlJc w:val="left"/>
      <w:pPr>
        <w:ind w:left="4690" w:hanging="360"/>
      </w:pPr>
      <w:rPr>
        <w:rFonts w:hint="default"/>
      </w:rPr>
    </w:lvl>
    <w:lvl w:ilvl="6" w:tplc="D9006362">
      <w:start w:val="1"/>
      <w:numFmt w:val="bullet"/>
      <w:lvlText w:val="•"/>
      <w:lvlJc w:val="left"/>
      <w:pPr>
        <w:ind w:left="5460" w:hanging="360"/>
      </w:pPr>
      <w:rPr>
        <w:rFonts w:hint="default"/>
      </w:rPr>
    </w:lvl>
    <w:lvl w:ilvl="7" w:tplc="372CF5A4">
      <w:start w:val="1"/>
      <w:numFmt w:val="bullet"/>
      <w:lvlText w:val="•"/>
      <w:lvlJc w:val="left"/>
      <w:pPr>
        <w:ind w:left="6230" w:hanging="360"/>
      </w:pPr>
      <w:rPr>
        <w:rFonts w:hint="default"/>
      </w:rPr>
    </w:lvl>
    <w:lvl w:ilvl="8" w:tplc="576E977E">
      <w:start w:val="1"/>
      <w:numFmt w:val="bullet"/>
      <w:lvlText w:val="•"/>
      <w:lvlJc w:val="left"/>
      <w:pPr>
        <w:ind w:left="70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6E"/>
    <w:rsid w:val="001A3204"/>
    <w:rsid w:val="00494CC2"/>
    <w:rsid w:val="0069156E"/>
    <w:rsid w:val="006A10D7"/>
    <w:rsid w:val="00733029"/>
    <w:rsid w:val="00990C4B"/>
    <w:rsid w:val="00C01C41"/>
    <w:rsid w:val="00C3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731B"/>
  <w15:docId w15:val="{5948E7E5-11AA-4A34-BB9E-5456343E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3"/>
      <w:ind w:left="120" w:right="124"/>
      <w:outlineLvl w:val="0"/>
    </w:pPr>
    <w:rPr>
      <w:b/>
      <w:bCs/>
      <w:sz w:val="32"/>
      <w:szCs w:val="32"/>
    </w:rPr>
  </w:style>
  <w:style w:type="paragraph" w:styleId="Heading2">
    <w:name w:val="heading 2"/>
    <w:basedOn w:val="Normal"/>
    <w:uiPriority w:val="1"/>
    <w:qFormat/>
    <w:pPr>
      <w:spacing w:before="1" w:line="225" w:lineRule="exact"/>
      <w:ind w:left="120" w:right="12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0" w:lineRule="exact"/>
      <w:ind w:left="480" w:hanging="360"/>
    </w:pPr>
  </w:style>
  <w:style w:type="paragraph" w:customStyle="1" w:styleId="TableParagraph">
    <w:name w:val="Table Paragraph"/>
    <w:basedOn w:val="Normal"/>
    <w:uiPriority w:val="1"/>
    <w:qFormat/>
    <w:pPr>
      <w:spacing w:before="7"/>
      <w:ind w:left="70" w:right="88"/>
    </w:pPr>
  </w:style>
  <w:style w:type="paragraph" w:styleId="BalloonText">
    <w:name w:val="Balloon Text"/>
    <w:basedOn w:val="Normal"/>
    <w:link w:val="BalloonTextChar"/>
    <w:uiPriority w:val="99"/>
    <w:semiHidden/>
    <w:unhideWhenUsed/>
    <w:rsid w:val="00733029"/>
    <w:rPr>
      <w:rFonts w:ascii="Tahoma" w:hAnsi="Tahoma" w:cs="Tahoma"/>
      <w:sz w:val="16"/>
      <w:szCs w:val="16"/>
    </w:rPr>
  </w:style>
  <w:style w:type="character" w:customStyle="1" w:styleId="BalloonTextChar">
    <w:name w:val="Balloon Text Char"/>
    <w:basedOn w:val="DefaultParagraphFont"/>
    <w:link w:val="BalloonText"/>
    <w:uiPriority w:val="99"/>
    <w:semiHidden/>
    <w:rsid w:val="0073302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icommunications@edinburghair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communications@edinburghairpor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5AAD32A8</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Spence</dc:creator>
  <cp:lastModifiedBy>Gayle Barclay</cp:lastModifiedBy>
  <cp:revision>3</cp:revision>
  <cp:lastPrinted>2016-11-17T10:45:00Z</cp:lastPrinted>
  <dcterms:created xsi:type="dcterms:W3CDTF">2017-09-21T09:46:00Z</dcterms:created>
  <dcterms:modified xsi:type="dcterms:W3CDTF">2017-09-21T13:06:00Z</dcterms:modified>
</cp:coreProperties>
</file>