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fr-BE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t>STILLS, Stephen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fr-BE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bCs/>
          <w:iCs/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For What It's Worth</w:t>
      </w:r>
      <w:r pt14:StyleName="Standaardalinea-lettertype">
        <w:rPr>
          <w:b/>
          <w:bCs/>
          <w:iCs/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i/>
          <w:iCs/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There's something happening here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What it is ain't exactly clear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There's a man with a gun over there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Telling me I got to beware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I think it's time we stop, children, what's that sound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Everybody look what's going down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There's battle lines being drawn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Nobody's right if everybody's wrong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Young people speaking their minds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Getting so much resistance from behind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I think it's time we stop, hey, what's that sound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Everybody look what's going down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What a field-day for the heat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A thousand people in the street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Singing songs and carrying signs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Mostly say, hooray for our side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It's time we stop, hey, what's that sound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Everybody look what's going down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Paranoia strikes deep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Into your life it will creep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It starts when you're always afraid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You step out of line, the man come and take you away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We better stop, hey, what's that sound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Everybody look what's going down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Stop, hey, what's that sound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Everybody look what's going down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Stop, now, what's that sound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Everybody look what's going down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Stop, children, what's that sound</w:t>
      </w:r>
      <w:r pt14:StyleName="Standaardalinea-lettertype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eastAsia="en-US" w:bidi="ar-SA"/>
          <w:rFonts w:ascii="Bookman Old Style" w:hAnsi="Bookman Old Style" w:eastAsiaTheme="minorHAnsi" w:cstheme="minorBidi" w:eastAsia="Calibri" w:cs=""/>
        </w:rPr>
        <w:t>Everybody look what's going down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D1AD2-0294-4246-9227-C5FD0AA9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921</Characters>
  <Application>Microsoft Office Word</Application>
  <DocSecurity>0</DocSecurity>
  <Lines>7</Lines>
  <Paragraphs>2</Paragraphs>
  <ScaleCrop>false</ScaleCrop>
  <Company>European Commission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 Meester</cp:lastModifiedBy>
  <cp:revision>2</cp:revision>
  <dcterms:created xsi:type="dcterms:W3CDTF">2015-09-01T09:18:00Z</dcterms:created>
  <dcterms:modified xsi:type="dcterms:W3CDTF">2019-07-07T06:21:00Z</dcterms:modified>
</cp:coreProperties>
</file>