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body>
    <w:p w14:paraId="069F44B8" w14:textId="7B874A9D"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BOURDEAUT, Olivier</w:t>
      </w:r>
    </w:p>
    <w:p w14:paraId="41A7D170" w14:textId="226CA8CD" pt14:StyleName="Standaard" pt14:FontName="Bookman Old Style" pt14:LanguageType="western">
      <w:pPr>
        <w:jc w:val="both"/>
        <w:spacing w:line="300" w:lineRule="exact"/>
        <w:rPr xmlns:w="http://schemas.openxmlformats.org/wordprocessingml/2006/main">
          <w:b/>
          <w:bCs/>
          <w:sz w:val="22"/>
          <w:szCs w:val="22"/>
          <w:lang w:val="nl-NL" w:bidi="ar-SA" w:eastAsia="en-US"/>
          <w:rFonts w:ascii="Bookman Old Style" w:hAnsi="Bookman Old Style" w:eastAsia="Calibri" w:eastAsiaTheme="minorHAnsi" w:cs="" w:cstheme="minorBidi"/>
        </w:rPr>
      </w:pP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b/>
          <w:bCs/>
          <w:sz w:val="22"/>
          <w:szCs w:val="22"/>
          <w:lang w:val="nl-NL" w:bidi="ar-SA" w:eastAsia="en-US"/>
          <w:rFonts w:ascii="Bookman Old Style" w:hAnsi="Bookman Old Style" w:eastAsiaTheme="minorHAnsi" w:cstheme="minorBidi" w:eastAsia="Calibri" w:cs=""/>
        </w:rPr>
        <w:t>En attendant Bojangles</w:t>
      </w:r>
    </w:p>
    <w:p w14:paraId="3D9495D1" w14:textId="23E4979B"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En rentrant le soir, seul avec lui, sur le chemin de notre maison, je m’étais dit qu’il avait raison, au point où nous en étions, nous n’avions pas d’autres solutions que de botter le cul à la raison. Je lui avais dit, pour ne pas l’accabler, lui épargner l’horrible vérité, que sa mère un jour pourrait rentrer, mais les médecins m’avaient annoncé tout le contraire, pour eux, elle ne pourrait jamais sortir, son état allait devenir de pire en pire, ce bâtiment déprimant — comme elle l’avait désigné — était son seul avenir. Je ne lui avais pas dit que pour épargner la vie des autres elle devait y mourir. En marchant dans la rue, en cette belle soirée de printemps, la main de mon fils dans la mienne, je n’étais plus l’imbécile heureux que je m’étais toujours flatté d’être, j’avais laissé la deuxième partie de mon titre s’envoler loin et disparaître. Lorsque j’avais rencontré sa mère, j’avais tenté un pari, j’avais lu toutes les règles, j’avais signé le contrat, accepté les conditions générales et pris connaissance des contreparties. Je ne regrettais rien, je ne pouvais pas regretter cette douce marginalité, ces pieds de nez perpétuels à la réalité, ces bras d’honneur aux conventions, aux horloges, aux saisons, ces langues tirées aux qu’en-dira-t-on. Désormais, nous n’avions pas d’autre choix que de foutre un coup de pied au cul de la raison, et pour cela nous allions rajouter un avenant au contrat. Après des années de fêtes, de voyages, d’excentricités et d’extravagante gaîté, je me voyais mal expliquer à mon fils que tout était terminé, que désormais, nous irions tous les jours contempler sa mère délirer dans une chambre d’hôpital, que sa Maman était une malade mentale et qu’il fallait attendre sagement de la voir sombrer. Je lui avais menti pour pouvoir continuer la partie.</w:t>
      </w:r>
    </w:p>
    <w:p w14:paraId="1398D84C" w14:textId="4D64914D"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Après un silence d’une éternité, l’orchestre avait démarré et mes parents avaient commencé à danser doucement en se tournant autour, la tête légèrement baissée et les yeux dans les yeux, comme s’ils étaient en train de se chercher, de s’apprivoiser. Pour moi, c’était beau et angoissant à la fois. Puis la grande dame en rouge et noir se mit à chanter, les guitares s’énervèrent, les cymbales se mirent à frétiller, les castagnettes à claquer, ma tête à tourner et mes parents à voler. Ils volaient mes parents, ils volaient l’un autour de l’autre, ils volaient les pieds sur terre et la tête en l’air, ils volaient vraiment, ils atterrissaient tout doucement puis redécollaient comme des tourbillons impatients et recommençaient à voler avec passion dans une folie de mouvements incandescents. Jamais je ne les avais vus danser comme ça, ça ressemblait à une première danse, à une dernière aussi. C’était une prière de mouvements, c’était le début et la fin en même temps. Ils dansaient à en perdre le souffle, tandis que moi je retenais le mien pour ne rien rater, ne rien oublier et me souvenir de tous ces gestes fous. Ils avaient mis toute leur vie dans cette danse, et ça, la foule l’avait très bien compris, alors les gens applaudissaient comme jamais, parce que pour des étrangers ils dansaient aussi bien qu’eux. C’est sous un tonnerre d’applaudissements qu’ils saluèrent la foule, les applaudissements résonnaient dans toute la vallée rien que pour mes parents, et moi j’avais recommencé à respirer, j’étais heureux pour eux, et épuisé comme eux.</w:t>
      </w:r>
    </w:p>
    <w:p w14:paraId="26271EE6" w14:textId="4F54993B" pt14:StyleName="Standaard" pt14:FontName="Bookman Old Style" pt14:LanguageType="western">
      <w:pPr>
        <w:jc w:val="both"/>
        <w:spacing w:line="300" w:lineRule="exact"/>
        <w:rPr xmlns:w="http://schemas.openxmlformats.org/wordprocessingml/2006/main">
          <w:sz w:val="22"/>
          <w:szCs w:val="22"/>
          <w:lang w:val="nl-NL"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nl-NL" w:bidi="ar-SA" w:eastAsia="en-US"/>
          <w:rFonts w:ascii="Bookman Old Style" w:hAnsi="Bookman Old Style" w:eastAsiaTheme="minorHAnsi" w:cstheme="minorBidi" w:eastAsia="Calibri" w:cs=""/>
        </w:rPr>
        <w:t>…..</w:t>
      </w:r>
      <w:r pt14:StyleName="Standaardalinea-lettertype">
        <w:rPr>
          <w:sz w:val="22"/>
          <w:szCs w:val="22"/>
          <w:lang w:val="nl-NL" w:bidi="ar-SA" w:eastAsia="en-US"/>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CD63"/>
  <w15:chartTrackingRefBased/>
  <w15:docId w15:val="{3A701C15-7913-4669-8BD1-ECCF3302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2892</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de.meester.01@outlook.com</dc:creator>
  <cp:keywords/>
  <dc:description/>
  <cp:lastModifiedBy>de.meester.01@outlook.com</cp:lastModifiedBy>
  <cp:revision>1</cp:revision>
  <dcterms:created xsi:type="dcterms:W3CDTF">2022-09-26T14:11:00Z</dcterms:created>
  <dcterms:modified xsi:type="dcterms:W3CDTF">2022-09-26T14:14:00Z</dcterms:modified>
</cp:coreProperties>
</file>