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pt14="http://powertools.codeplex.com/2011" mc:Ignorable="w14 w15 wp14 pt14">
  <w:body>
    <w:p pt14:StyleName="Standaard" pt14:FontName="Calibri" pt14:LanguageType="western">
      <w:r pt14:StyleName="Standaardalinea-lettertype" pt14:FontName="Bookman Old Style" pt14:LanguageType="western">
        <w:rPr>
          <w:sz w:val="22"/>
          <w:szCs w:val="22"/>
          <w:lang w:val="en-GB" w:eastAsia="en-US" w:bidi="ar-SA"/>
          <w:rFonts w:ascii="Bookman Old Style" w:hAnsi="Bookman Old Style" w:eastAsiaTheme="minorHAnsi" w:cstheme="minorBidi" w:eastAsia="Calibri" w:cs=""/>
        </w:rPr>
        <w:t>POTTER, Beatrix</w:t>
      </w:r>
      <w:r pt14:StyleName="Standaardalinea-lettertype">
        <w:rPr>
          <w:sz w:val="22"/>
          <w:szCs w:val="22"/>
          <w:lang w:val="en-GB" w:eastAsia="en-US" w:bidi="ar-SA"/>
          <w:rFonts w:ascii="Bookman Old Style" w:hAnsi="Bookman Old Style" w:eastAsiaTheme="minorHAnsi" w:cstheme="minorBidi" w:eastAsia="Calibri" w:cs=""/>
        </w:rPr>
        <w:br/>
      </w:r>
      <w:r pt14:StyleName="Standaardalinea-lettertype">
        <w:rPr>
          <w:sz w:val="22"/>
          <w:szCs w:val="22"/>
          <w:lang w:val="en-GB" w:eastAsia="en-US" w:bidi="ar-SA"/>
          <w:rFonts w:ascii="Bookman Old Style" w:hAnsi="Bookman Old Style" w:eastAsiaTheme="minorHAnsi" w:cstheme="minorBidi" w:eastAsia="Calibri" w:cs=""/>
        </w:rPr>
        <w:br/>
      </w:r>
      <w:r pt14:StyleName="Standaardalinea-lettertype">
        <w:rPr>
          <w:sz w:val="22"/>
          <w:szCs w:val="22"/>
          <w:lang w:val="en-GB" w:eastAsia="en-US" w:bidi="ar-SA"/>
          <w:rFonts w:ascii="Bookman Old Style" w:hAnsi="Bookman Old Style" w:eastAsiaTheme="minorHAnsi" w:cstheme="minorBidi" w:eastAsia="Calibri" w:cs=""/>
        </w:rPr>
        <w:br/>
      </w:r>
      <w:r pt14:StyleName="Standaardalinea-lettertype">
        <w:rPr>
          <w:sz w:val="22"/>
          <w:szCs w:val="22"/>
          <w:lang w:val="en-GB" w:eastAsia="en-US" w:bidi="ar-SA"/>
          <w:rFonts w:ascii="Bookman Old Style" w:hAnsi="Bookman Old Style" w:eastAsiaTheme="minorHAnsi" w:cstheme="minorBidi" w:eastAsia="Calibri" w:cs=""/>
        </w:rPr>
        <w:br/>
      </w:r>
      <w:r pt14:StyleName="Standaardalinea-lettertype" pt14:FontName="Bookman Old Style" pt14:LanguageType="western">
        <w:rPr>
          <w:b/>
          <w:sz w:val="22"/>
          <w:szCs w:val="22"/>
          <w:lang w:val="en-GB" w:eastAsia="en-US" w:bidi="ar-SA"/>
          <w:rFonts w:ascii="Bookman Old Style" w:hAnsi="Bookman Old Style" w:eastAsiaTheme="minorHAnsi" w:cstheme="minorBidi" w:eastAsia="Calibri" w:cs=""/>
        </w:rPr>
        <w:t>The Tale of Peter Rabbit</w:t>
      </w:r>
      <w:r pt14:StyleName="Standaardalinea-lettertype">
        <w:rPr>
          <w:b/>
          <w:sz w:val="22"/>
          <w:szCs w:val="22"/>
          <w:lang w:val="en-GB" w:eastAsia="en-US" w:bidi="ar-SA"/>
          <w:rFonts w:ascii="Bookman Old Style" w:hAnsi="Bookman Old Style" w:eastAsiaTheme="minorHAnsi" w:cstheme="minorBidi" w:eastAsia="Calibri" w:cs=""/>
        </w:rPr>
        <w:br/>
      </w:r>
      <w:r pt14:StyleName="Standaardalinea-lettertype">
        <w:rPr>
          <w:b/>
          <w:sz w:val="22"/>
          <w:szCs w:val="22"/>
          <w:lang w:val="en-GB" w:eastAsia="en-US" w:bidi="ar-SA"/>
          <w:rFonts w:ascii="Bookman Old Style" w:hAnsi="Bookman Old Style" w:eastAsiaTheme="minorHAnsi" w:cstheme="minorBidi" w:eastAsia="Calibri" w:cs=""/>
        </w:rPr>
        <w:br/>
      </w:r>
      <w:r pt14:StyleName="Standaardalinea-lettertype">
        <w:rPr>
          <w:b/>
          <w:sz w:val="22"/>
          <w:szCs w:val="22"/>
          <w:lang w:val="en-GB" w:eastAsia="en-US" w:bidi="ar-SA"/>
          <w:rFonts w:ascii="Bookman Old Style" w:hAnsi="Bookman Old Style" w:eastAsiaTheme="minorHAnsi" w:cstheme="minorBidi" w:eastAsia="Calibri" w:cs=""/>
        </w:rPr>
        <w:br/>
      </w:r>
      <w:r pt14:StyleName="Standaardalinea-lettertype" pt14:FontName="Calibri" pt14:LanguageType="western">
        <w:t>…..</w:t>
        <w:rPr>
          <w:sz w:val="22"/>
          <w:szCs w:val="22"/>
          <w:lang w:val="en-GB" w:eastAsia="en-US" w:bidi="ar-SA"/>
          <w:rFonts w:asciiTheme="minorHAnsi" w:eastAsiaTheme="minorHAnsi" w:hAnsiTheme="minorHAnsi" w:cstheme="minorBidi" w:ascii="Calibri" w:hAnsi="Calibri" w:eastAsia="Calibri" w:cs=""/>
        </w:rPr>
      </w:r>
      <w:r pt14:StyleName="Standaardalinea-lettertype">
        <w:br/>
        <w:rPr>
          <w:sz w:val="22"/>
          <w:szCs w:val="22"/>
          <w:lang w:val="en-GB" w:eastAsia="en-US" w:bidi="ar-SA"/>
          <w:rFonts w:asciiTheme="minorHAnsi" w:eastAsiaTheme="minorHAnsi" w:hAnsiTheme="minorHAnsi" w:cstheme="minorBidi" w:ascii="Calibri" w:hAnsi="Calibri" w:eastAsia="Calibri" w:cs=""/>
        </w:rPr>
      </w:r>
      <w:r pt14:StyleName="Standaardalinea-lettertype">
        <w:br/>
        <w:rPr>
          <w:sz w:val="22"/>
          <w:szCs w:val="22"/>
          <w:lang w:val="en-GB" w:eastAsia="en-US" w:bidi="ar-SA"/>
          <w:rFonts w:asciiTheme="minorHAnsi" w:eastAsiaTheme="minorHAnsi" w:hAnsiTheme="minorHAnsi" w:cstheme="minorBidi" w:ascii="Calibri" w:hAnsi="Calibri" w:eastAsia="Calibri" w:cs=""/>
        </w:rPr>
      </w:r>
      <w:r pt14:StyleName="Standaardalinea-lettertype">
        <w:rPr>
          <w:sz w:val="22"/>
          <w:szCs w:val="22"/>
          <w:lang w:val="nl-BE" w:bidi="ar-SA" w:eastAsia="nl-BE"/>
          <w:rFonts w:asciiTheme="minorHAnsi" w:eastAsiaTheme="minorHAnsi" w:hAnsiTheme="minorHAnsi" w:cstheme="minorBidi" w:ascii="Calibri" w:hAnsi="Calibri" w:eastAsia="Calibri" w:cs=""/>
        </w:rPr>
        <w:drawing>
          <wp:inline distT="0" distB="0" distL="0" distR="0" wp14:anchorId="7ADAF5EB">
            <wp:extent cx="6334125" cy="4773295"/>
            <wp:effectExtent l="0" t="0" r="9525" b="8255"/>
            <wp:docPr id="2" name="Afbeelding 2"/>
            <wp:cNvGraphicFramePr>
              <graphicFrameLocks xmlns="http://schemas.openxmlformats.org/drawingml/2006/main" noChangeAspect="1"/>
            </wp:cNvGraphicFramePr>
            <graphic xmlns="http://schemas.openxmlformats.org/drawingml/2006/main">
              <graphicData uri="http://schemas.openxmlformats.org/drawingml/2006/picture">
                <pic xmlns="http://schemas.openxmlformats.org/drawingml/2006/picture">
                  <nvPicPr>
                    <cNvPr id="0" name="Picture 2"/>
                    <cNvPicPr>
                      <picLocks xmlns="http://schemas.openxmlformats.org/drawingml/2006/main" noChangeAspect="1" noChangeArrowheads="1"/>
                    </cNvPicPr>
                  </nvPicPr>
                  <blipFill>
                    <blip xmlns="http://schemas.openxmlformats.org/drawingml/2006/main" r:embed="rId4">
                      <extLst>
                        <ext uri="{28A0092B-C50C-407E-A947-70E740481C1C}">
                          <useLocalDpi xmlns="http://schemas.microsoft.com/office/drawing/2010/main" val="0"/>
                        </ext>
                      </extLst>
                    </blip>
                    <srcRect xmlns="http://schemas.openxmlformats.org/drawingml/2006/main"/>
                    <stretch xmlns="http://schemas.openxmlformats.org/drawingml/2006/main">
                      <fillRect/>
                    </stretch>
                  </blipFill>
                  <spPr bwMode="auto">
                    <xfrm xmlns="http://schemas.openxmlformats.org/drawingml/2006/main">
                      <off x="0" y="0"/>
                      <ext cx="6334125" cy="4773295"/>
                    </xfrm>
                    <prstGeom xmlns="http://schemas.openxmlformats.org/drawingml/2006/main" prst="rect">
                      <avLst/>
                    </prstGeom>
                    <noFill xmlns="http://schemas.openxmlformats.org/drawingml/2006/main"/>
                  </spPr>
                </pic>
              </graphicData>
            </graphic>
          </wp:inline>
        </w:drawing>
      </w:r>
      <w:pPr>
        <w:spacing w:after="200" w:line="276" w:lineRule="auto"/>
        <w:rPr xmlns:w="http://schemas.openxmlformats.org/wordprocessingml/2006/main">
          <w:sz w:val="22"/>
          <w:szCs w:val="22"/>
          <w:lang w:val="en-GB" w:eastAsia="en-US" w:bidi="ar-SA"/>
          <w:rFonts w:asciiTheme="minorHAnsi" w:eastAsiaTheme="minorHAnsi" w:hAnsiTheme="minorHAnsi" w:cstheme="minorBidi" w:ascii="Calibri" w:hAnsi="Calibri" w:eastAsia="Calibri" w:cs=""/>
        </w:rPr>
      </w:pPr>
    </w:p>
    <w:p pt14:StyleName="Standaard" pt14:FontName="Calibri" pt14:LanguageType="western">
      <w:r pt14:StyleName="Standaardalinea-lettertype">
        <w:br/>
        <w:rPr>
          <w:sz w:val="22"/>
          <w:szCs w:val="22"/>
          <w:lang w:val="en-GB" w:eastAsia="en-US" w:bidi="ar-SA"/>
          <w:rFonts w:asciiTheme="minorHAnsi" w:eastAsiaTheme="minorHAnsi" w:hAnsiTheme="minorHAnsi" w:cstheme="minorBidi" w:ascii="Calibri" w:hAnsi="Calibri" w:eastAsia="Calibri" w:cs=""/>
        </w:rPr>
      </w:r>
      <w:r pt14:StyleName="Standaardalinea-lettertype" pt14:FontName="Calibri" pt14:LanguageType="western">
        <w:t>…..</w:t>
        <w:rPr>
          <w:sz w:val="22"/>
          <w:szCs w:val="22"/>
          <w:lang w:val="en-GB" w:eastAsia="en-US" w:bidi="ar-SA"/>
          <w:rFonts w:asciiTheme="minorHAnsi" w:eastAsiaTheme="minorHAnsi" w:hAnsiTheme="minorHAnsi" w:cstheme="minorBidi" w:ascii="Calibri" w:hAnsi="Calibri" w:eastAsia="Calibri" w:cs=""/>
        </w:rPr>
      </w:r>
      <w:r pt14:StyleName="Standaardalinea-lettertype">
        <w:br/>
        <w:rPr>
          <w:sz w:val="22"/>
          <w:szCs w:val="22"/>
          <w:lang w:val="en-GB" w:eastAsia="en-US" w:bidi="ar-SA"/>
          <w:rFonts w:asciiTheme="minorHAnsi" w:eastAsiaTheme="minorHAnsi" w:hAnsiTheme="minorHAnsi" w:cstheme="minorBidi" w:ascii="Calibri" w:hAnsi="Calibri" w:eastAsia="Calibri" w:cs=""/>
        </w:rPr>
      </w:r>
      <w:pPr>
        <w:spacing w:after="200" w:line="276" w:lineRule="auto"/>
        <w:rPr xmlns:w="http://schemas.openxmlformats.org/wordprocessingml/2006/main">
          <w:sz w:val="22"/>
          <w:szCs w:val="22"/>
          <w:lang w:val="en-GB" w:eastAsia="en-US" w:bidi="ar-SA"/>
          <w:rFonts w:asciiTheme="minorHAnsi" w:eastAsiaTheme="minorHAnsi" w:hAnsiTheme="minorHAnsi" w:cstheme="minorBidi" w:ascii="Calibri" w:hAnsi="Calibri" w:eastAsia="Calibri" w:cs=""/>
        </w:rPr>
      </w:pPr>
    </w:p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9A615D-9A78-499D-8269-3E8BA61E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MEESTER Zeger (TAXUD)</dc:creator>
  <cp:lastModifiedBy>De Meester</cp:lastModifiedBy>
  <cp:revision>5</cp:revision>
  <dcterms:created xsi:type="dcterms:W3CDTF">2016-11-18T14:24:00Z</dcterms:created>
  <dcterms:modified xsi:type="dcterms:W3CDTF">2018-04-06T16:37:00Z</dcterms:modified>
</cp:coreProperties>
</file>