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5B" w:rsidRPr="00553B5B" w:rsidRDefault="00553B5B" w:rsidP="00553B5B">
      <w:pPr>
        <w:jc w:val="center"/>
        <w:rPr>
          <w:b/>
          <w:sz w:val="28"/>
          <w:szCs w:val="28"/>
        </w:rPr>
      </w:pPr>
      <w:r w:rsidRPr="00553B5B">
        <w:rPr>
          <w:b/>
          <w:sz w:val="28"/>
          <w:szCs w:val="28"/>
        </w:rPr>
        <w:t>PENRITH CRI</w:t>
      </w:r>
      <w:bookmarkStart w:id="0" w:name="_GoBack"/>
      <w:bookmarkEnd w:id="0"/>
      <w:r w:rsidRPr="00553B5B">
        <w:rPr>
          <w:b/>
          <w:sz w:val="28"/>
          <w:szCs w:val="28"/>
        </w:rPr>
        <w:t xml:space="preserve">CKET CLUB </w:t>
      </w:r>
      <w:r w:rsidRPr="00553B5B">
        <w:rPr>
          <w:b/>
          <w:sz w:val="28"/>
          <w:szCs w:val="28"/>
        </w:rPr>
        <w:t>GUIDELINES FOR CLUB CHANGING POLICY</w:t>
      </w:r>
    </w:p>
    <w:p w:rsidR="00553B5B" w:rsidRDefault="00553B5B" w:rsidP="00553B5B"/>
    <w:p w:rsidR="00553B5B" w:rsidRDefault="00553B5B" w:rsidP="00553B5B">
      <w:r>
        <w:t xml:space="preserve">The Club has issued guidelines for changing as it affects junior </w:t>
      </w:r>
      <w:proofErr w:type="spellStart"/>
      <w:r>
        <w:t>members.These</w:t>
      </w:r>
      <w:proofErr w:type="spellEnd"/>
      <w:r>
        <w:t xml:space="preserve"> guidelines are shown </w:t>
      </w:r>
      <w:proofErr w:type="spellStart"/>
      <w:r>
        <w:t>below.There</w:t>
      </w:r>
      <w:proofErr w:type="spellEnd"/>
      <w:r>
        <w:t xml:space="preserve"> is also an equity statement which outlines the open constitution which the Club </w:t>
      </w:r>
      <w:proofErr w:type="spellStart"/>
      <w:r>
        <w:t>adopts.Acopy</w:t>
      </w:r>
      <w:proofErr w:type="spellEnd"/>
      <w:r>
        <w:t xml:space="preserve"> of this is displayed on the Club noticeboard.</w:t>
      </w:r>
    </w:p>
    <w:p w:rsidR="00553B5B" w:rsidRDefault="00553B5B" w:rsidP="00553B5B"/>
    <w:p w:rsidR="00553B5B" w:rsidRDefault="00553B5B" w:rsidP="00553B5B">
      <w:r>
        <w:t>The Club has applied the following guidelines which apply to Adults and Young People (under the age of 18) sharing changing facilities.</w:t>
      </w:r>
    </w:p>
    <w:p w:rsidR="00553B5B" w:rsidRDefault="00553B5B" w:rsidP="00553B5B"/>
    <w:p w:rsidR="00553B5B" w:rsidRDefault="00553B5B" w:rsidP="00553B5B">
      <w:r>
        <w:t>1) Adults should where possible change / shower at separate times to young people.</w:t>
      </w:r>
    </w:p>
    <w:p w:rsidR="00553B5B" w:rsidRDefault="00553B5B" w:rsidP="00553B5B">
      <w:r>
        <w:t>2) Where adults and young people need to share a changing facility, the Club must have consent from parents that their child / children can share a changing room with the adults in the Club.</w:t>
      </w:r>
    </w:p>
    <w:p w:rsidR="00553B5B" w:rsidRDefault="00553B5B" w:rsidP="00553B5B">
      <w:r>
        <w:t xml:space="preserve">By allowing their child / children to play this will be deemed as parents giving their </w:t>
      </w:r>
      <w:proofErr w:type="spellStart"/>
      <w:r>
        <w:t>consent.If</w:t>
      </w:r>
      <w:proofErr w:type="spellEnd"/>
      <w:r>
        <w:t xml:space="preserve"> consent is not given the parents should make this clear in writing to the Club.</w:t>
      </w:r>
    </w:p>
    <w:p w:rsidR="00553B5B" w:rsidRDefault="00553B5B" w:rsidP="00553B5B">
      <w:r>
        <w:t>3) If young people need to share changing facilities with adults, their parents should be allowed to supervise them whilst they are changing if they wish to do so.</w:t>
      </w:r>
    </w:p>
    <w:p w:rsidR="00553B5B" w:rsidRDefault="00553B5B" w:rsidP="00553B5B">
      <w:r>
        <w:t>4) Mobile phones must not be used in the changing rooms at any time.</w:t>
      </w:r>
    </w:p>
    <w:p w:rsidR="00553B5B" w:rsidRDefault="00553B5B" w:rsidP="00553B5B">
      <w:r>
        <w:t xml:space="preserve">5) In the case of mixed gender teams males and females must </w:t>
      </w:r>
      <w:proofErr w:type="spellStart"/>
      <w:r>
        <w:t>changed</w:t>
      </w:r>
      <w:proofErr w:type="spellEnd"/>
      <w:r>
        <w:t xml:space="preserve"> at separate times.</w:t>
      </w:r>
    </w:p>
    <w:p w:rsidR="00553B5B" w:rsidRDefault="00553B5B" w:rsidP="00553B5B"/>
    <w:p w:rsidR="00553B5B" w:rsidRDefault="00553B5B" w:rsidP="00553B5B">
      <w:r>
        <w:t>Please note:</w:t>
      </w:r>
    </w:p>
    <w:p w:rsidR="00553B5B" w:rsidRDefault="00553B5B" w:rsidP="00553B5B">
      <w:r>
        <w:t>If young people are not comfortable changing or showering with adults, no pressure should be placed on them to do so.</w:t>
      </w:r>
    </w:p>
    <w:p w:rsidR="00293DD3" w:rsidRDefault="00293DD3"/>
    <w:sectPr w:rsidR="00293D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5B"/>
    <w:rsid w:val="00293DD3"/>
    <w:rsid w:val="005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2018-03-22T15:25:00Z</dcterms:created>
  <dcterms:modified xsi:type="dcterms:W3CDTF">2018-03-22T15:25:00Z</dcterms:modified>
</cp:coreProperties>
</file>