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C9ED4C" w14:textId="77777777" w:rsidR="006E5205" w:rsidRPr="00040BAA" w:rsidRDefault="006E5205" w:rsidP="00040BAA">
      <w:pPr>
        <w:pStyle w:val="AAAUTitel"/>
        <w:spacing w:after="120"/>
        <w:rPr>
          <w:b w:val="0"/>
          <w:bCs/>
          <w:noProof/>
          <w:lang w:val="en-US"/>
        </w:rPr>
      </w:pPr>
    </w:p>
    <w:p w14:paraId="78A16462" w14:textId="77777777" w:rsidR="006E5205" w:rsidRPr="00040BAA" w:rsidRDefault="006E5205" w:rsidP="00040BAA">
      <w:pPr>
        <w:pStyle w:val="AAAUTitel"/>
        <w:spacing w:after="120"/>
        <w:rPr>
          <w:b w:val="0"/>
          <w:bCs/>
          <w:noProof/>
          <w:lang w:val="en-US"/>
        </w:rPr>
      </w:pPr>
    </w:p>
    <w:p w14:paraId="6294F365" w14:textId="77777777" w:rsidR="006E5205" w:rsidRPr="00040BAA" w:rsidRDefault="006E5205" w:rsidP="00040BAA">
      <w:pPr>
        <w:pStyle w:val="AAAUTitel"/>
        <w:spacing w:after="120"/>
        <w:rPr>
          <w:b w:val="0"/>
          <w:bCs/>
          <w:noProof/>
          <w:lang w:val="en-US"/>
        </w:rPr>
      </w:pPr>
    </w:p>
    <w:p w14:paraId="7F73C6D0" w14:textId="77777777" w:rsidR="00D961A5" w:rsidRDefault="00D961A5" w:rsidP="00D961A5">
      <w:pPr>
        <w:pStyle w:val="AAAUTitel"/>
        <w:spacing w:after="120"/>
        <w:rPr>
          <w:i/>
          <w:iCs/>
          <w:noProof/>
          <w:color w:val="0070C0"/>
          <w:lang w:val="en-US"/>
        </w:rPr>
      </w:pPr>
      <w:r w:rsidRPr="00BC1907">
        <w:rPr>
          <w:i/>
          <w:iCs/>
          <w:noProof/>
          <w:color w:val="0070C0"/>
          <w:lang w:val="en-US"/>
        </w:rPr>
        <w:t>Platz für Ihr ITSCM</w:t>
      </w:r>
    </w:p>
    <w:p w14:paraId="179F0E3B" w14:textId="77777777" w:rsidR="00D961A5" w:rsidRPr="00BC1907" w:rsidRDefault="00D961A5" w:rsidP="00D961A5">
      <w:pPr>
        <w:pStyle w:val="AAAUTitel"/>
        <w:spacing w:after="120"/>
        <w:rPr>
          <w:i/>
          <w:iCs/>
          <w:color w:val="0070C0"/>
          <w:lang w:val="en-US"/>
        </w:rPr>
      </w:pPr>
      <w:r>
        <w:rPr>
          <w:i/>
          <w:iCs/>
          <w:noProof/>
          <w:color w:val="0070C0"/>
          <w:lang w:val="en-US"/>
        </w:rPr>
        <w:t xml:space="preserve">oder Organisations </w:t>
      </w:r>
      <w:r w:rsidRPr="00BC1907">
        <w:rPr>
          <w:i/>
          <w:iCs/>
          <w:noProof/>
          <w:color w:val="0070C0"/>
          <w:lang w:val="en-US"/>
        </w:rPr>
        <w:t>Logo</w:t>
      </w:r>
    </w:p>
    <w:p w14:paraId="47132479" w14:textId="77777777" w:rsidR="00441D32" w:rsidRPr="00E33AE0" w:rsidRDefault="00441D32" w:rsidP="00D961A5">
      <w:pPr>
        <w:pStyle w:val="Textkrper"/>
        <w:jc w:val="center"/>
        <w:rPr>
          <w:rFonts w:ascii="Arial" w:hAnsi="Arial" w:cs="Arial"/>
          <w:b/>
          <w:bCs/>
          <w:sz w:val="32"/>
          <w:szCs w:val="32"/>
        </w:rPr>
      </w:pPr>
    </w:p>
    <w:p w14:paraId="3752B689" w14:textId="10E757DA" w:rsidR="006E5205" w:rsidRPr="00037F7D" w:rsidRDefault="00955CE3" w:rsidP="00E33AE0">
      <w:pPr>
        <w:spacing w:before="121"/>
        <w:ind w:right="-68"/>
        <w:jc w:val="center"/>
        <w:rPr>
          <w:rFonts w:ascii="Arial" w:hAnsi="Arial" w:cs="Arial"/>
          <w:b/>
          <w:sz w:val="32"/>
        </w:rPr>
      </w:pPr>
      <w:r w:rsidRPr="00037F7D">
        <w:rPr>
          <w:rFonts w:ascii="Arial" w:hAnsi="Arial" w:cs="Arial"/>
          <w:b/>
          <w:sz w:val="32"/>
        </w:rPr>
        <w:t xml:space="preserve">Rollenbeschreibung </w:t>
      </w:r>
      <w:r w:rsidR="001F6F6E">
        <w:rPr>
          <w:rFonts w:ascii="Arial" w:hAnsi="Arial" w:cs="Arial"/>
          <w:b/>
          <w:sz w:val="32"/>
        </w:rPr>
        <w:t>des</w:t>
      </w:r>
      <w:r w:rsidR="00441D32" w:rsidRPr="00037F7D">
        <w:rPr>
          <w:rFonts w:ascii="Arial" w:hAnsi="Arial" w:cs="Arial"/>
          <w:b/>
          <w:sz w:val="32"/>
        </w:rPr>
        <w:br/>
        <w:t xml:space="preserve">IT-Service Continuity </w:t>
      </w:r>
      <w:r w:rsidR="00A23850">
        <w:rPr>
          <w:rFonts w:ascii="Arial" w:hAnsi="Arial" w:cs="Arial"/>
          <w:b/>
          <w:sz w:val="32"/>
        </w:rPr>
        <w:t>M</w:t>
      </w:r>
      <w:r w:rsidR="00441D32" w:rsidRPr="00037F7D">
        <w:rPr>
          <w:rFonts w:ascii="Arial" w:hAnsi="Arial" w:cs="Arial"/>
          <w:b/>
          <w:sz w:val="32"/>
        </w:rPr>
        <w:t>anagement (ITSCM)</w:t>
      </w:r>
    </w:p>
    <w:p w14:paraId="07D7C97D" w14:textId="77777777" w:rsidR="00E33AE0" w:rsidRDefault="00E33AE0" w:rsidP="00E33AE0">
      <w:pPr>
        <w:pStyle w:val="Textkrper"/>
        <w:spacing w:before="3" w:line="360" w:lineRule="auto"/>
        <w:ind w:left="3888" w:right="4004"/>
        <w:jc w:val="center"/>
        <w:rPr>
          <w:rFonts w:ascii="Arial" w:hAnsi="Arial" w:cs="Arial"/>
        </w:rPr>
      </w:pPr>
    </w:p>
    <w:p w14:paraId="7B3170B2" w14:textId="663A6A52" w:rsidR="006E5205" w:rsidRPr="00037F7D" w:rsidRDefault="00955CE3" w:rsidP="00E33AE0">
      <w:pPr>
        <w:pStyle w:val="Textkrper"/>
        <w:spacing w:before="3" w:line="360" w:lineRule="auto"/>
        <w:ind w:left="3888" w:right="4004"/>
        <w:jc w:val="center"/>
        <w:rPr>
          <w:rFonts w:ascii="Arial" w:hAnsi="Arial" w:cs="Arial"/>
        </w:rPr>
      </w:pPr>
      <w:r w:rsidRPr="00037F7D">
        <w:rPr>
          <w:rFonts w:ascii="Arial" w:hAnsi="Arial" w:cs="Arial"/>
        </w:rPr>
        <w:t>Version</w:t>
      </w:r>
      <w:r w:rsidRPr="00037F7D">
        <w:rPr>
          <w:rFonts w:ascii="Arial" w:hAnsi="Arial" w:cs="Arial"/>
          <w:spacing w:val="-1"/>
        </w:rPr>
        <w:t xml:space="preserve"> </w:t>
      </w:r>
      <w:r w:rsidR="004B4C34">
        <w:rPr>
          <w:rFonts w:ascii="Arial" w:hAnsi="Arial" w:cs="Arial"/>
          <w:spacing w:val="-1"/>
        </w:rPr>
        <w:t>2</w:t>
      </w:r>
      <w:r w:rsidR="00B03F57">
        <w:rPr>
          <w:rFonts w:ascii="Arial" w:hAnsi="Arial" w:cs="Arial"/>
          <w:spacing w:val="-1"/>
        </w:rPr>
        <w:t>.</w:t>
      </w:r>
      <w:r w:rsidR="00441D32" w:rsidRPr="00037F7D">
        <w:rPr>
          <w:rFonts w:ascii="Arial" w:hAnsi="Arial" w:cs="Arial"/>
          <w:spacing w:val="-1"/>
        </w:rPr>
        <w:t>0</w:t>
      </w:r>
    </w:p>
    <w:p w14:paraId="32BD4F15" w14:textId="5956B26B" w:rsidR="006E5205" w:rsidRPr="00A05683" w:rsidRDefault="00955CE3" w:rsidP="00E33AE0">
      <w:pPr>
        <w:pStyle w:val="Textkrper"/>
        <w:spacing w:before="2" w:line="360" w:lineRule="auto"/>
        <w:ind w:left="2835" w:right="2767"/>
        <w:jc w:val="center"/>
        <w:rPr>
          <w:rFonts w:ascii="Arial" w:hAnsi="Arial" w:cs="Arial"/>
          <w:b/>
          <w:bCs/>
          <w:i/>
          <w:iCs/>
        </w:rPr>
      </w:pPr>
      <w:r w:rsidRPr="00A05683">
        <w:rPr>
          <w:rFonts w:ascii="Arial" w:hAnsi="Arial" w:cs="Arial"/>
          <w:b/>
          <w:bCs/>
          <w:i/>
          <w:iCs/>
          <w:color w:val="0070C0"/>
        </w:rPr>
        <w:t>Vertraulichkeitsklasse Intern</w:t>
      </w:r>
      <w:r w:rsidRPr="00A05683">
        <w:rPr>
          <w:rFonts w:ascii="Arial" w:hAnsi="Arial" w:cs="Arial"/>
          <w:b/>
          <w:bCs/>
          <w:i/>
          <w:iCs/>
          <w:color w:val="0070C0"/>
          <w:spacing w:val="-59"/>
        </w:rPr>
        <w:t xml:space="preserve"> </w:t>
      </w:r>
    </w:p>
    <w:p w14:paraId="238F9A31" w14:textId="77777777" w:rsidR="006E5205" w:rsidRPr="00E33AE0" w:rsidRDefault="006E5205" w:rsidP="00A05683">
      <w:pPr>
        <w:pStyle w:val="Textkrper"/>
        <w:spacing w:line="360" w:lineRule="auto"/>
        <w:jc w:val="center"/>
        <w:rPr>
          <w:b/>
          <w:bCs/>
          <w:sz w:val="24"/>
          <w:szCs w:val="24"/>
        </w:rPr>
      </w:pPr>
    </w:p>
    <w:p w14:paraId="571B212B" w14:textId="5B70424C" w:rsidR="006E5205" w:rsidRPr="00E33AE0" w:rsidRDefault="006E5205" w:rsidP="00A05683">
      <w:pPr>
        <w:pStyle w:val="Textkrper"/>
        <w:spacing w:line="360" w:lineRule="auto"/>
        <w:jc w:val="center"/>
        <w:rPr>
          <w:b/>
          <w:bCs/>
          <w:sz w:val="24"/>
          <w:szCs w:val="24"/>
        </w:rPr>
      </w:pPr>
    </w:p>
    <w:p w14:paraId="7CAC3C8A" w14:textId="769B7FA7" w:rsidR="00D961A5" w:rsidRPr="00E33AE0" w:rsidRDefault="00D961A5" w:rsidP="00A05683">
      <w:pPr>
        <w:pStyle w:val="Textkrper"/>
        <w:spacing w:line="360" w:lineRule="auto"/>
        <w:jc w:val="center"/>
        <w:rPr>
          <w:b/>
          <w:bCs/>
          <w:sz w:val="24"/>
          <w:szCs w:val="24"/>
        </w:rPr>
      </w:pPr>
    </w:p>
    <w:p w14:paraId="467D1DE2" w14:textId="48F03673" w:rsidR="00D961A5" w:rsidRPr="00E33AE0" w:rsidRDefault="00D961A5" w:rsidP="00A05683">
      <w:pPr>
        <w:pStyle w:val="Textkrper"/>
        <w:spacing w:line="360" w:lineRule="auto"/>
        <w:jc w:val="center"/>
        <w:rPr>
          <w:b/>
          <w:bCs/>
          <w:sz w:val="24"/>
          <w:szCs w:val="24"/>
        </w:rPr>
      </w:pPr>
    </w:p>
    <w:p w14:paraId="4265C154" w14:textId="736579A2" w:rsidR="00D961A5" w:rsidRDefault="00D961A5" w:rsidP="00A05683">
      <w:pPr>
        <w:pStyle w:val="Textkrper"/>
        <w:spacing w:line="360" w:lineRule="auto"/>
        <w:jc w:val="center"/>
        <w:rPr>
          <w:b/>
          <w:bCs/>
          <w:sz w:val="24"/>
          <w:szCs w:val="24"/>
        </w:rPr>
      </w:pPr>
    </w:p>
    <w:p w14:paraId="16F84293" w14:textId="4D1ECBA8" w:rsidR="00E33AE0" w:rsidRDefault="00E33AE0" w:rsidP="00A05683">
      <w:pPr>
        <w:pStyle w:val="Textkrper"/>
        <w:spacing w:line="360" w:lineRule="auto"/>
        <w:jc w:val="center"/>
        <w:rPr>
          <w:b/>
          <w:bCs/>
          <w:sz w:val="24"/>
          <w:szCs w:val="24"/>
        </w:rPr>
      </w:pPr>
    </w:p>
    <w:p w14:paraId="3177C619" w14:textId="5AF76D4B" w:rsidR="00E33AE0" w:rsidRDefault="00E33AE0" w:rsidP="00A05683">
      <w:pPr>
        <w:pStyle w:val="Textkrper"/>
        <w:spacing w:line="360" w:lineRule="auto"/>
        <w:jc w:val="center"/>
        <w:rPr>
          <w:b/>
          <w:bCs/>
          <w:sz w:val="24"/>
          <w:szCs w:val="24"/>
        </w:rPr>
      </w:pPr>
    </w:p>
    <w:p w14:paraId="6128C9A2" w14:textId="74CC4190" w:rsidR="00E33AE0" w:rsidRDefault="00E33AE0" w:rsidP="00A05683">
      <w:pPr>
        <w:pStyle w:val="Textkrper"/>
        <w:spacing w:line="360" w:lineRule="auto"/>
        <w:jc w:val="center"/>
        <w:rPr>
          <w:b/>
          <w:bCs/>
          <w:sz w:val="24"/>
          <w:szCs w:val="24"/>
        </w:rPr>
      </w:pPr>
    </w:p>
    <w:p w14:paraId="5AFC18DD" w14:textId="1452B153" w:rsidR="00E33AE0" w:rsidRDefault="00E33AE0" w:rsidP="00A05683">
      <w:pPr>
        <w:pStyle w:val="Textkrper"/>
        <w:spacing w:line="360" w:lineRule="auto"/>
        <w:jc w:val="center"/>
        <w:rPr>
          <w:b/>
          <w:bCs/>
          <w:sz w:val="24"/>
          <w:szCs w:val="24"/>
        </w:rPr>
      </w:pPr>
    </w:p>
    <w:p w14:paraId="43698B3A" w14:textId="430F1440" w:rsidR="00E33AE0" w:rsidRDefault="00E33AE0" w:rsidP="00A05683">
      <w:pPr>
        <w:pStyle w:val="Textkrper"/>
        <w:spacing w:line="360" w:lineRule="auto"/>
        <w:jc w:val="center"/>
        <w:rPr>
          <w:b/>
          <w:bCs/>
          <w:sz w:val="24"/>
          <w:szCs w:val="24"/>
        </w:rPr>
      </w:pPr>
    </w:p>
    <w:p w14:paraId="3488AF78" w14:textId="7AC06EB9" w:rsidR="00E33AE0" w:rsidRDefault="00E33AE0" w:rsidP="00A05683">
      <w:pPr>
        <w:pStyle w:val="Textkrper"/>
        <w:spacing w:line="360" w:lineRule="auto"/>
        <w:jc w:val="center"/>
        <w:rPr>
          <w:b/>
          <w:bCs/>
          <w:sz w:val="24"/>
          <w:szCs w:val="24"/>
        </w:rPr>
      </w:pPr>
    </w:p>
    <w:p w14:paraId="4364B122" w14:textId="08EC3DFF" w:rsidR="00E33AE0" w:rsidRDefault="00E33AE0" w:rsidP="00A05683">
      <w:pPr>
        <w:pStyle w:val="Textkrper"/>
        <w:spacing w:line="360" w:lineRule="auto"/>
        <w:jc w:val="center"/>
        <w:rPr>
          <w:b/>
          <w:bCs/>
          <w:sz w:val="24"/>
          <w:szCs w:val="24"/>
        </w:rPr>
      </w:pPr>
    </w:p>
    <w:p w14:paraId="6A130E8A" w14:textId="7821B918" w:rsidR="00E33AE0" w:rsidRDefault="00E33AE0" w:rsidP="00A05683">
      <w:pPr>
        <w:pStyle w:val="Textkrper"/>
        <w:spacing w:line="360" w:lineRule="auto"/>
        <w:jc w:val="center"/>
        <w:rPr>
          <w:b/>
          <w:bCs/>
          <w:sz w:val="24"/>
          <w:szCs w:val="24"/>
        </w:rPr>
      </w:pPr>
    </w:p>
    <w:p w14:paraId="40C6BC50" w14:textId="233326CD" w:rsidR="00E33AE0" w:rsidRDefault="00E33AE0" w:rsidP="00A05683">
      <w:pPr>
        <w:pStyle w:val="Textkrper"/>
        <w:spacing w:line="360" w:lineRule="auto"/>
        <w:jc w:val="center"/>
        <w:rPr>
          <w:b/>
          <w:bCs/>
          <w:sz w:val="24"/>
          <w:szCs w:val="24"/>
        </w:rPr>
      </w:pPr>
    </w:p>
    <w:p w14:paraId="7C6442DD" w14:textId="2D660190" w:rsidR="00E33AE0" w:rsidRDefault="00E33AE0" w:rsidP="00A05683">
      <w:pPr>
        <w:pStyle w:val="Textkrper"/>
        <w:spacing w:line="360" w:lineRule="auto"/>
        <w:jc w:val="center"/>
        <w:rPr>
          <w:b/>
          <w:bCs/>
          <w:sz w:val="24"/>
          <w:szCs w:val="24"/>
        </w:rPr>
      </w:pPr>
    </w:p>
    <w:p w14:paraId="3D56ACBB" w14:textId="412D5D59" w:rsidR="00E33AE0" w:rsidRDefault="00E33AE0" w:rsidP="00A05683">
      <w:pPr>
        <w:pStyle w:val="Textkrper"/>
        <w:spacing w:line="360" w:lineRule="auto"/>
        <w:jc w:val="center"/>
        <w:rPr>
          <w:b/>
          <w:bCs/>
          <w:sz w:val="24"/>
          <w:szCs w:val="24"/>
        </w:rPr>
      </w:pPr>
    </w:p>
    <w:p w14:paraId="0462E9E4" w14:textId="61B37909" w:rsidR="00E33AE0" w:rsidRDefault="00E33AE0" w:rsidP="00A05683">
      <w:pPr>
        <w:pStyle w:val="Textkrper"/>
        <w:spacing w:line="360" w:lineRule="auto"/>
        <w:jc w:val="center"/>
        <w:rPr>
          <w:b/>
          <w:bCs/>
          <w:sz w:val="24"/>
          <w:szCs w:val="24"/>
        </w:rPr>
      </w:pPr>
    </w:p>
    <w:p w14:paraId="3D374ABA" w14:textId="0D3A9019" w:rsidR="00E33AE0" w:rsidRDefault="00E33AE0" w:rsidP="00A05683">
      <w:pPr>
        <w:pStyle w:val="Textkrper"/>
        <w:spacing w:line="360" w:lineRule="auto"/>
        <w:jc w:val="center"/>
        <w:rPr>
          <w:b/>
          <w:bCs/>
          <w:sz w:val="24"/>
          <w:szCs w:val="24"/>
        </w:rPr>
      </w:pPr>
    </w:p>
    <w:p w14:paraId="1AB6D059" w14:textId="127565C8" w:rsidR="00E33AE0" w:rsidRDefault="00E33AE0" w:rsidP="00A05683">
      <w:pPr>
        <w:pStyle w:val="Textkrper"/>
        <w:spacing w:line="360" w:lineRule="auto"/>
        <w:jc w:val="center"/>
        <w:rPr>
          <w:b/>
          <w:bCs/>
          <w:sz w:val="24"/>
          <w:szCs w:val="24"/>
        </w:rPr>
      </w:pPr>
    </w:p>
    <w:p w14:paraId="3CCE5A49" w14:textId="536A77F0" w:rsidR="00E33AE0" w:rsidRDefault="00E33AE0" w:rsidP="00A05683">
      <w:pPr>
        <w:pStyle w:val="Textkrper"/>
        <w:spacing w:line="360" w:lineRule="auto"/>
        <w:jc w:val="center"/>
        <w:rPr>
          <w:b/>
          <w:bCs/>
          <w:sz w:val="24"/>
          <w:szCs w:val="24"/>
        </w:rPr>
      </w:pPr>
    </w:p>
    <w:p w14:paraId="36880EBA" w14:textId="1CA9B590" w:rsidR="00E33AE0" w:rsidRDefault="00E33AE0" w:rsidP="00A05683">
      <w:pPr>
        <w:pStyle w:val="Textkrper"/>
        <w:spacing w:line="360" w:lineRule="auto"/>
        <w:jc w:val="center"/>
        <w:rPr>
          <w:b/>
          <w:bCs/>
          <w:sz w:val="24"/>
          <w:szCs w:val="24"/>
        </w:rPr>
      </w:pPr>
    </w:p>
    <w:p w14:paraId="35A70D6F" w14:textId="77777777" w:rsidR="00E33AE0" w:rsidRDefault="00E33AE0" w:rsidP="00A05683">
      <w:pPr>
        <w:pStyle w:val="Textkrper"/>
        <w:spacing w:line="360" w:lineRule="auto"/>
        <w:jc w:val="center"/>
        <w:rPr>
          <w:b/>
          <w:bCs/>
          <w:sz w:val="24"/>
          <w:szCs w:val="24"/>
        </w:rPr>
      </w:pPr>
    </w:p>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19"/>
        <w:gridCol w:w="2987"/>
        <w:gridCol w:w="3094"/>
      </w:tblGrid>
      <w:tr w:rsidR="00A4580D" w14:paraId="1640EDE0" w14:textId="77777777" w:rsidTr="006604BB">
        <w:trPr>
          <w:trHeight w:val="1066"/>
        </w:trPr>
        <w:tc>
          <w:tcPr>
            <w:tcW w:w="3119" w:type="dxa"/>
            <w:vAlign w:val="center"/>
          </w:tcPr>
          <w:p w14:paraId="4132697D" w14:textId="77777777" w:rsidR="00A4580D" w:rsidRPr="003557A4" w:rsidRDefault="00A4580D" w:rsidP="00A4580D">
            <w:pPr>
              <w:pStyle w:val="Arial10ptohneAbstand"/>
              <w:spacing w:after="120" w:line="276" w:lineRule="auto"/>
              <w:rPr>
                <w:szCs w:val="20"/>
              </w:rPr>
            </w:pPr>
            <w:r w:rsidRPr="003557A4">
              <w:rPr>
                <w:szCs w:val="20"/>
              </w:rPr>
              <w:lastRenderedPageBreak/>
              <w:t>Erstellt</w:t>
            </w:r>
          </w:p>
          <w:p w14:paraId="4605C543" w14:textId="77777777" w:rsidR="00A4580D" w:rsidRPr="003557A4" w:rsidRDefault="00A4580D" w:rsidP="00A4580D">
            <w:pPr>
              <w:pStyle w:val="Arial10ptohneAbstand"/>
              <w:spacing w:after="120" w:line="276" w:lineRule="auto"/>
              <w:rPr>
                <w:b/>
                <w:bCs/>
                <w:i/>
                <w:iCs/>
                <w:color w:val="0070C0"/>
                <w:szCs w:val="20"/>
              </w:rPr>
            </w:pPr>
            <w:r w:rsidRPr="003557A4">
              <w:rPr>
                <w:szCs w:val="20"/>
              </w:rPr>
              <w:t xml:space="preserve">Name: </w:t>
            </w:r>
            <w:r w:rsidRPr="003557A4">
              <w:rPr>
                <w:b/>
                <w:bCs/>
                <w:i/>
                <w:iCs/>
                <w:color w:val="0070C0"/>
                <w:szCs w:val="20"/>
              </w:rPr>
              <w:t>des Erstellers</w:t>
            </w:r>
          </w:p>
          <w:p w14:paraId="74F10F4B" w14:textId="666D87E9" w:rsidR="00A4580D" w:rsidRPr="00037F7D" w:rsidRDefault="00A4580D" w:rsidP="00A4580D">
            <w:pPr>
              <w:pStyle w:val="TableParagraph"/>
              <w:spacing w:before="35" w:line="320" w:lineRule="atLeast"/>
              <w:ind w:left="56" w:right="481"/>
              <w:rPr>
                <w:rFonts w:ascii="Arial" w:hAnsi="Arial" w:cs="Arial"/>
                <w:sz w:val="20"/>
              </w:rPr>
            </w:pPr>
            <w:r w:rsidRPr="003557A4">
              <w:rPr>
                <w:szCs w:val="20"/>
              </w:rPr>
              <w:t>Datum:</w:t>
            </w:r>
            <w:r w:rsidRPr="003557A4">
              <w:rPr>
                <w:b/>
                <w:bCs/>
                <w:i/>
                <w:iCs/>
                <w:szCs w:val="20"/>
              </w:rPr>
              <w:t xml:space="preserve"> </w:t>
            </w:r>
            <w:r w:rsidRPr="003557A4">
              <w:rPr>
                <w:b/>
                <w:bCs/>
                <w:i/>
                <w:iCs/>
                <w:color w:val="0070C0"/>
                <w:szCs w:val="20"/>
              </w:rPr>
              <w:t>01.01.2026</w:t>
            </w:r>
          </w:p>
        </w:tc>
        <w:tc>
          <w:tcPr>
            <w:tcW w:w="2987" w:type="dxa"/>
            <w:vAlign w:val="center"/>
          </w:tcPr>
          <w:p w14:paraId="155DECA9" w14:textId="77777777" w:rsidR="00A4580D" w:rsidRPr="003557A4" w:rsidRDefault="00A4580D" w:rsidP="00A4580D">
            <w:pPr>
              <w:pStyle w:val="Arial10ptohneAbstand"/>
              <w:spacing w:after="120" w:line="276" w:lineRule="auto"/>
              <w:rPr>
                <w:szCs w:val="20"/>
              </w:rPr>
            </w:pPr>
            <w:r w:rsidRPr="003557A4">
              <w:rPr>
                <w:szCs w:val="20"/>
              </w:rPr>
              <w:t>Geprüft</w:t>
            </w:r>
          </w:p>
          <w:p w14:paraId="4F4CC831" w14:textId="77777777" w:rsidR="00A4580D" w:rsidRPr="003557A4" w:rsidRDefault="00A4580D" w:rsidP="00A4580D">
            <w:pPr>
              <w:pStyle w:val="Arial10ptohneAbstand"/>
              <w:spacing w:after="120" w:line="276" w:lineRule="auto"/>
              <w:rPr>
                <w:b/>
                <w:bCs/>
                <w:i/>
                <w:iCs/>
                <w:color w:val="0070C0"/>
                <w:szCs w:val="20"/>
              </w:rPr>
            </w:pPr>
            <w:r w:rsidRPr="003557A4">
              <w:rPr>
                <w:szCs w:val="20"/>
              </w:rPr>
              <w:t xml:space="preserve">Name: </w:t>
            </w:r>
            <w:r w:rsidRPr="003557A4">
              <w:rPr>
                <w:b/>
                <w:bCs/>
                <w:i/>
                <w:iCs/>
                <w:color w:val="0070C0"/>
                <w:szCs w:val="20"/>
              </w:rPr>
              <w:t>des Prüfers</w:t>
            </w:r>
          </w:p>
          <w:p w14:paraId="03AE7BD8" w14:textId="4FA8CD80" w:rsidR="00A4580D" w:rsidRPr="00037F7D" w:rsidRDefault="00A4580D" w:rsidP="00A4580D">
            <w:pPr>
              <w:pStyle w:val="TableParagraph"/>
              <w:spacing w:before="0" w:line="320" w:lineRule="atLeast"/>
              <w:ind w:left="56" w:right="464"/>
              <w:rPr>
                <w:rFonts w:ascii="Arial" w:hAnsi="Arial" w:cs="Arial"/>
                <w:sz w:val="20"/>
              </w:rPr>
            </w:pPr>
            <w:r w:rsidRPr="003557A4">
              <w:rPr>
                <w:szCs w:val="20"/>
              </w:rPr>
              <w:t>Datum:</w:t>
            </w:r>
            <w:r w:rsidRPr="003557A4">
              <w:rPr>
                <w:b/>
                <w:bCs/>
                <w:i/>
                <w:iCs/>
                <w:szCs w:val="20"/>
              </w:rPr>
              <w:t xml:space="preserve"> </w:t>
            </w:r>
            <w:r w:rsidRPr="003557A4">
              <w:rPr>
                <w:b/>
                <w:bCs/>
                <w:i/>
                <w:iCs/>
                <w:color w:val="0070C0"/>
                <w:szCs w:val="20"/>
              </w:rPr>
              <w:t>01.02.2026</w:t>
            </w:r>
          </w:p>
        </w:tc>
        <w:tc>
          <w:tcPr>
            <w:tcW w:w="3094" w:type="dxa"/>
            <w:vAlign w:val="center"/>
          </w:tcPr>
          <w:p w14:paraId="56E2805A" w14:textId="77777777" w:rsidR="00A4580D" w:rsidRPr="003557A4" w:rsidRDefault="00A4580D" w:rsidP="00A4580D">
            <w:pPr>
              <w:pStyle w:val="Arial10ptohneAbstand"/>
              <w:spacing w:after="120" w:line="276" w:lineRule="auto"/>
              <w:rPr>
                <w:szCs w:val="20"/>
              </w:rPr>
            </w:pPr>
            <w:r w:rsidRPr="003557A4">
              <w:rPr>
                <w:szCs w:val="20"/>
              </w:rPr>
              <w:t>Freigegeben</w:t>
            </w:r>
          </w:p>
          <w:p w14:paraId="4A62DAF4" w14:textId="77777777" w:rsidR="00A4580D" w:rsidRPr="003557A4" w:rsidRDefault="00A4580D" w:rsidP="00A4580D">
            <w:pPr>
              <w:pStyle w:val="Arial10ptohneAbstand"/>
              <w:spacing w:after="120" w:line="276" w:lineRule="auto"/>
              <w:rPr>
                <w:b/>
                <w:bCs/>
                <w:i/>
                <w:iCs/>
                <w:color w:val="0070C0"/>
                <w:szCs w:val="20"/>
              </w:rPr>
            </w:pPr>
            <w:r w:rsidRPr="003557A4">
              <w:rPr>
                <w:szCs w:val="20"/>
              </w:rPr>
              <w:t xml:space="preserve">Name: </w:t>
            </w:r>
            <w:r w:rsidRPr="003557A4">
              <w:rPr>
                <w:b/>
                <w:bCs/>
                <w:i/>
                <w:iCs/>
                <w:color w:val="0070C0"/>
                <w:szCs w:val="20"/>
              </w:rPr>
              <w:t>freigebende Person</w:t>
            </w:r>
          </w:p>
          <w:p w14:paraId="2639E633" w14:textId="4D76AFD0" w:rsidR="00A4580D" w:rsidRPr="00037F7D" w:rsidRDefault="00A4580D" w:rsidP="00A4580D">
            <w:pPr>
              <w:pStyle w:val="TableParagraph"/>
              <w:spacing w:before="0" w:line="320" w:lineRule="atLeast"/>
              <w:ind w:left="56" w:right="464"/>
              <w:rPr>
                <w:rFonts w:ascii="Arial" w:hAnsi="Arial" w:cs="Arial"/>
                <w:sz w:val="20"/>
              </w:rPr>
            </w:pPr>
            <w:r w:rsidRPr="003557A4">
              <w:rPr>
                <w:szCs w:val="20"/>
              </w:rPr>
              <w:t>Datum;</w:t>
            </w:r>
            <w:r w:rsidRPr="003557A4">
              <w:rPr>
                <w:b/>
                <w:bCs/>
                <w:i/>
                <w:iCs/>
                <w:szCs w:val="20"/>
              </w:rPr>
              <w:t xml:space="preserve"> </w:t>
            </w:r>
            <w:r w:rsidRPr="003557A4">
              <w:rPr>
                <w:b/>
                <w:bCs/>
                <w:i/>
                <w:iCs/>
                <w:color w:val="0070C0"/>
                <w:szCs w:val="20"/>
              </w:rPr>
              <w:t>01.03.2026</w:t>
            </w:r>
          </w:p>
        </w:tc>
      </w:tr>
      <w:tr w:rsidR="00A4580D" w14:paraId="67F9111B" w14:textId="77777777" w:rsidTr="006604BB">
        <w:trPr>
          <w:trHeight w:val="881"/>
        </w:trPr>
        <w:tc>
          <w:tcPr>
            <w:tcW w:w="3119" w:type="dxa"/>
          </w:tcPr>
          <w:p w14:paraId="2B4B16BF" w14:textId="77777777" w:rsidR="00A4580D" w:rsidRPr="00B56B04" w:rsidRDefault="00A4580D" w:rsidP="00A4580D">
            <w:pPr>
              <w:pStyle w:val="Arial10ptohneAbstand"/>
              <w:spacing w:after="120" w:line="276" w:lineRule="auto"/>
            </w:pPr>
            <w:r w:rsidRPr="00B56B04">
              <w:t>Nächste Revision</w:t>
            </w:r>
            <w:r>
              <w:t xml:space="preserve"> (alle 2 Jahre)</w:t>
            </w:r>
          </w:p>
          <w:p w14:paraId="53F25874" w14:textId="7AB45488" w:rsidR="00A4580D" w:rsidRPr="00037F7D" w:rsidRDefault="00A4580D" w:rsidP="00A4580D">
            <w:pPr>
              <w:rPr>
                <w:rFonts w:ascii="Arial" w:hAnsi="Arial" w:cs="Arial"/>
              </w:rPr>
            </w:pPr>
            <w:r w:rsidRPr="002C6E30">
              <w:t>Datum:</w:t>
            </w:r>
            <w:r w:rsidRPr="002C6E30">
              <w:rPr>
                <w:b/>
                <w:bCs/>
                <w:i/>
                <w:iCs/>
              </w:rPr>
              <w:t xml:space="preserve"> </w:t>
            </w:r>
            <w:r w:rsidRPr="00C8189B">
              <w:rPr>
                <w:rFonts w:ascii="Arial" w:hAnsi="Arial" w:cs="Arial"/>
                <w:b/>
                <w:bCs/>
                <w:i/>
                <w:iCs/>
                <w:color w:val="0070C0"/>
                <w:sz w:val="20"/>
                <w:szCs w:val="20"/>
              </w:rPr>
              <w:t>2 Jahre nach Freigabe</w:t>
            </w:r>
          </w:p>
        </w:tc>
        <w:tc>
          <w:tcPr>
            <w:tcW w:w="2987" w:type="dxa"/>
          </w:tcPr>
          <w:p w14:paraId="602BB83C" w14:textId="77777777" w:rsidR="004B1223" w:rsidRDefault="00A4580D" w:rsidP="004B1223">
            <w:pPr>
              <w:pStyle w:val="Arial10ptohneAbstand"/>
              <w:spacing w:after="120" w:line="276" w:lineRule="auto"/>
            </w:pPr>
            <w:r w:rsidRPr="00B56B04">
              <w:t>Dokumentenverantw. Bereich</w:t>
            </w:r>
          </w:p>
          <w:p w14:paraId="13384F2F" w14:textId="6B3EB828" w:rsidR="00A4580D" w:rsidRPr="00037F7D" w:rsidRDefault="00A4580D" w:rsidP="004B1223">
            <w:pPr>
              <w:pStyle w:val="Arial10ptohneAbstand"/>
              <w:spacing w:after="120" w:line="276" w:lineRule="auto"/>
              <w:rPr>
                <w:rFonts w:cs="Arial"/>
              </w:rPr>
            </w:pPr>
            <w:r w:rsidRPr="003557A4">
              <w:rPr>
                <w:b/>
                <w:bCs/>
                <w:i/>
                <w:iCs/>
                <w:color w:val="0070C0"/>
              </w:rPr>
              <w:t>Wer ist verantwortlich?</w:t>
            </w:r>
          </w:p>
        </w:tc>
        <w:tc>
          <w:tcPr>
            <w:tcW w:w="3094" w:type="dxa"/>
          </w:tcPr>
          <w:p w14:paraId="4208A61D" w14:textId="77777777" w:rsidR="00A4580D" w:rsidRPr="00B56B04" w:rsidRDefault="00A4580D" w:rsidP="00A4580D">
            <w:pPr>
              <w:pStyle w:val="Arial10ptohneAbstand"/>
              <w:spacing w:after="120" w:line="276" w:lineRule="auto"/>
            </w:pPr>
            <w:r w:rsidRPr="00B56B04">
              <w:t>Aktenzeichen</w:t>
            </w:r>
          </w:p>
          <w:p w14:paraId="7872D241" w14:textId="60D96CF7" w:rsidR="00A4580D" w:rsidRPr="00037F7D" w:rsidRDefault="00A4580D" w:rsidP="00A4580D">
            <w:pPr>
              <w:pStyle w:val="TableParagraph"/>
              <w:spacing w:before="90"/>
              <w:ind w:left="56"/>
              <w:rPr>
                <w:rFonts w:ascii="Arial" w:hAnsi="Arial" w:cs="Arial"/>
                <w:sz w:val="20"/>
              </w:rPr>
            </w:pPr>
            <w:r w:rsidRPr="003557A4">
              <w:rPr>
                <w:b/>
                <w:bCs/>
                <w:i/>
                <w:iCs/>
                <w:color w:val="0070C0"/>
              </w:rPr>
              <w:t xml:space="preserve">Wenn </w:t>
            </w:r>
            <w:r>
              <w:rPr>
                <w:b/>
                <w:bCs/>
                <w:i/>
                <w:iCs/>
                <w:color w:val="0070C0"/>
              </w:rPr>
              <w:t xml:space="preserve">nötig und </w:t>
            </w:r>
            <w:r w:rsidRPr="003557A4">
              <w:rPr>
                <w:b/>
                <w:bCs/>
                <w:i/>
                <w:iCs/>
                <w:color w:val="0070C0"/>
              </w:rPr>
              <w:t>vorhanden</w:t>
            </w:r>
          </w:p>
        </w:tc>
      </w:tr>
      <w:tr w:rsidR="006E5205" w14:paraId="272E2749" w14:textId="77777777" w:rsidTr="006604BB">
        <w:trPr>
          <w:trHeight w:val="679"/>
        </w:trPr>
        <w:tc>
          <w:tcPr>
            <w:tcW w:w="9200" w:type="dxa"/>
            <w:gridSpan w:val="3"/>
          </w:tcPr>
          <w:p w14:paraId="59121EA3" w14:textId="34B5001A" w:rsidR="00457BED" w:rsidRPr="00037F7D" w:rsidRDefault="004B1223" w:rsidP="004B1223">
            <w:pPr>
              <w:pStyle w:val="TableParagraph"/>
              <w:spacing w:before="126"/>
              <w:ind w:left="56"/>
              <w:rPr>
                <w:rFonts w:ascii="Arial" w:hAnsi="Arial" w:cs="Arial"/>
              </w:rPr>
            </w:pPr>
            <w:r>
              <w:t xml:space="preserve">Verteilerkreis alle Beschäftigten bei </w:t>
            </w:r>
            <w:r w:rsidRPr="003557A4">
              <w:rPr>
                <w:b/>
                <w:bCs/>
                <w:i/>
                <w:iCs/>
                <w:color w:val="0070C0"/>
              </w:rPr>
              <w:t>„Name Ihrer Organisation“</w:t>
            </w:r>
          </w:p>
        </w:tc>
      </w:tr>
    </w:tbl>
    <w:p w14:paraId="5CAD6E20" w14:textId="77777777" w:rsidR="006E5205" w:rsidRDefault="006E5205" w:rsidP="00B03F57">
      <w:pPr>
        <w:spacing w:line="360" w:lineRule="auto"/>
        <w:rPr>
          <w:sz w:val="20"/>
        </w:rPr>
      </w:pPr>
    </w:p>
    <w:p w14:paraId="06AA382C" w14:textId="77777777" w:rsidR="00BD4E62" w:rsidRDefault="00BD4E62" w:rsidP="00B03F57">
      <w:pPr>
        <w:spacing w:line="360" w:lineRule="auto"/>
        <w:rPr>
          <w:sz w:val="20"/>
        </w:rPr>
      </w:pPr>
    </w:p>
    <w:tbl>
      <w:tblPr>
        <w:tblStyle w:val="TableNormal"/>
        <w:tblpPr w:leftFromText="141" w:rightFromText="141" w:vertAnchor="text" w:horzAnchor="margin" w:tblpY="93"/>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17"/>
        <w:gridCol w:w="983"/>
        <w:gridCol w:w="4340"/>
        <w:gridCol w:w="2551"/>
      </w:tblGrid>
      <w:tr w:rsidR="00BD4E62" w14:paraId="15D3BEAF" w14:textId="77777777" w:rsidTr="00BD4E62">
        <w:trPr>
          <w:trHeight w:val="415"/>
        </w:trPr>
        <w:tc>
          <w:tcPr>
            <w:tcW w:w="1217" w:type="dxa"/>
            <w:shd w:val="clear" w:color="auto" w:fill="F1F1F1"/>
          </w:tcPr>
          <w:p w14:paraId="5D57BE58" w14:textId="77777777" w:rsidR="00BD4E62" w:rsidRPr="00037F7D" w:rsidRDefault="00BD4E62" w:rsidP="00BD4E62">
            <w:pPr>
              <w:pStyle w:val="TableParagraph"/>
              <w:spacing w:before="106"/>
              <w:ind w:left="56"/>
              <w:rPr>
                <w:rFonts w:ascii="Arial" w:hAnsi="Arial" w:cs="Arial"/>
              </w:rPr>
            </w:pPr>
            <w:r w:rsidRPr="00037F7D">
              <w:rPr>
                <w:rFonts w:ascii="Arial" w:hAnsi="Arial" w:cs="Arial"/>
              </w:rPr>
              <w:t>Datum</w:t>
            </w:r>
          </w:p>
        </w:tc>
        <w:tc>
          <w:tcPr>
            <w:tcW w:w="983" w:type="dxa"/>
            <w:shd w:val="clear" w:color="auto" w:fill="F1F1F1"/>
          </w:tcPr>
          <w:p w14:paraId="0A2E2BE9" w14:textId="77777777" w:rsidR="00BD4E62" w:rsidRPr="00037F7D" w:rsidRDefault="00BD4E62" w:rsidP="00BD4E62">
            <w:pPr>
              <w:pStyle w:val="TableParagraph"/>
              <w:spacing w:before="106"/>
              <w:ind w:left="56"/>
              <w:rPr>
                <w:rFonts w:ascii="Arial" w:hAnsi="Arial" w:cs="Arial"/>
              </w:rPr>
            </w:pPr>
            <w:r w:rsidRPr="00037F7D">
              <w:rPr>
                <w:rFonts w:ascii="Arial" w:hAnsi="Arial" w:cs="Arial"/>
              </w:rPr>
              <w:t>Version</w:t>
            </w:r>
          </w:p>
        </w:tc>
        <w:tc>
          <w:tcPr>
            <w:tcW w:w="4340" w:type="dxa"/>
            <w:shd w:val="clear" w:color="auto" w:fill="F1F1F1"/>
          </w:tcPr>
          <w:p w14:paraId="28573960" w14:textId="77777777" w:rsidR="00BD4E62" w:rsidRPr="00037F7D" w:rsidRDefault="00BD4E62" w:rsidP="00BD4E62">
            <w:pPr>
              <w:pStyle w:val="TableParagraph"/>
              <w:spacing w:before="106"/>
              <w:ind w:left="55"/>
              <w:rPr>
                <w:rFonts w:ascii="Arial" w:hAnsi="Arial" w:cs="Arial"/>
              </w:rPr>
            </w:pPr>
            <w:r w:rsidRPr="00037F7D">
              <w:rPr>
                <w:rFonts w:ascii="Arial" w:hAnsi="Arial" w:cs="Arial"/>
              </w:rPr>
              <w:t>Beschreibung</w:t>
            </w:r>
          </w:p>
        </w:tc>
        <w:tc>
          <w:tcPr>
            <w:tcW w:w="2551" w:type="dxa"/>
            <w:shd w:val="clear" w:color="auto" w:fill="F1F1F1"/>
          </w:tcPr>
          <w:p w14:paraId="3540E667" w14:textId="77777777" w:rsidR="00BD4E62" w:rsidRPr="00037F7D" w:rsidRDefault="00BD4E62" w:rsidP="00BD4E62">
            <w:pPr>
              <w:pStyle w:val="TableParagraph"/>
              <w:spacing w:before="106"/>
              <w:ind w:left="57"/>
              <w:rPr>
                <w:rFonts w:ascii="Arial" w:hAnsi="Arial" w:cs="Arial"/>
              </w:rPr>
            </w:pPr>
            <w:r w:rsidRPr="00037F7D">
              <w:rPr>
                <w:rFonts w:ascii="Arial" w:hAnsi="Arial" w:cs="Arial"/>
              </w:rPr>
              <w:t>Bearbeitet</w:t>
            </w:r>
            <w:r w:rsidRPr="00037F7D">
              <w:rPr>
                <w:rFonts w:ascii="Arial" w:hAnsi="Arial" w:cs="Arial"/>
                <w:spacing w:val="-2"/>
              </w:rPr>
              <w:t xml:space="preserve"> </w:t>
            </w:r>
            <w:r w:rsidRPr="00037F7D">
              <w:rPr>
                <w:rFonts w:ascii="Arial" w:hAnsi="Arial" w:cs="Arial"/>
              </w:rPr>
              <w:t>durch</w:t>
            </w:r>
          </w:p>
        </w:tc>
      </w:tr>
      <w:tr w:rsidR="00BD4E62" w14:paraId="60AE458E" w14:textId="77777777" w:rsidTr="00BD4E62">
        <w:trPr>
          <w:trHeight w:val="466"/>
        </w:trPr>
        <w:tc>
          <w:tcPr>
            <w:tcW w:w="1217" w:type="dxa"/>
            <w:vAlign w:val="center"/>
          </w:tcPr>
          <w:p w14:paraId="7746FB10" w14:textId="77777777" w:rsidR="00BD4E62" w:rsidRPr="004A6F2B" w:rsidRDefault="00BD4E62" w:rsidP="00BD4E62">
            <w:pPr>
              <w:pStyle w:val="TableParagraph"/>
              <w:spacing w:before="106"/>
              <w:ind w:left="56"/>
              <w:rPr>
                <w:rFonts w:ascii="Arial" w:hAnsi="Arial" w:cs="Arial"/>
                <w:sz w:val="20"/>
                <w:szCs w:val="20"/>
              </w:rPr>
            </w:pPr>
            <w:r w:rsidRPr="00342324">
              <w:rPr>
                <w:rFonts w:ascii="Arial" w:hAnsi="Arial" w:cs="Arial"/>
                <w:b/>
                <w:bCs/>
                <w:i/>
                <w:iCs/>
                <w:color w:val="0070C0"/>
                <w:sz w:val="20"/>
                <w:szCs w:val="20"/>
              </w:rPr>
              <w:t>01.01.2026</w:t>
            </w:r>
          </w:p>
        </w:tc>
        <w:tc>
          <w:tcPr>
            <w:tcW w:w="983" w:type="dxa"/>
            <w:vAlign w:val="center"/>
          </w:tcPr>
          <w:p w14:paraId="791A9D8E" w14:textId="77777777" w:rsidR="00BD4E62" w:rsidRPr="004A6F2B" w:rsidRDefault="00BD4E62" w:rsidP="00BD4E62">
            <w:pPr>
              <w:pStyle w:val="TableParagraph"/>
              <w:spacing w:before="106"/>
              <w:ind w:left="55"/>
              <w:rPr>
                <w:rFonts w:ascii="Arial" w:hAnsi="Arial" w:cs="Arial"/>
                <w:sz w:val="20"/>
                <w:szCs w:val="20"/>
              </w:rPr>
            </w:pPr>
            <w:r w:rsidRPr="00342324">
              <w:rPr>
                <w:rFonts w:ascii="Arial" w:hAnsi="Arial" w:cs="Arial"/>
                <w:b/>
                <w:bCs/>
                <w:i/>
                <w:iCs/>
                <w:color w:val="0070C0"/>
                <w:sz w:val="20"/>
                <w:szCs w:val="20"/>
              </w:rPr>
              <w:t>0.1</w:t>
            </w:r>
          </w:p>
        </w:tc>
        <w:tc>
          <w:tcPr>
            <w:tcW w:w="4340" w:type="dxa"/>
            <w:vAlign w:val="center"/>
          </w:tcPr>
          <w:p w14:paraId="0D1B3D76" w14:textId="77777777" w:rsidR="00BD4E62" w:rsidRPr="004A6F2B" w:rsidRDefault="00BD4E62" w:rsidP="00BD4E62">
            <w:pPr>
              <w:pStyle w:val="TableParagraph"/>
              <w:spacing w:before="0"/>
              <w:ind w:left="55"/>
              <w:rPr>
                <w:rFonts w:ascii="Arial" w:hAnsi="Arial" w:cs="Arial"/>
                <w:sz w:val="20"/>
                <w:szCs w:val="20"/>
              </w:rPr>
            </w:pPr>
            <w:r w:rsidRPr="00342324">
              <w:rPr>
                <w:rFonts w:ascii="Arial" w:hAnsi="Arial" w:cs="Arial"/>
                <w:b/>
                <w:bCs/>
                <w:i/>
                <w:iCs/>
                <w:color w:val="0070C0"/>
                <w:sz w:val="20"/>
                <w:szCs w:val="20"/>
              </w:rPr>
              <w:t>Erstellung</w:t>
            </w:r>
          </w:p>
        </w:tc>
        <w:tc>
          <w:tcPr>
            <w:tcW w:w="2551" w:type="dxa"/>
            <w:vAlign w:val="center"/>
          </w:tcPr>
          <w:p w14:paraId="6911887E" w14:textId="77777777" w:rsidR="00BD4E62" w:rsidRPr="004A6F2B" w:rsidRDefault="00BD4E62" w:rsidP="00BD4E62">
            <w:pPr>
              <w:pStyle w:val="TableParagraph"/>
              <w:spacing w:before="106"/>
              <w:ind w:left="57"/>
              <w:rPr>
                <w:rFonts w:ascii="Arial" w:hAnsi="Arial" w:cs="Arial"/>
                <w:sz w:val="20"/>
                <w:szCs w:val="20"/>
              </w:rPr>
            </w:pPr>
            <w:r w:rsidRPr="00342324">
              <w:rPr>
                <w:rFonts w:ascii="Arial" w:hAnsi="Arial" w:cs="Arial"/>
                <w:b/>
                <w:bCs/>
                <w:i/>
                <w:iCs/>
                <w:color w:val="0070C0"/>
                <w:sz w:val="20"/>
                <w:szCs w:val="20"/>
              </w:rPr>
              <w:t>Frank M. Marks</w:t>
            </w:r>
          </w:p>
        </w:tc>
      </w:tr>
      <w:tr w:rsidR="00BD4E62" w14:paraId="6F649DF8" w14:textId="77777777" w:rsidTr="00BD4E62">
        <w:trPr>
          <w:trHeight w:val="573"/>
        </w:trPr>
        <w:tc>
          <w:tcPr>
            <w:tcW w:w="1217" w:type="dxa"/>
            <w:vAlign w:val="center"/>
          </w:tcPr>
          <w:p w14:paraId="18AF3520" w14:textId="77777777" w:rsidR="00BD4E62" w:rsidRPr="004A6F2B" w:rsidRDefault="00BD4E62" w:rsidP="00BD4E62">
            <w:pPr>
              <w:pStyle w:val="TableParagraph"/>
              <w:spacing w:before="106"/>
              <w:ind w:left="56"/>
              <w:rPr>
                <w:rFonts w:ascii="Arial" w:hAnsi="Arial" w:cs="Arial"/>
                <w:sz w:val="20"/>
                <w:szCs w:val="20"/>
              </w:rPr>
            </w:pPr>
            <w:r w:rsidRPr="00342324">
              <w:rPr>
                <w:rFonts w:ascii="Arial" w:hAnsi="Arial" w:cs="Arial"/>
                <w:b/>
                <w:bCs/>
                <w:i/>
                <w:iCs/>
                <w:color w:val="0070C0"/>
                <w:sz w:val="20"/>
                <w:szCs w:val="20"/>
              </w:rPr>
              <w:t>01.02.2026</w:t>
            </w:r>
          </w:p>
        </w:tc>
        <w:tc>
          <w:tcPr>
            <w:tcW w:w="983" w:type="dxa"/>
            <w:vAlign w:val="center"/>
          </w:tcPr>
          <w:p w14:paraId="1495CC9E" w14:textId="77777777" w:rsidR="00BD4E62" w:rsidRPr="004A6F2B" w:rsidRDefault="00BD4E62" w:rsidP="00BD4E62">
            <w:pPr>
              <w:pStyle w:val="TableParagraph"/>
              <w:spacing w:before="106"/>
              <w:ind w:left="55"/>
              <w:rPr>
                <w:rFonts w:ascii="Arial" w:hAnsi="Arial" w:cs="Arial"/>
                <w:sz w:val="20"/>
                <w:szCs w:val="20"/>
              </w:rPr>
            </w:pPr>
            <w:r w:rsidRPr="00342324">
              <w:rPr>
                <w:rFonts w:ascii="Arial" w:hAnsi="Arial" w:cs="Arial"/>
                <w:b/>
                <w:bCs/>
                <w:i/>
                <w:iCs/>
                <w:color w:val="0070C0"/>
                <w:sz w:val="20"/>
                <w:szCs w:val="20"/>
              </w:rPr>
              <w:t>0.3</w:t>
            </w:r>
          </w:p>
        </w:tc>
        <w:tc>
          <w:tcPr>
            <w:tcW w:w="4340" w:type="dxa"/>
            <w:vAlign w:val="center"/>
          </w:tcPr>
          <w:p w14:paraId="51D78185" w14:textId="77777777" w:rsidR="00BD4E62" w:rsidRPr="004A6F2B" w:rsidRDefault="00BD4E62" w:rsidP="00BD4E62">
            <w:pPr>
              <w:pStyle w:val="TableParagraph"/>
              <w:spacing w:before="39" w:line="320" w:lineRule="atLeast"/>
              <w:ind w:left="55" w:right="193" w:hanging="1"/>
              <w:rPr>
                <w:rFonts w:ascii="Arial" w:hAnsi="Arial" w:cs="Arial"/>
                <w:sz w:val="20"/>
                <w:szCs w:val="20"/>
              </w:rPr>
            </w:pPr>
            <w:r w:rsidRPr="00342324">
              <w:rPr>
                <w:rFonts w:ascii="Arial" w:hAnsi="Arial" w:cs="Arial"/>
                <w:b/>
                <w:bCs/>
                <w:i/>
                <w:iCs/>
                <w:color w:val="0070C0"/>
                <w:sz w:val="20"/>
                <w:szCs w:val="20"/>
              </w:rPr>
              <w:t>Review</w:t>
            </w:r>
          </w:p>
        </w:tc>
        <w:tc>
          <w:tcPr>
            <w:tcW w:w="2551" w:type="dxa"/>
            <w:vAlign w:val="center"/>
          </w:tcPr>
          <w:p w14:paraId="5390A707" w14:textId="77777777" w:rsidR="00BD4E62" w:rsidRPr="004A6F2B" w:rsidRDefault="00BD4E62" w:rsidP="00BD4E62">
            <w:pPr>
              <w:pStyle w:val="TableParagraph"/>
              <w:spacing w:before="106"/>
              <w:ind w:left="57"/>
              <w:rPr>
                <w:rFonts w:ascii="Arial" w:hAnsi="Arial" w:cs="Arial"/>
                <w:sz w:val="20"/>
                <w:szCs w:val="20"/>
              </w:rPr>
            </w:pPr>
            <w:r w:rsidRPr="00342324">
              <w:rPr>
                <w:rFonts w:ascii="Arial" w:hAnsi="Arial" w:cs="Arial"/>
                <w:b/>
                <w:bCs/>
                <w:i/>
                <w:iCs/>
                <w:color w:val="0070C0"/>
                <w:sz w:val="20"/>
                <w:szCs w:val="20"/>
              </w:rPr>
              <w:t>P</w:t>
            </w:r>
            <w:r>
              <w:rPr>
                <w:rFonts w:ascii="Arial" w:hAnsi="Arial" w:cs="Arial"/>
                <w:b/>
                <w:bCs/>
                <w:i/>
                <w:iCs/>
                <w:color w:val="0070C0"/>
                <w:sz w:val="20"/>
                <w:szCs w:val="20"/>
              </w:rPr>
              <w:t>rüfer</w:t>
            </w:r>
          </w:p>
        </w:tc>
      </w:tr>
      <w:tr w:rsidR="00BD4E62" w14:paraId="17FD85B8" w14:textId="77777777" w:rsidTr="00BD4E62">
        <w:trPr>
          <w:trHeight w:val="512"/>
        </w:trPr>
        <w:tc>
          <w:tcPr>
            <w:tcW w:w="1217" w:type="dxa"/>
            <w:vAlign w:val="center"/>
          </w:tcPr>
          <w:p w14:paraId="020D188D" w14:textId="77777777" w:rsidR="00BD4E62" w:rsidRPr="004A6F2B" w:rsidRDefault="00BD4E62" w:rsidP="00BD4E62">
            <w:pPr>
              <w:pStyle w:val="TableParagraph"/>
              <w:spacing w:before="108"/>
              <w:ind w:left="56"/>
              <w:rPr>
                <w:rFonts w:ascii="Arial" w:hAnsi="Arial" w:cs="Arial"/>
                <w:sz w:val="20"/>
                <w:szCs w:val="20"/>
              </w:rPr>
            </w:pPr>
            <w:r w:rsidRPr="00342324">
              <w:rPr>
                <w:rFonts w:ascii="Arial" w:hAnsi="Arial" w:cs="Arial"/>
                <w:b/>
                <w:bCs/>
                <w:i/>
                <w:iCs/>
                <w:color w:val="0070C0"/>
                <w:sz w:val="20"/>
                <w:szCs w:val="20"/>
              </w:rPr>
              <w:t>01.03.2026</w:t>
            </w:r>
          </w:p>
        </w:tc>
        <w:tc>
          <w:tcPr>
            <w:tcW w:w="983" w:type="dxa"/>
            <w:vAlign w:val="center"/>
          </w:tcPr>
          <w:p w14:paraId="4B738A9A" w14:textId="77777777" w:rsidR="00BD4E62" w:rsidRPr="004A6F2B" w:rsidRDefault="00BD4E62" w:rsidP="00BD4E62">
            <w:pPr>
              <w:pStyle w:val="TableParagraph"/>
              <w:spacing w:before="108"/>
              <w:ind w:left="54"/>
              <w:rPr>
                <w:rFonts w:ascii="Arial" w:hAnsi="Arial" w:cs="Arial"/>
                <w:sz w:val="20"/>
                <w:szCs w:val="20"/>
              </w:rPr>
            </w:pPr>
            <w:r w:rsidRPr="00342324">
              <w:rPr>
                <w:rFonts w:ascii="Arial" w:hAnsi="Arial" w:cs="Arial"/>
                <w:b/>
                <w:bCs/>
                <w:i/>
                <w:iCs/>
                <w:color w:val="0070C0"/>
                <w:sz w:val="20"/>
                <w:szCs w:val="20"/>
              </w:rPr>
              <w:t>1.0</w:t>
            </w:r>
          </w:p>
        </w:tc>
        <w:tc>
          <w:tcPr>
            <w:tcW w:w="4340" w:type="dxa"/>
            <w:vAlign w:val="center"/>
          </w:tcPr>
          <w:p w14:paraId="2A990453" w14:textId="77777777" w:rsidR="00BD4E62" w:rsidRPr="004A6F2B" w:rsidRDefault="00BD4E62" w:rsidP="00BD4E62">
            <w:pPr>
              <w:pStyle w:val="TableParagraph"/>
              <w:spacing w:before="41" w:line="320" w:lineRule="atLeast"/>
              <w:ind w:left="55" w:right="145" w:hanging="2"/>
              <w:rPr>
                <w:rFonts w:ascii="Arial" w:hAnsi="Arial" w:cs="Arial"/>
                <w:sz w:val="20"/>
                <w:szCs w:val="20"/>
              </w:rPr>
            </w:pPr>
            <w:r w:rsidRPr="00342324">
              <w:rPr>
                <w:rFonts w:ascii="Arial" w:hAnsi="Arial" w:cs="Arial"/>
                <w:b/>
                <w:bCs/>
                <w:i/>
                <w:iCs/>
                <w:color w:val="0070C0"/>
                <w:sz w:val="20"/>
                <w:szCs w:val="20"/>
              </w:rPr>
              <w:t>Freigabe</w:t>
            </w:r>
          </w:p>
        </w:tc>
        <w:tc>
          <w:tcPr>
            <w:tcW w:w="2551" w:type="dxa"/>
            <w:vAlign w:val="center"/>
          </w:tcPr>
          <w:p w14:paraId="4B47AE7B" w14:textId="77777777" w:rsidR="00BD4E62" w:rsidRPr="004A6F2B" w:rsidRDefault="00BD4E62" w:rsidP="00BD4E62">
            <w:pPr>
              <w:pStyle w:val="TableParagraph"/>
              <w:spacing w:before="108"/>
              <w:ind w:left="57"/>
              <w:rPr>
                <w:rFonts w:ascii="Arial" w:hAnsi="Arial" w:cs="Arial"/>
                <w:sz w:val="20"/>
                <w:szCs w:val="20"/>
              </w:rPr>
            </w:pPr>
            <w:r w:rsidRPr="00342324">
              <w:rPr>
                <w:rFonts w:ascii="Arial" w:hAnsi="Arial" w:cs="Arial"/>
                <w:b/>
                <w:bCs/>
                <w:i/>
                <w:iCs/>
                <w:color w:val="0070C0"/>
                <w:sz w:val="20"/>
                <w:szCs w:val="20"/>
              </w:rPr>
              <w:t>Verantwortlich</w:t>
            </w:r>
            <w:r>
              <w:rPr>
                <w:rFonts w:ascii="Arial" w:hAnsi="Arial" w:cs="Arial"/>
                <w:b/>
                <w:bCs/>
                <w:i/>
                <w:iCs/>
                <w:color w:val="0070C0"/>
                <w:sz w:val="20"/>
                <w:szCs w:val="20"/>
              </w:rPr>
              <w:t>er</w:t>
            </w:r>
          </w:p>
        </w:tc>
      </w:tr>
    </w:tbl>
    <w:p w14:paraId="492D167B" w14:textId="77777777" w:rsidR="00BD4E62" w:rsidRDefault="00BD4E62">
      <w:pPr>
        <w:rPr>
          <w:sz w:val="20"/>
        </w:rPr>
      </w:pPr>
    </w:p>
    <w:p w14:paraId="30A5EDB8" w14:textId="44248C74" w:rsidR="00BD4E62" w:rsidRDefault="00BD4E62">
      <w:pPr>
        <w:rPr>
          <w:sz w:val="20"/>
        </w:rPr>
        <w:sectPr w:rsidR="00BD4E62">
          <w:headerReference w:type="default" r:id="rId8"/>
          <w:type w:val="continuous"/>
          <w:pgSz w:w="11910" w:h="16840"/>
          <w:pgMar w:top="1320" w:right="1180" w:bottom="1200" w:left="1300" w:header="720" w:footer="720" w:gutter="0"/>
          <w:cols w:space="720"/>
        </w:sectPr>
      </w:pPr>
    </w:p>
    <w:sdt>
      <w:sdtPr>
        <w:rPr>
          <w:rFonts w:ascii="Arial MT" w:eastAsia="Arial MT" w:hAnsi="Arial MT" w:cs="Arial MT"/>
          <w:color w:val="auto"/>
          <w:sz w:val="22"/>
          <w:szCs w:val="22"/>
          <w:lang w:eastAsia="en-US"/>
        </w:rPr>
        <w:id w:val="-1527708038"/>
        <w:docPartObj>
          <w:docPartGallery w:val="Table of Contents"/>
          <w:docPartUnique/>
        </w:docPartObj>
      </w:sdtPr>
      <w:sdtEndPr>
        <w:rPr>
          <w:b/>
          <w:bCs/>
        </w:rPr>
      </w:sdtEndPr>
      <w:sdtContent>
        <w:p w14:paraId="30638A35" w14:textId="5B1512A3" w:rsidR="00E11F65" w:rsidRPr="00EC03A9" w:rsidRDefault="00E11F65">
          <w:pPr>
            <w:pStyle w:val="Inhaltsverzeichnisberschrift"/>
            <w:rPr>
              <w:rFonts w:ascii="Arial" w:hAnsi="Arial" w:cs="Arial"/>
              <w:color w:val="auto"/>
            </w:rPr>
          </w:pPr>
          <w:r w:rsidRPr="00EC03A9">
            <w:rPr>
              <w:rFonts w:ascii="Arial" w:hAnsi="Arial" w:cs="Arial"/>
              <w:color w:val="auto"/>
            </w:rPr>
            <w:t>Inhalt</w:t>
          </w:r>
        </w:p>
        <w:p w14:paraId="0D34A8DC" w14:textId="74D62531" w:rsidR="00CC2D8E" w:rsidRDefault="00E11F65">
          <w:pPr>
            <w:pStyle w:val="Verzeichnis1"/>
            <w:tabs>
              <w:tab w:val="right" w:leader="dot" w:pos="9420"/>
            </w:tabs>
            <w:rPr>
              <w:rFonts w:asciiTheme="minorHAnsi" w:eastAsiaTheme="minorEastAsia" w:hAnsiTheme="minorHAnsi" w:cstheme="minorBidi"/>
              <w:noProof/>
              <w:lang w:eastAsia="de-DE"/>
            </w:rPr>
          </w:pPr>
          <w:r>
            <w:fldChar w:fldCharType="begin"/>
          </w:r>
          <w:r>
            <w:instrText xml:space="preserve"> TOC \o "1-3" \h \z \u </w:instrText>
          </w:r>
          <w:r>
            <w:fldChar w:fldCharType="separate"/>
          </w:r>
          <w:hyperlink w:anchor="_Toc210479892" w:history="1">
            <w:r w:rsidR="00CC2D8E" w:rsidRPr="001A147B">
              <w:rPr>
                <w:rStyle w:val="Hyperlink"/>
                <w:noProof/>
                <w:w w:val="99"/>
              </w:rPr>
              <w:t>1</w:t>
            </w:r>
            <w:r w:rsidR="00CC2D8E">
              <w:rPr>
                <w:rFonts w:asciiTheme="minorHAnsi" w:eastAsiaTheme="minorEastAsia" w:hAnsiTheme="minorHAnsi" w:cstheme="minorBidi"/>
                <w:noProof/>
                <w:lang w:eastAsia="de-DE"/>
              </w:rPr>
              <w:tab/>
            </w:r>
            <w:r w:rsidR="00CC2D8E" w:rsidRPr="001A147B">
              <w:rPr>
                <w:rStyle w:val="Hyperlink"/>
                <w:noProof/>
              </w:rPr>
              <w:t>Ziel</w:t>
            </w:r>
            <w:r w:rsidR="00CC2D8E">
              <w:rPr>
                <w:noProof/>
                <w:webHidden/>
              </w:rPr>
              <w:tab/>
            </w:r>
            <w:r w:rsidR="00CC2D8E">
              <w:rPr>
                <w:noProof/>
                <w:webHidden/>
              </w:rPr>
              <w:fldChar w:fldCharType="begin"/>
            </w:r>
            <w:r w:rsidR="00CC2D8E">
              <w:rPr>
                <w:noProof/>
                <w:webHidden/>
              </w:rPr>
              <w:instrText xml:space="preserve"> PAGEREF _Toc210479892 \h </w:instrText>
            </w:r>
            <w:r w:rsidR="00CC2D8E">
              <w:rPr>
                <w:noProof/>
                <w:webHidden/>
              </w:rPr>
            </w:r>
            <w:r w:rsidR="00CC2D8E">
              <w:rPr>
                <w:noProof/>
                <w:webHidden/>
              </w:rPr>
              <w:fldChar w:fldCharType="separate"/>
            </w:r>
            <w:r w:rsidR="00CC2D8E">
              <w:rPr>
                <w:noProof/>
                <w:webHidden/>
              </w:rPr>
              <w:t>4</w:t>
            </w:r>
            <w:r w:rsidR="00CC2D8E">
              <w:rPr>
                <w:noProof/>
                <w:webHidden/>
              </w:rPr>
              <w:fldChar w:fldCharType="end"/>
            </w:r>
          </w:hyperlink>
        </w:p>
        <w:p w14:paraId="383EB9FE" w14:textId="70B81A7E" w:rsidR="00CC2D8E" w:rsidRDefault="00F63FB9">
          <w:pPr>
            <w:pStyle w:val="Verzeichnis1"/>
            <w:tabs>
              <w:tab w:val="right" w:leader="dot" w:pos="9420"/>
            </w:tabs>
            <w:rPr>
              <w:rFonts w:asciiTheme="minorHAnsi" w:eastAsiaTheme="minorEastAsia" w:hAnsiTheme="minorHAnsi" w:cstheme="minorBidi"/>
              <w:noProof/>
              <w:lang w:eastAsia="de-DE"/>
            </w:rPr>
          </w:pPr>
          <w:hyperlink w:anchor="_Toc210479893" w:history="1">
            <w:r w:rsidR="00CC2D8E" w:rsidRPr="001A147B">
              <w:rPr>
                <w:rStyle w:val="Hyperlink"/>
                <w:noProof/>
                <w:w w:val="99"/>
              </w:rPr>
              <w:t>2</w:t>
            </w:r>
            <w:r w:rsidR="00CC2D8E">
              <w:rPr>
                <w:rFonts w:asciiTheme="minorHAnsi" w:eastAsiaTheme="minorEastAsia" w:hAnsiTheme="minorHAnsi" w:cstheme="minorBidi"/>
                <w:noProof/>
                <w:lang w:eastAsia="de-DE"/>
              </w:rPr>
              <w:tab/>
            </w:r>
            <w:r w:rsidR="00CC2D8E" w:rsidRPr="001A147B">
              <w:rPr>
                <w:rStyle w:val="Hyperlink"/>
                <w:noProof/>
              </w:rPr>
              <w:t>Geltungsbereich</w:t>
            </w:r>
            <w:r w:rsidR="00CC2D8E">
              <w:rPr>
                <w:noProof/>
                <w:webHidden/>
              </w:rPr>
              <w:tab/>
            </w:r>
            <w:r w:rsidR="00CC2D8E">
              <w:rPr>
                <w:noProof/>
                <w:webHidden/>
              </w:rPr>
              <w:fldChar w:fldCharType="begin"/>
            </w:r>
            <w:r w:rsidR="00CC2D8E">
              <w:rPr>
                <w:noProof/>
                <w:webHidden/>
              </w:rPr>
              <w:instrText xml:space="preserve"> PAGEREF _Toc210479893 \h </w:instrText>
            </w:r>
            <w:r w:rsidR="00CC2D8E">
              <w:rPr>
                <w:noProof/>
                <w:webHidden/>
              </w:rPr>
            </w:r>
            <w:r w:rsidR="00CC2D8E">
              <w:rPr>
                <w:noProof/>
                <w:webHidden/>
              </w:rPr>
              <w:fldChar w:fldCharType="separate"/>
            </w:r>
            <w:r w:rsidR="00CC2D8E">
              <w:rPr>
                <w:noProof/>
                <w:webHidden/>
              </w:rPr>
              <w:t>4</w:t>
            </w:r>
            <w:r w:rsidR="00CC2D8E">
              <w:rPr>
                <w:noProof/>
                <w:webHidden/>
              </w:rPr>
              <w:fldChar w:fldCharType="end"/>
            </w:r>
          </w:hyperlink>
        </w:p>
        <w:p w14:paraId="59721658" w14:textId="4B91E9D4" w:rsidR="00CC2D8E" w:rsidRDefault="00F63FB9">
          <w:pPr>
            <w:pStyle w:val="Verzeichnis1"/>
            <w:tabs>
              <w:tab w:val="right" w:leader="dot" w:pos="9420"/>
            </w:tabs>
            <w:rPr>
              <w:rFonts w:asciiTheme="minorHAnsi" w:eastAsiaTheme="minorEastAsia" w:hAnsiTheme="minorHAnsi" w:cstheme="minorBidi"/>
              <w:noProof/>
              <w:lang w:eastAsia="de-DE"/>
            </w:rPr>
          </w:pPr>
          <w:hyperlink w:anchor="_Toc210479894" w:history="1">
            <w:r w:rsidR="00CC2D8E" w:rsidRPr="001A147B">
              <w:rPr>
                <w:rStyle w:val="Hyperlink"/>
                <w:noProof/>
                <w:w w:val="99"/>
              </w:rPr>
              <w:t>3</w:t>
            </w:r>
            <w:r w:rsidR="00CC2D8E">
              <w:rPr>
                <w:rFonts w:asciiTheme="minorHAnsi" w:eastAsiaTheme="minorEastAsia" w:hAnsiTheme="minorHAnsi" w:cstheme="minorBidi"/>
                <w:noProof/>
                <w:lang w:eastAsia="de-DE"/>
              </w:rPr>
              <w:tab/>
            </w:r>
            <w:r w:rsidR="00CC2D8E" w:rsidRPr="001A147B">
              <w:rPr>
                <w:rStyle w:val="Hyperlink"/>
                <w:noProof/>
              </w:rPr>
              <w:t>Rollenbeschreibungen</w:t>
            </w:r>
            <w:r w:rsidR="00CC2D8E">
              <w:rPr>
                <w:noProof/>
                <w:webHidden/>
              </w:rPr>
              <w:tab/>
            </w:r>
            <w:r w:rsidR="00CC2D8E">
              <w:rPr>
                <w:noProof/>
                <w:webHidden/>
              </w:rPr>
              <w:fldChar w:fldCharType="begin"/>
            </w:r>
            <w:r w:rsidR="00CC2D8E">
              <w:rPr>
                <w:noProof/>
                <w:webHidden/>
              </w:rPr>
              <w:instrText xml:space="preserve"> PAGEREF _Toc210479894 \h </w:instrText>
            </w:r>
            <w:r w:rsidR="00CC2D8E">
              <w:rPr>
                <w:noProof/>
                <w:webHidden/>
              </w:rPr>
            </w:r>
            <w:r w:rsidR="00CC2D8E">
              <w:rPr>
                <w:noProof/>
                <w:webHidden/>
              </w:rPr>
              <w:fldChar w:fldCharType="separate"/>
            </w:r>
            <w:r w:rsidR="00CC2D8E">
              <w:rPr>
                <w:noProof/>
                <w:webHidden/>
              </w:rPr>
              <w:t>4</w:t>
            </w:r>
            <w:r w:rsidR="00CC2D8E">
              <w:rPr>
                <w:noProof/>
                <w:webHidden/>
              </w:rPr>
              <w:fldChar w:fldCharType="end"/>
            </w:r>
          </w:hyperlink>
        </w:p>
        <w:p w14:paraId="08D01C58" w14:textId="694A32F2" w:rsidR="00CC2D8E" w:rsidRDefault="00F63FB9">
          <w:pPr>
            <w:pStyle w:val="Verzeichnis3"/>
            <w:tabs>
              <w:tab w:val="right" w:leader="dot" w:pos="9420"/>
            </w:tabs>
            <w:rPr>
              <w:rFonts w:asciiTheme="minorHAnsi" w:eastAsiaTheme="minorEastAsia" w:hAnsiTheme="minorHAnsi" w:cstheme="minorBidi"/>
              <w:noProof/>
              <w:lang w:eastAsia="de-DE"/>
            </w:rPr>
          </w:pPr>
          <w:hyperlink w:anchor="_Toc210479895" w:history="1">
            <w:r w:rsidR="00CC2D8E" w:rsidRPr="001A147B">
              <w:rPr>
                <w:rStyle w:val="Hyperlink"/>
                <w:rFonts w:ascii="Arial" w:hAnsi="Arial" w:cs="Arial"/>
                <w:noProof/>
              </w:rPr>
              <w:t>3.1 ITSCM-Sponsor</w:t>
            </w:r>
            <w:r w:rsidR="00CC2D8E">
              <w:rPr>
                <w:noProof/>
                <w:webHidden/>
              </w:rPr>
              <w:tab/>
            </w:r>
            <w:r w:rsidR="00CC2D8E">
              <w:rPr>
                <w:noProof/>
                <w:webHidden/>
              </w:rPr>
              <w:fldChar w:fldCharType="begin"/>
            </w:r>
            <w:r w:rsidR="00CC2D8E">
              <w:rPr>
                <w:noProof/>
                <w:webHidden/>
              </w:rPr>
              <w:instrText xml:space="preserve"> PAGEREF _Toc210479895 \h </w:instrText>
            </w:r>
            <w:r w:rsidR="00CC2D8E">
              <w:rPr>
                <w:noProof/>
                <w:webHidden/>
              </w:rPr>
            </w:r>
            <w:r w:rsidR="00CC2D8E">
              <w:rPr>
                <w:noProof/>
                <w:webHidden/>
              </w:rPr>
              <w:fldChar w:fldCharType="separate"/>
            </w:r>
            <w:r w:rsidR="00CC2D8E">
              <w:rPr>
                <w:noProof/>
                <w:webHidden/>
              </w:rPr>
              <w:t>5</w:t>
            </w:r>
            <w:r w:rsidR="00CC2D8E">
              <w:rPr>
                <w:noProof/>
                <w:webHidden/>
              </w:rPr>
              <w:fldChar w:fldCharType="end"/>
            </w:r>
          </w:hyperlink>
        </w:p>
        <w:p w14:paraId="32DBFE70" w14:textId="5042AB2A" w:rsidR="00CC2D8E" w:rsidRDefault="00F63FB9">
          <w:pPr>
            <w:pStyle w:val="Verzeichnis3"/>
            <w:tabs>
              <w:tab w:val="right" w:leader="dot" w:pos="9420"/>
            </w:tabs>
            <w:rPr>
              <w:rFonts w:asciiTheme="minorHAnsi" w:eastAsiaTheme="minorEastAsia" w:hAnsiTheme="minorHAnsi" w:cstheme="minorBidi"/>
              <w:noProof/>
              <w:lang w:eastAsia="de-DE"/>
            </w:rPr>
          </w:pPr>
          <w:hyperlink w:anchor="_Toc210479896" w:history="1">
            <w:r w:rsidR="00CC2D8E" w:rsidRPr="001A147B">
              <w:rPr>
                <w:rStyle w:val="Hyperlink"/>
                <w:rFonts w:ascii="Arial" w:hAnsi="Arial" w:cs="Arial"/>
                <w:noProof/>
              </w:rPr>
              <w:t>3.2 ITSCM-Owner</w:t>
            </w:r>
            <w:r w:rsidR="00CC2D8E">
              <w:rPr>
                <w:noProof/>
                <w:webHidden/>
              </w:rPr>
              <w:tab/>
            </w:r>
            <w:r w:rsidR="00CC2D8E">
              <w:rPr>
                <w:noProof/>
                <w:webHidden/>
              </w:rPr>
              <w:fldChar w:fldCharType="begin"/>
            </w:r>
            <w:r w:rsidR="00CC2D8E">
              <w:rPr>
                <w:noProof/>
                <w:webHidden/>
              </w:rPr>
              <w:instrText xml:space="preserve"> PAGEREF _Toc210479896 \h </w:instrText>
            </w:r>
            <w:r w:rsidR="00CC2D8E">
              <w:rPr>
                <w:noProof/>
                <w:webHidden/>
              </w:rPr>
            </w:r>
            <w:r w:rsidR="00CC2D8E">
              <w:rPr>
                <w:noProof/>
                <w:webHidden/>
              </w:rPr>
              <w:fldChar w:fldCharType="separate"/>
            </w:r>
            <w:r w:rsidR="00CC2D8E">
              <w:rPr>
                <w:noProof/>
                <w:webHidden/>
              </w:rPr>
              <w:t>5</w:t>
            </w:r>
            <w:r w:rsidR="00CC2D8E">
              <w:rPr>
                <w:noProof/>
                <w:webHidden/>
              </w:rPr>
              <w:fldChar w:fldCharType="end"/>
            </w:r>
          </w:hyperlink>
        </w:p>
        <w:p w14:paraId="3CBCD772" w14:textId="7E8FD574" w:rsidR="00CC2D8E" w:rsidRDefault="00F63FB9">
          <w:pPr>
            <w:pStyle w:val="Verzeichnis3"/>
            <w:tabs>
              <w:tab w:val="right" w:leader="dot" w:pos="9420"/>
            </w:tabs>
            <w:rPr>
              <w:rFonts w:asciiTheme="minorHAnsi" w:eastAsiaTheme="minorEastAsia" w:hAnsiTheme="minorHAnsi" w:cstheme="minorBidi"/>
              <w:noProof/>
              <w:lang w:eastAsia="de-DE"/>
            </w:rPr>
          </w:pPr>
          <w:hyperlink w:anchor="_Toc210479897" w:history="1">
            <w:r w:rsidR="00CC2D8E" w:rsidRPr="001A147B">
              <w:rPr>
                <w:rStyle w:val="Hyperlink"/>
                <w:rFonts w:ascii="Arial" w:hAnsi="Arial" w:cs="Arial"/>
                <w:noProof/>
              </w:rPr>
              <w:t>3.3 ITSC-Manager</w:t>
            </w:r>
            <w:r w:rsidR="00CC2D8E">
              <w:rPr>
                <w:noProof/>
                <w:webHidden/>
              </w:rPr>
              <w:tab/>
            </w:r>
            <w:r w:rsidR="00CC2D8E">
              <w:rPr>
                <w:noProof/>
                <w:webHidden/>
              </w:rPr>
              <w:fldChar w:fldCharType="begin"/>
            </w:r>
            <w:r w:rsidR="00CC2D8E">
              <w:rPr>
                <w:noProof/>
                <w:webHidden/>
              </w:rPr>
              <w:instrText xml:space="preserve"> PAGEREF _Toc210479897 \h </w:instrText>
            </w:r>
            <w:r w:rsidR="00CC2D8E">
              <w:rPr>
                <w:noProof/>
                <w:webHidden/>
              </w:rPr>
            </w:r>
            <w:r w:rsidR="00CC2D8E">
              <w:rPr>
                <w:noProof/>
                <w:webHidden/>
              </w:rPr>
              <w:fldChar w:fldCharType="separate"/>
            </w:r>
            <w:r w:rsidR="00CC2D8E">
              <w:rPr>
                <w:noProof/>
                <w:webHidden/>
              </w:rPr>
              <w:t>6</w:t>
            </w:r>
            <w:r w:rsidR="00CC2D8E">
              <w:rPr>
                <w:noProof/>
                <w:webHidden/>
              </w:rPr>
              <w:fldChar w:fldCharType="end"/>
            </w:r>
          </w:hyperlink>
        </w:p>
        <w:p w14:paraId="33A1F234" w14:textId="3ECB7942" w:rsidR="00CC2D8E" w:rsidRDefault="00F63FB9">
          <w:pPr>
            <w:pStyle w:val="Verzeichnis3"/>
            <w:tabs>
              <w:tab w:val="right" w:leader="dot" w:pos="9420"/>
            </w:tabs>
            <w:rPr>
              <w:rFonts w:asciiTheme="minorHAnsi" w:eastAsiaTheme="minorEastAsia" w:hAnsiTheme="minorHAnsi" w:cstheme="minorBidi"/>
              <w:noProof/>
              <w:lang w:eastAsia="de-DE"/>
            </w:rPr>
          </w:pPr>
          <w:hyperlink w:anchor="_Toc210479898" w:history="1">
            <w:r w:rsidR="00CC2D8E" w:rsidRPr="001A147B">
              <w:rPr>
                <w:rStyle w:val="Hyperlink"/>
                <w:rFonts w:ascii="Arial" w:hAnsi="Arial" w:cs="Arial"/>
                <w:noProof/>
              </w:rPr>
              <w:t>3.4 ITSCM-Mitarbeiter</w:t>
            </w:r>
            <w:r w:rsidR="00CC2D8E">
              <w:rPr>
                <w:noProof/>
                <w:webHidden/>
              </w:rPr>
              <w:tab/>
            </w:r>
            <w:r w:rsidR="00CC2D8E">
              <w:rPr>
                <w:noProof/>
                <w:webHidden/>
              </w:rPr>
              <w:fldChar w:fldCharType="begin"/>
            </w:r>
            <w:r w:rsidR="00CC2D8E">
              <w:rPr>
                <w:noProof/>
                <w:webHidden/>
              </w:rPr>
              <w:instrText xml:space="preserve"> PAGEREF _Toc210479898 \h </w:instrText>
            </w:r>
            <w:r w:rsidR="00CC2D8E">
              <w:rPr>
                <w:noProof/>
                <w:webHidden/>
              </w:rPr>
            </w:r>
            <w:r w:rsidR="00CC2D8E">
              <w:rPr>
                <w:noProof/>
                <w:webHidden/>
              </w:rPr>
              <w:fldChar w:fldCharType="separate"/>
            </w:r>
            <w:r w:rsidR="00CC2D8E">
              <w:rPr>
                <w:noProof/>
                <w:webHidden/>
              </w:rPr>
              <w:t>8</w:t>
            </w:r>
            <w:r w:rsidR="00CC2D8E">
              <w:rPr>
                <w:noProof/>
                <w:webHidden/>
              </w:rPr>
              <w:fldChar w:fldCharType="end"/>
            </w:r>
          </w:hyperlink>
        </w:p>
        <w:p w14:paraId="66D57ACC" w14:textId="4C299AAB" w:rsidR="00CC2D8E" w:rsidRDefault="00F63FB9">
          <w:pPr>
            <w:pStyle w:val="Verzeichnis3"/>
            <w:tabs>
              <w:tab w:val="right" w:leader="dot" w:pos="9420"/>
            </w:tabs>
            <w:rPr>
              <w:rFonts w:asciiTheme="minorHAnsi" w:eastAsiaTheme="minorEastAsia" w:hAnsiTheme="minorHAnsi" w:cstheme="minorBidi"/>
              <w:noProof/>
              <w:lang w:eastAsia="de-DE"/>
            </w:rPr>
          </w:pPr>
          <w:hyperlink w:anchor="_Toc210479899" w:history="1">
            <w:r w:rsidR="00CC2D8E" w:rsidRPr="001A147B">
              <w:rPr>
                <w:rStyle w:val="Hyperlink"/>
                <w:rFonts w:ascii="Arial" w:hAnsi="Arial" w:cs="Arial"/>
                <w:noProof/>
              </w:rPr>
              <w:t>3.5 ITSCM-Back</w:t>
            </w:r>
            <w:r w:rsidR="00CC2D8E" w:rsidRPr="001A147B">
              <w:rPr>
                <w:rStyle w:val="Hyperlink"/>
                <w:rFonts w:ascii="Arial" w:hAnsi="Arial" w:cs="Arial"/>
                <w:noProof/>
              </w:rPr>
              <w:t xml:space="preserve"> </w:t>
            </w:r>
            <w:r w:rsidR="00CC2D8E" w:rsidRPr="001A147B">
              <w:rPr>
                <w:rStyle w:val="Hyperlink"/>
                <w:rFonts w:ascii="Arial" w:hAnsi="Arial" w:cs="Arial"/>
                <w:noProof/>
              </w:rPr>
              <w:t>Office</w:t>
            </w:r>
            <w:r w:rsidR="00CC2D8E">
              <w:rPr>
                <w:noProof/>
                <w:webHidden/>
              </w:rPr>
              <w:tab/>
            </w:r>
            <w:r w:rsidR="00CC2D8E">
              <w:rPr>
                <w:noProof/>
                <w:webHidden/>
              </w:rPr>
              <w:fldChar w:fldCharType="begin"/>
            </w:r>
            <w:r w:rsidR="00CC2D8E">
              <w:rPr>
                <w:noProof/>
                <w:webHidden/>
              </w:rPr>
              <w:instrText xml:space="preserve"> PAGEREF _Toc210479899 \h </w:instrText>
            </w:r>
            <w:r w:rsidR="00CC2D8E">
              <w:rPr>
                <w:noProof/>
                <w:webHidden/>
              </w:rPr>
            </w:r>
            <w:r w:rsidR="00CC2D8E">
              <w:rPr>
                <w:noProof/>
                <w:webHidden/>
              </w:rPr>
              <w:fldChar w:fldCharType="separate"/>
            </w:r>
            <w:r w:rsidR="00CC2D8E">
              <w:rPr>
                <w:noProof/>
                <w:webHidden/>
              </w:rPr>
              <w:t>8</w:t>
            </w:r>
            <w:r w:rsidR="00CC2D8E">
              <w:rPr>
                <w:noProof/>
                <w:webHidden/>
              </w:rPr>
              <w:fldChar w:fldCharType="end"/>
            </w:r>
          </w:hyperlink>
        </w:p>
        <w:p w14:paraId="26D4D002" w14:textId="060A5410" w:rsidR="00CC2D8E" w:rsidRDefault="00F63FB9">
          <w:pPr>
            <w:pStyle w:val="Verzeichnis3"/>
            <w:tabs>
              <w:tab w:val="right" w:leader="dot" w:pos="9420"/>
            </w:tabs>
            <w:rPr>
              <w:rFonts w:asciiTheme="minorHAnsi" w:eastAsiaTheme="minorEastAsia" w:hAnsiTheme="minorHAnsi" w:cstheme="minorBidi"/>
              <w:noProof/>
              <w:lang w:eastAsia="de-DE"/>
            </w:rPr>
          </w:pPr>
          <w:hyperlink w:anchor="_Toc210479900" w:history="1">
            <w:r w:rsidR="00CC2D8E" w:rsidRPr="001A147B">
              <w:rPr>
                <w:rStyle w:val="Hyperlink"/>
                <w:rFonts w:ascii="Arial" w:hAnsi="Arial" w:cs="Arial"/>
                <w:noProof/>
              </w:rPr>
              <w:t>3.6 Abteilungsleiter</w:t>
            </w:r>
            <w:r w:rsidR="00CC2D8E">
              <w:rPr>
                <w:noProof/>
                <w:webHidden/>
              </w:rPr>
              <w:tab/>
            </w:r>
            <w:r w:rsidR="00CC2D8E">
              <w:rPr>
                <w:noProof/>
                <w:webHidden/>
              </w:rPr>
              <w:fldChar w:fldCharType="begin"/>
            </w:r>
            <w:r w:rsidR="00CC2D8E">
              <w:rPr>
                <w:noProof/>
                <w:webHidden/>
              </w:rPr>
              <w:instrText xml:space="preserve"> PAGEREF _Toc210479900 \h </w:instrText>
            </w:r>
            <w:r w:rsidR="00CC2D8E">
              <w:rPr>
                <w:noProof/>
                <w:webHidden/>
              </w:rPr>
            </w:r>
            <w:r w:rsidR="00CC2D8E">
              <w:rPr>
                <w:noProof/>
                <w:webHidden/>
              </w:rPr>
              <w:fldChar w:fldCharType="separate"/>
            </w:r>
            <w:r w:rsidR="00CC2D8E">
              <w:rPr>
                <w:noProof/>
                <w:webHidden/>
              </w:rPr>
              <w:t>9</w:t>
            </w:r>
            <w:r w:rsidR="00CC2D8E">
              <w:rPr>
                <w:noProof/>
                <w:webHidden/>
              </w:rPr>
              <w:fldChar w:fldCharType="end"/>
            </w:r>
          </w:hyperlink>
        </w:p>
        <w:p w14:paraId="4D3CA5C8" w14:textId="51B6E44E" w:rsidR="00CC2D8E" w:rsidRDefault="00F63FB9">
          <w:pPr>
            <w:pStyle w:val="Verzeichnis3"/>
            <w:tabs>
              <w:tab w:val="right" w:leader="dot" w:pos="9420"/>
            </w:tabs>
            <w:rPr>
              <w:rFonts w:asciiTheme="minorHAnsi" w:eastAsiaTheme="minorEastAsia" w:hAnsiTheme="minorHAnsi" w:cstheme="minorBidi"/>
              <w:noProof/>
              <w:lang w:eastAsia="de-DE"/>
            </w:rPr>
          </w:pPr>
          <w:hyperlink w:anchor="_Toc210479901" w:history="1">
            <w:r w:rsidR="00CC2D8E" w:rsidRPr="001A147B">
              <w:rPr>
                <w:rStyle w:val="Hyperlink"/>
                <w:rFonts w:ascii="Arial" w:hAnsi="Arial" w:cs="Arial"/>
                <w:noProof/>
              </w:rPr>
              <w:t>3.7 ITSC-Koordinator</w:t>
            </w:r>
            <w:r w:rsidR="00CC2D8E">
              <w:rPr>
                <w:noProof/>
                <w:webHidden/>
              </w:rPr>
              <w:tab/>
            </w:r>
            <w:r w:rsidR="00CC2D8E">
              <w:rPr>
                <w:noProof/>
                <w:webHidden/>
              </w:rPr>
              <w:fldChar w:fldCharType="begin"/>
            </w:r>
            <w:r w:rsidR="00CC2D8E">
              <w:rPr>
                <w:noProof/>
                <w:webHidden/>
              </w:rPr>
              <w:instrText xml:space="preserve"> PAGEREF _Toc210479901 \h </w:instrText>
            </w:r>
            <w:r w:rsidR="00CC2D8E">
              <w:rPr>
                <w:noProof/>
                <w:webHidden/>
              </w:rPr>
            </w:r>
            <w:r w:rsidR="00CC2D8E">
              <w:rPr>
                <w:noProof/>
                <w:webHidden/>
              </w:rPr>
              <w:fldChar w:fldCharType="separate"/>
            </w:r>
            <w:r w:rsidR="00CC2D8E">
              <w:rPr>
                <w:noProof/>
                <w:webHidden/>
              </w:rPr>
              <w:t>9</w:t>
            </w:r>
            <w:r w:rsidR="00CC2D8E">
              <w:rPr>
                <w:noProof/>
                <w:webHidden/>
              </w:rPr>
              <w:fldChar w:fldCharType="end"/>
            </w:r>
          </w:hyperlink>
        </w:p>
        <w:p w14:paraId="2AB0C751" w14:textId="413CDF7F" w:rsidR="00CC2D8E" w:rsidRDefault="00F63FB9">
          <w:pPr>
            <w:pStyle w:val="Verzeichnis3"/>
            <w:tabs>
              <w:tab w:val="right" w:leader="dot" w:pos="9420"/>
            </w:tabs>
            <w:rPr>
              <w:rFonts w:asciiTheme="minorHAnsi" w:eastAsiaTheme="minorEastAsia" w:hAnsiTheme="minorHAnsi" w:cstheme="minorBidi"/>
              <w:noProof/>
              <w:lang w:eastAsia="de-DE"/>
            </w:rPr>
          </w:pPr>
          <w:hyperlink w:anchor="_Toc210479902" w:history="1">
            <w:r w:rsidR="00CC2D8E" w:rsidRPr="001A147B">
              <w:rPr>
                <w:rStyle w:val="Hyperlink"/>
                <w:rFonts w:ascii="Arial" w:hAnsi="Arial" w:cs="Arial"/>
                <w:noProof/>
              </w:rPr>
              <w:t>3.8 IT-Notfallteams</w:t>
            </w:r>
            <w:r w:rsidR="00CC2D8E">
              <w:rPr>
                <w:noProof/>
                <w:webHidden/>
              </w:rPr>
              <w:tab/>
            </w:r>
            <w:r w:rsidR="00CC2D8E">
              <w:rPr>
                <w:noProof/>
                <w:webHidden/>
              </w:rPr>
              <w:fldChar w:fldCharType="begin"/>
            </w:r>
            <w:r w:rsidR="00CC2D8E">
              <w:rPr>
                <w:noProof/>
                <w:webHidden/>
              </w:rPr>
              <w:instrText xml:space="preserve"> PAGEREF _Toc210479902 \h </w:instrText>
            </w:r>
            <w:r w:rsidR="00CC2D8E">
              <w:rPr>
                <w:noProof/>
                <w:webHidden/>
              </w:rPr>
            </w:r>
            <w:r w:rsidR="00CC2D8E">
              <w:rPr>
                <w:noProof/>
                <w:webHidden/>
              </w:rPr>
              <w:fldChar w:fldCharType="separate"/>
            </w:r>
            <w:r w:rsidR="00CC2D8E">
              <w:rPr>
                <w:noProof/>
                <w:webHidden/>
              </w:rPr>
              <w:t>11</w:t>
            </w:r>
            <w:r w:rsidR="00CC2D8E">
              <w:rPr>
                <w:noProof/>
                <w:webHidden/>
              </w:rPr>
              <w:fldChar w:fldCharType="end"/>
            </w:r>
          </w:hyperlink>
        </w:p>
        <w:p w14:paraId="5ADB4A36" w14:textId="4C432EDB" w:rsidR="00CC2D8E" w:rsidRDefault="00F63FB9">
          <w:pPr>
            <w:pStyle w:val="Verzeichnis3"/>
            <w:tabs>
              <w:tab w:val="right" w:leader="dot" w:pos="9420"/>
            </w:tabs>
            <w:rPr>
              <w:rFonts w:asciiTheme="minorHAnsi" w:eastAsiaTheme="minorEastAsia" w:hAnsiTheme="minorHAnsi" w:cstheme="minorBidi"/>
              <w:noProof/>
              <w:lang w:eastAsia="de-DE"/>
            </w:rPr>
          </w:pPr>
          <w:hyperlink w:anchor="_Toc210479903" w:history="1">
            <w:r w:rsidR="00CC2D8E" w:rsidRPr="001A147B">
              <w:rPr>
                <w:rStyle w:val="Hyperlink"/>
                <w:rFonts w:ascii="Arial" w:hAnsi="Arial" w:cs="Arial"/>
                <w:noProof/>
              </w:rPr>
              <w:t>3.9 IT-Spezialisten</w:t>
            </w:r>
            <w:r w:rsidR="00CC2D8E">
              <w:rPr>
                <w:noProof/>
                <w:webHidden/>
              </w:rPr>
              <w:tab/>
            </w:r>
            <w:r w:rsidR="00CC2D8E">
              <w:rPr>
                <w:noProof/>
                <w:webHidden/>
              </w:rPr>
              <w:fldChar w:fldCharType="begin"/>
            </w:r>
            <w:r w:rsidR="00CC2D8E">
              <w:rPr>
                <w:noProof/>
                <w:webHidden/>
              </w:rPr>
              <w:instrText xml:space="preserve"> PAGEREF _Toc210479903 \h </w:instrText>
            </w:r>
            <w:r w:rsidR="00CC2D8E">
              <w:rPr>
                <w:noProof/>
                <w:webHidden/>
              </w:rPr>
            </w:r>
            <w:r w:rsidR="00CC2D8E">
              <w:rPr>
                <w:noProof/>
                <w:webHidden/>
              </w:rPr>
              <w:fldChar w:fldCharType="separate"/>
            </w:r>
            <w:r w:rsidR="00CC2D8E">
              <w:rPr>
                <w:noProof/>
                <w:webHidden/>
              </w:rPr>
              <w:t>11</w:t>
            </w:r>
            <w:r w:rsidR="00CC2D8E">
              <w:rPr>
                <w:noProof/>
                <w:webHidden/>
              </w:rPr>
              <w:fldChar w:fldCharType="end"/>
            </w:r>
          </w:hyperlink>
        </w:p>
        <w:p w14:paraId="75B9E692" w14:textId="29BAE704" w:rsidR="00E11F65" w:rsidRDefault="00E11F65">
          <w:r>
            <w:rPr>
              <w:b/>
              <w:bCs/>
            </w:rPr>
            <w:fldChar w:fldCharType="end"/>
          </w:r>
        </w:p>
      </w:sdtContent>
    </w:sdt>
    <w:p w14:paraId="0C10CD31" w14:textId="78E989AF" w:rsidR="006E5205" w:rsidRDefault="006E5205"/>
    <w:p w14:paraId="3253EB99" w14:textId="58820B25" w:rsidR="007B0301" w:rsidRDefault="007B0301"/>
    <w:p w14:paraId="0FF27DFC" w14:textId="64D7E378" w:rsidR="007B0301" w:rsidRDefault="007B0301"/>
    <w:p w14:paraId="27306DBE" w14:textId="77777777" w:rsidR="007B0301" w:rsidRDefault="007B0301"/>
    <w:p w14:paraId="774A6568" w14:textId="6911E697" w:rsidR="00856BD3" w:rsidRDefault="00856BD3"/>
    <w:p w14:paraId="6EC82CCF" w14:textId="106BE801" w:rsidR="004B4C34" w:rsidRDefault="004B4C34"/>
    <w:p w14:paraId="16B029EF" w14:textId="7F4578CE" w:rsidR="004B4C34" w:rsidRDefault="004B4C34"/>
    <w:p w14:paraId="273885E0" w14:textId="3E74B2C6" w:rsidR="004B4C34" w:rsidRDefault="004B4C34"/>
    <w:p w14:paraId="1DFB2BF3" w14:textId="26828628" w:rsidR="004B4C34" w:rsidRDefault="004B4C34"/>
    <w:p w14:paraId="78617A9A" w14:textId="4EA9707D" w:rsidR="004B4C34" w:rsidRDefault="004B4C34"/>
    <w:p w14:paraId="554D3FB4" w14:textId="0F91C37F" w:rsidR="004B4C34" w:rsidRDefault="004B4C34"/>
    <w:p w14:paraId="66059036" w14:textId="77777777" w:rsidR="004B4C34" w:rsidRDefault="004B4C34"/>
    <w:p w14:paraId="57456720" w14:textId="1C92181C" w:rsidR="004B4C34" w:rsidRDefault="004B4C34"/>
    <w:p w14:paraId="2BB3A9B6" w14:textId="77777777" w:rsidR="004B4C34" w:rsidRPr="00BC47CB" w:rsidRDefault="004B4C34"/>
    <w:p w14:paraId="3C8C8F62" w14:textId="342BA946" w:rsidR="007B0301" w:rsidRPr="004B4C34" w:rsidRDefault="007B0301" w:rsidP="000E0541">
      <w:pPr>
        <w:spacing w:line="276" w:lineRule="auto"/>
        <w:jc w:val="both"/>
        <w:rPr>
          <w:i/>
          <w:iCs/>
          <w:color w:val="0070C0"/>
        </w:rPr>
      </w:pPr>
      <w:r w:rsidRPr="004B4C34">
        <w:rPr>
          <w:i/>
          <w:iCs/>
          <w:color w:val="0070C0"/>
        </w:rPr>
        <w:t xml:space="preserve">Wichtig! Alle in blauer und kursiver Schrift verfassten Passagen, müssen von Ihnen durch Ihre Werte ersetzt oder aber gelöscht werden! Bitte auch diesen Hinweis nach dem Ausfüllen der </w:t>
      </w:r>
      <w:r w:rsidR="00994DA4" w:rsidRPr="004B4C34">
        <w:rPr>
          <w:i/>
          <w:iCs/>
          <w:color w:val="0070C0"/>
        </w:rPr>
        <w:t xml:space="preserve">Rollenbeschreibungen </w:t>
      </w:r>
      <w:r w:rsidRPr="004B4C34">
        <w:rPr>
          <w:i/>
          <w:iCs/>
          <w:color w:val="0070C0"/>
        </w:rPr>
        <w:t>löschen.</w:t>
      </w:r>
    </w:p>
    <w:p w14:paraId="1501EC67" w14:textId="7756AD5E" w:rsidR="007B0301" w:rsidRDefault="007B0301" w:rsidP="00856BD3">
      <w:pPr>
        <w:spacing w:line="360" w:lineRule="auto"/>
        <w:rPr>
          <w:sz w:val="20"/>
        </w:rPr>
      </w:pPr>
    </w:p>
    <w:p w14:paraId="5345E7B5" w14:textId="3BD6EEA2" w:rsidR="007B0301" w:rsidRDefault="007B0301" w:rsidP="00856BD3">
      <w:pPr>
        <w:spacing w:line="360" w:lineRule="auto"/>
        <w:rPr>
          <w:sz w:val="20"/>
        </w:rPr>
      </w:pPr>
    </w:p>
    <w:p w14:paraId="5A6D718A" w14:textId="33A9AB74" w:rsidR="00E26A3D" w:rsidRDefault="00E26A3D" w:rsidP="00856BD3">
      <w:pPr>
        <w:spacing w:line="360" w:lineRule="auto"/>
        <w:rPr>
          <w:sz w:val="20"/>
        </w:rPr>
      </w:pPr>
    </w:p>
    <w:p w14:paraId="0F233F56" w14:textId="56417093" w:rsidR="00E26A3D" w:rsidRDefault="00E26A3D" w:rsidP="00856BD3">
      <w:pPr>
        <w:spacing w:line="360" w:lineRule="auto"/>
        <w:rPr>
          <w:sz w:val="20"/>
        </w:rPr>
      </w:pPr>
    </w:p>
    <w:p w14:paraId="2788A94C" w14:textId="40D37FAF" w:rsidR="00E26A3D" w:rsidRDefault="00E26A3D" w:rsidP="00856BD3">
      <w:pPr>
        <w:spacing w:line="360" w:lineRule="auto"/>
        <w:rPr>
          <w:sz w:val="20"/>
        </w:rPr>
      </w:pPr>
    </w:p>
    <w:p w14:paraId="3FB0E1C3" w14:textId="77777777" w:rsidR="00E26A3D" w:rsidRDefault="00E26A3D" w:rsidP="00856BD3">
      <w:pPr>
        <w:spacing w:line="360" w:lineRule="auto"/>
        <w:rPr>
          <w:sz w:val="20"/>
        </w:rPr>
      </w:pPr>
    </w:p>
    <w:p w14:paraId="581EBF1F" w14:textId="77777777" w:rsidR="007B0301" w:rsidRDefault="007B0301" w:rsidP="00856BD3">
      <w:pPr>
        <w:spacing w:line="360" w:lineRule="auto"/>
        <w:rPr>
          <w:sz w:val="20"/>
        </w:rPr>
      </w:pPr>
    </w:p>
    <w:p w14:paraId="7046F044" w14:textId="77777777" w:rsidR="007B0301" w:rsidRPr="004B4C34" w:rsidRDefault="007B0301" w:rsidP="007B0301">
      <w:pPr>
        <w:pStyle w:val="Listeunnummeriert"/>
        <w:numPr>
          <w:ilvl w:val="0"/>
          <w:numId w:val="0"/>
        </w:numPr>
        <w:ind w:left="357" w:hanging="357"/>
        <w:rPr>
          <w:rStyle w:val="Fett"/>
          <w:rFonts w:ascii="Arial" w:hAnsi="Arial" w:cs="Arial"/>
          <w:i/>
          <w:iCs/>
          <w:color w:val="0070C0"/>
          <w:szCs w:val="22"/>
        </w:rPr>
      </w:pPr>
      <w:r w:rsidRPr="004B4C34">
        <w:rPr>
          <w:rStyle w:val="Fett"/>
          <w:rFonts w:ascii="Arial" w:hAnsi="Arial" w:cs="Arial"/>
          <w:i/>
          <w:iCs/>
          <w:color w:val="0070C0"/>
          <w:szCs w:val="22"/>
        </w:rPr>
        <w:t>Disclaimer</w:t>
      </w:r>
    </w:p>
    <w:p w14:paraId="6C7C5584" w14:textId="77777777" w:rsidR="007B0301" w:rsidRPr="004B4C34" w:rsidRDefault="007B0301" w:rsidP="000E0541">
      <w:pPr>
        <w:spacing w:line="276" w:lineRule="auto"/>
        <w:jc w:val="both"/>
        <w:rPr>
          <w:rFonts w:ascii="Arial" w:hAnsi="Arial" w:cs="Arial"/>
          <w:b/>
          <w:bCs/>
          <w:i/>
          <w:iCs/>
          <w:color w:val="0070C0"/>
        </w:rPr>
      </w:pPr>
      <w:r w:rsidRPr="004B4C34">
        <w:rPr>
          <w:rStyle w:val="Fett"/>
          <w:rFonts w:ascii="Arial" w:hAnsi="Arial" w:cs="Arial"/>
          <w:b w:val="0"/>
          <w:bCs w:val="0"/>
          <w:i/>
          <w:iCs/>
          <w:color w:val="0070C0"/>
        </w:rPr>
        <w:t>Zur besseren Lesbarkeit, wird in dieser Policy nur das generische Maskulinum verwendet.</w:t>
      </w:r>
      <w:r w:rsidRPr="004B4C34">
        <w:rPr>
          <w:rFonts w:ascii="Arial" w:hAnsi="Arial" w:cs="Arial"/>
          <w:b/>
          <w:bCs/>
          <w:i/>
          <w:iCs/>
          <w:color w:val="0070C0"/>
        </w:rPr>
        <w:t xml:space="preserve"> </w:t>
      </w:r>
      <w:r w:rsidRPr="004B4C34">
        <w:rPr>
          <w:rStyle w:val="Fett"/>
          <w:rFonts w:ascii="Arial" w:hAnsi="Arial" w:cs="Arial"/>
          <w:b w:val="0"/>
          <w:bCs w:val="0"/>
          <w:i/>
          <w:iCs/>
          <w:color w:val="0070C0"/>
        </w:rPr>
        <w:t>Die verwendeten Personenbezeichnungen beziehen sich aber auf alle Geschlechter.</w:t>
      </w:r>
    </w:p>
    <w:p w14:paraId="660C6845" w14:textId="77777777" w:rsidR="007B0301" w:rsidRDefault="007B0301"/>
    <w:p w14:paraId="120BBF59" w14:textId="4C7CAD2D" w:rsidR="004B4C34" w:rsidRDefault="004B4C34">
      <w:pPr>
        <w:sectPr w:rsidR="004B4C34">
          <w:pgSz w:w="11910" w:h="16840"/>
          <w:pgMar w:top="1320" w:right="1180" w:bottom="1200" w:left="1300" w:header="713" w:footer="1005" w:gutter="0"/>
          <w:cols w:space="720"/>
        </w:sectPr>
      </w:pPr>
    </w:p>
    <w:p w14:paraId="63AD1D3E" w14:textId="497F972C" w:rsidR="006E5205" w:rsidRPr="004A6F2B" w:rsidRDefault="00955CE3">
      <w:pPr>
        <w:pStyle w:val="berschrift1"/>
        <w:numPr>
          <w:ilvl w:val="0"/>
          <w:numId w:val="27"/>
        </w:numPr>
        <w:tabs>
          <w:tab w:val="left" w:pos="550"/>
          <w:tab w:val="left" w:pos="551"/>
        </w:tabs>
        <w:spacing w:before="130"/>
        <w:ind w:hanging="433"/>
      </w:pPr>
      <w:bookmarkStart w:id="0" w:name="_Toc210479892"/>
      <w:r w:rsidRPr="004A6F2B">
        <w:lastRenderedPageBreak/>
        <w:t>Ziel</w:t>
      </w:r>
      <w:bookmarkEnd w:id="0"/>
    </w:p>
    <w:p w14:paraId="0347BD40" w14:textId="6B2058ED" w:rsidR="006E5205" w:rsidRPr="006F0D70" w:rsidRDefault="00955CE3" w:rsidP="006F0D70">
      <w:pPr>
        <w:pStyle w:val="Textkrper"/>
        <w:spacing w:before="135" w:line="276" w:lineRule="auto"/>
        <w:ind w:left="118" w:right="487"/>
        <w:jc w:val="both"/>
        <w:rPr>
          <w:rFonts w:ascii="Arial" w:hAnsi="Arial" w:cs="Arial"/>
          <w:i/>
          <w:iCs/>
          <w:color w:val="0070C0"/>
          <w:sz w:val="24"/>
          <w:szCs w:val="24"/>
        </w:rPr>
      </w:pPr>
      <w:r w:rsidRPr="006F0D70">
        <w:rPr>
          <w:rFonts w:ascii="Arial" w:hAnsi="Arial" w:cs="Arial"/>
          <w:i/>
          <w:iCs/>
          <w:color w:val="0070C0"/>
          <w:sz w:val="24"/>
          <w:szCs w:val="24"/>
        </w:rPr>
        <w:t xml:space="preserve">In diesem Dokument werden </w:t>
      </w:r>
      <w:r w:rsidR="00B26EE8" w:rsidRPr="006F0D70">
        <w:rPr>
          <w:rFonts w:ascii="Arial" w:hAnsi="Arial" w:cs="Arial"/>
          <w:i/>
          <w:iCs/>
          <w:color w:val="0070C0"/>
          <w:sz w:val="24"/>
          <w:szCs w:val="24"/>
        </w:rPr>
        <w:t xml:space="preserve">alle </w:t>
      </w:r>
      <w:r w:rsidRPr="006F0D70">
        <w:rPr>
          <w:rFonts w:ascii="Arial" w:hAnsi="Arial" w:cs="Arial"/>
          <w:i/>
          <w:iCs/>
          <w:color w:val="0070C0"/>
          <w:sz w:val="24"/>
          <w:szCs w:val="24"/>
        </w:rPr>
        <w:t xml:space="preserve">Rollen des </w:t>
      </w:r>
      <w:r w:rsidR="00DC750E" w:rsidRPr="006F0D70">
        <w:rPr>
          <w:rFonts w:ascii="Arial" w:hAnsi="Arial" w:cs="Arial"/>
          <w:i/>
          <w:iCs/>
          <w:color w:val="0070C0"/>
          <w:sz w:val="24"/>
          <w:szCs w:val="24"/>
        </w:rPr>
        <w:t>I</w:t>
      </w:r>
      <w:r w:rsidR="00235055" w:rsidRPr="006F0D70">
        <w:rPr>
          <w:rFonts w:ascii="Arial" w:hAnsi="Arial" w:cs="Arial"/>
          <w:i/>
          <w:iCs/>
          <w:color w:val="0070C0"/>
          <w:sz w:val="24"/>
          <w:szCs w:val="24"/>
        </w:rPr>
        <w:t>T</w:t>
      </w:r>
      <w:r w:rsidR="00DC750E" w:rsidRPr="006F0D70">
        <w:rPr>
          <w:rFonts w:ascii="Arial" w:hAnsi="Arial" w:cs="Arial"/>
          <w:i/>
          <w:iCs/>
          <w:color w:val="0070C0"/>
          <w:sz w:val="24"/>
          <w:szCs w:val="24"/>
        </w:rPr>
        <w:t>-Service Continuity Management (ITSCM)</w:t>
      </w:r>
      <w:r w:rsidRPr="006F0D70">
        <w:rPr>
          <w:rFonts w:ascii="Arial" w:hAnsi="Arial" w:cs="Arial"/>
          <w:i/>
          <w:iCs/>
          <w:color w:val="0070C0"/>
          <w:sz w:val="24"/>
          <w:szCs w:val="24"/>
        </w:rPr>
        <w:t xml:space="preserve"> beschrie</w:t>
      </w:r>
      <w:r w:rsidR="00037F7D" w:rsidRPr="006F0D70">
        <w:rPr>
          <w:rFonts w:ascii="Arial" w:hAnsi="Arial" w:cs="Arial"/>
          <w:i/>
          <w:iCs/>
          <w:color w:val="0070C0"/>
          <w:sz w:val="24"/>
          <w:szCs w:val="24"/>
        </w:rPr>
        <w:t>ben</w:t>
      </w:r>
      <w:r w:rsidRPr="006F0D70">
        <w:rPr>
          <w:rFonts w:ascii="Arial" w:hAnsi="Arial" w:cs="Arial"/>
          <w:i/>
          <w:iCs/>
          <w:color w:val="0070C0"/>
          <w:sz w:val="24"/>
          <w:szCs w:val="24"/>
        </w:rPr>
        <w:t>.</w:t>
      </w:r>
    </w:p>
    <w:p w14:paraId="4FCC04B7" w14:textId="77777777" w:rsidR="006E5205" w:rsidRPr="004A6F2B" w:rsidRDefault="006E5205">
      <w:pPr>
        <w:pStyle w:val="Textkrper"/>
        <w:spacing w:before="4"/>
        <w:rPr>
          <w:rFonts w:ascii="Arial" w:hAnsi="Arial" w:cs="Arial"/>
        </w:rPr>
      </w:pPr>
    </w:p>
    <w:p w14:paraId="60DDC868" w14:textId="449EB19B" w:rsidR="006E5205" w:rsidRPr="004A6F2B" w:rsidRDefault="00235055">
      <w:pPr>
        <w:pStyle w:val="berschrift1"/>
        <w:numPr>
          <w:ilvl w:val="0"/>
          <w:numId w:val="27"/>
        </w:numPr>
        <w:tabs>
          <w:tab w:val="left" w:pos="550"/>
          <w:tab w:val="left" w:pos="551"/>
        </w:tabs>
        <w:ind w:hanging="433"/>
      </w:pPr>
      <w:bookmarkStart w:id="1" w:name="_Toc210479893"/>
      <w:r w:rsidRPr="004A6F2B">
        <w:t>Geltungsbereich</w:t>
      </w:r>
      <w:bookmarkEnd w:id="1"/>
    </w:p>
    <w:p w14:paraId="375E1526" w14:textId="32B3032B" w:rsidR="006E5205" w:rsidRPr="006F0D70" w:rsidRDefault="00955CE3" w:rsidP="006F0D70">
      <w:pPr>
        <w:pStyle w:val="Textkrper"/>
        <w:spacing w:before="135" w:line="276" w:lineRule="auto"/>
        <w:ind w:left="118"/>
        <w:jc w:val="both"/>
        <w:rPr>
          <w:rFonts w:ascii="Arial" w:hAnsi="Arial" w:cs="Arial"/>
          <w:i/>
          <w:iCs/>
          <w:sz w:val="24"/>
          <w:szCs w:val="24"/>
        </w:rPr>
      </w:pPr>
      <w:r w:rsidRPr="006F0D70">
        <w:rPr>
          <w:rFonts w:ascii="Arial" w:hAnsi="Arial" w:cs="Arial"/>
          <w:i/>
          <w:iCs/>
          <w:color w:val="0070C0"/>
          <w:sz w:val="24"/>
          <w:szCs w:val="24"/>
        </w:rPr>
        <w:t>Der</w:t>
      </w:r>
      <w:r w:rsidRPr="006F0D70">
        <w:rPr>
          <w:rFonts w:ascii="Arial" w:hAnsi="Arial" w:cs="Arial"/>
          <w:i/>
          <w:iCs/>
          <w:color w:val="0070C0"/>
          <w:spacing w:val="-2"/>
          <w:sz w:val="24"/>
          <w:szCs w:val="24"/>
        </w:rPr>
        <w:t xml:space="preserve"> </w:t>
      </w:r>
      <w:r w:rsidRPr="006F0D70">
        <w:rPr>
          <w:rFonts w:ascii="Arial" w:hAnsi="Arial" w:cs="Arial"/>
          <w:i/>
          <w:iCs/>
          <w:color w:val="0070C0"/>
          <w:sz w:val="24"/>
          <w:szCs w:val="24"/>
        </w:rPr>
        <w:t>Geltungsbereich</w:t>
      </w:r>
      <w:r w:rsidRPr="006F0D70">
        <w:rPr>
          <w:rFonts w:ascii="Arial" w:hAnsi="Arial" w:cs="Arial"/>
          <w:i/>
          <w:iCs/>
          <w:color w:val="0070C0"/>
          <w:spacing w:val="-1"/>
          <w:sz w:val="24"/>
          <w:szCs w:val="24"/>
        </w:rPr>
        <w:t xml:space="preserve"> </w:t>
      </w:r>
      <w:r w:rsidRPr="006F0D70">
        <w:rPr>
          <w:rFonts w:ascii="Arial" w:hAnsi="Arial" w:cs="Arial"/>
          <w:i/>
          <w:iCs/>
          <w:color w:val="0070C0"/>
          <w:sz w:val="24"/>
          <w:szCs w:val="24"/>
        </w:rPr>
        <w:t>erstreckt</w:t>
      </w:r>
      <w:r w:rsidRPr="006F0D70">
        <w:rPr>
          <w:rFonts w:ascii="Arial" w:hAnsi="Arial" w:cs="Arial"/>
          <w:i/>
          <w:iCs/>
          <w:color w:val="0070C0"/>
          <w:spacing w:val="-2"/>
          <w:sz w:val="24"/>
          <w:szCs w:val="24"/>
        </w:rPr>
        <w:t xml:space="preserve"> </w:t>
      </w:r>
      <w:r w:rsidRPr="006F0D70">
        <w:rPr>
          <w:rFonts w:ascii="Arial" w:hAnsi="Arial" w:cs="Arial"/>
          <w:i/>
          <w:iCs/>
          <w:color w:val="0070C0"/>
          <w:sz w:val="24"/>
          <w:szCs w:val="24"/>
        </w:rPr>
        <w:t>sich</w:t>
      </w:r>
      <w:r w:rsidRPr="006F0D70">
        <w:rPr>
          <w:rFonts w:ascii="Arial" w:hAnsi="Arial" w:cs="Arial"/>
          <w:i/>
          <w:iCs/>
          <w:color w:val="0070C0"/>
          <w:spacing w:val="-1"/>
          <w:sz w:val="24"/>
          <w:szCs w:val="24"/>
        </w:rPr>
        <w:t xml:space="preserve"> </w:t>
      </w:r>
      <w:r w:rsidRPr="006F0D70">
        <w:rPr>
          <w:rFonts w:ascii="Arial" w:hAnsi="Arial" w:cs="Arial"/>
          <w:i/>
          <w:iCs/>
          <w:color w:val="0070C0"/>
          <w:sz w:val="24"/>
          <w:szCs w:val="24"/>
        </w:rPr>
        <w:t>auf</w:t>
      </w:r>
      <w:r w:rsidRPr="006F0D70">
        <w:rPr>
          <w:rFonts w:ascii="Arial" w:hAnsi="Arial" w:cs="Arial"/>
          <w:i/>
          <w:iCs/>
          <w:color w:val="0070C0"/>
          <w:spacing w:val="-2"/>
          <w:sz w:val="24"/>
          <w:szCs w:val="24"/>
        </w:rPr>
        <w:t xml:space="preserve"> </w:t>
      </w:r>
      <w:r w:rsidR="00DC750E" w:rsidRPr="006F0D70">
        <w:rPr>
          <w:rFonts w:ascii="Arial" w:hAnsi="Arial" w:cs="Arial"/>
          <w:i/>
          <w:iCs/>
          <w:color w:val="0070C0"/>
          <w:spacing w:val="-2"/>
          <w:sz w:val="24"/>
          <w:szCs w:val="24"/>
        </w:rPr>
        <w:t xml:space="preserve">ganz </w:t>
      </w:r>
      <w:r w:rsidR="00856BD3" w:rsidRPr="006F0D70">
        <w:rPr>
          <w:rFonts w:ascii="Arial" w:hAnsi="Arial" w:cs="Arial"/>
          <w:b/>
          <w:bCs/>
          <w:i/>
          <w:iCs/>
          <w:color w:val="0070C0"/>
          <w:sz w:val="24"/>
          <w:szCs w:val="24"/>
        </w:rPr>
        <w:t>“Name Ihrer Organisation“.</w:t>
      </w:r>
    </w:p>
    <w:p w14:paraId="49B2D552" w14:textId="77777777" w:rsidR="006E5205" w:rsidRPr="004A6F2B" w:rsidRDefault="006E5205">
      <w:pPr>
        <w:pStyle w:val="Textkrper"/>
        <w:spacing w:before="6"/>
        <w:rPr>
          <w:rFonts w:ascii="Arial" w:hAnsi="Arial" w:cs="Arial"/>
          <w:sz w:val="25"/>
        </w:rPr>
      </w:pPr>
    </w:p>
    <w:p w14:paraId="24C7AD54" w14:textId="54B9D171" w:rsidR="00E11F65" w:rsidRDefault="00955CE3" w:rsidP="00D67B95">
      <w:pPr>
        <w:pStyle w:val="berschrift1"/>
        <w:numPr>
          <w:ilvl w:val="0"/>
          <w:numId w:val="27"/>
        </w:numPr>
        <w:tabs>
          <w:tab w:val="left" w:pos="550"/>
          <w:tab w:val="left" w:pos="551"/>
        </w:tabs>
        <w:ind w:hanging="433"/>
      </w:pPr>
      <w:bookmarkStart w:id="2" w:name="_Toc210479894"/>
      <w:r w:rsidRPr="004A6F2B">
        <w:t>Rollen</w:t>
      </w:r>
      <w:r w:rsidR="00062E33">
        <w:t>beschreibungen</w:t>
      </w:r>
      <w:bookmarkEnd w:id="2"/>
    </w:p>
    <w:p w14:paraId="4029A7B0" w14:textId="77777777" w:rsidR="003D17E3" w:rsidRPr="004A6F2B" w:rsidRDefault="003D17E3" w:rsidP="006171AC">
      <w:pPr>
        <w:pStyle w:val="berschrift1"/>
        <w:tabs>
          <w:tab w:val="left" w:pos="550"/>
          <w:tab w:val="left" w:pos="551"/>
        </w:tabs>
      </w:pPr>
    </w:p>
    <w:p w14:paraId="47ADABCF" w14:textId="724FF2A4" w:rsidR="007D6617" w:rsidRPr="006F0D70" w:rsidRDefault="007D6617" w:rsidP="006F0D70">
      <w:pPr>
        <w:spacing w:line="276" w:lineRule="auto"/>
        <w:rPr>
          <w:rFonts w:ascii="Arial" w:hAnsi="Arial" w:cs="Arial"/>
          <w:i/>
          <w:iCs/>
          <w:color w:val="0070C0"/>
          <w:sz w:val="24"/>
          <w:szCs w:val="24"/>
        </w:rPr>
      </w:pPr>
      <w:r w:rsidRPr="006F0D70">
        <w:rPr>
          <w:rFonts w:ascii="Arial" w:hAnsi="Arial" w:cs="Arial"/>
          <w:i/>
          <w:iCs/>
          <w:color w:val="0070C0"/>
          <w:sz w:val="24"/>
          <w:szCs w:val="24"/>
        </w:rPr>
        <w:t xml:space="preserve">Hier </w:t>
      </w:r>
      <w:r w:rsidR="006675DF" w:rsidRPr="006F0D70">
        <w:rPr>
          <w:rFonts w:ascii="Arial" w:hAnsi="Arial" w:cs="Arial"/>
          <w:i/>
          <w:iCs/>
          <w:color w:val="0070C0"/>
          <w:sz w:val="24"/>
          <w:szCs w:val="24"/>
        </w:rPr>
        <w:t xml:space="preserve">finden Sie </w:t>
      </w:r>
      <w:r w:rsidR="00E26A3D" w:rsidRPr="006F0D70">
        <w:rPr>
          <w:rFonts w:ascii="Arial" w:hAnsi="Arial" w:cs="Arial"/>
          <w:i/>
          <w:iCs/>
          <w:color w:val="0070C0"/>
          <w:sz w:val="24"/>
          <w:szCs w:val="24"/>
        </w:rPr>
        <w:t xml:space="preserve">jetzt </w:t>
      </w:r>
      <w:r w:rsidRPr="006F0D70">
        <w:rPr>
          <w:rFonts w:ascii="Arial" w:hAnsi="Arial" w:cs="Arial"/>
          <w:i/>
          <w:iCs/>
          <w:color w:val="0070C0"/>
          <w:sz w:val="24"/>
          <w:szCs w:val="24"/>
        </w:rPr>
        <w:t>die folgenden Rollenbeschreibungen:</w:t>
      </w:r>
    </w:p>
    <w:p w14:paraId="7A2609A4" w14:textId="7611489B" w:rsidR="00F35B42" w:rsidRPr="006F0D70" w:rsidRDefault="00F35B42" w:rsidP="006F0D70">
      <w:pPr>
        <w:pStyle w:val="Listenabsatz"/>
        <w:numPr>
          <w:ilvl w:val="0"/>
          <w:numId w:val="31"/>
        </w:numPr>
        <w:spacing w:line="276" w:lineRule="auto"/>
        <w:jc w:val="both"/>
        <w:rPr>
          <w:rFonts w:ascii="Arial" w:hAnsi="Arial" w:cs="Arial"/>
          <w:i/>
          <w:iCs/>
          <w:color w:val="0070C0"/>
          <w:sz w:val="24"/>
          <w:szCs w:val="24"/>
        </w:rPr>
      </w:pPr>
      <w:r w:rsidRPr="006F0D70">
        <w:rPr>
          <w:rFonts w:ascii="Arial" w:hAnsi="Arial" w:cs="Arial"/>
          <w:i/>
          <w:iCs/>
          <w:color w:val="0070C0"/>
          <w:sz w:val="24"/>
          <w:szCs w:val="24"/>
        </w:rPr>
        <w:t>ITSCM-Sponsor</w:t>
      </w:r>
      <w:r w:rsidR="00CE174E" w:rsidRPr="006F0D70">
        <w:rPr>
          <w:rFonts w:ascii="Arial" w:hAnsi="Arial" w:cs="Arial"/>
          <w:i/>
          <w:iCs/>
          <w:color w:val="0070C0"/>
          <w:sz w:val="24"/>
          <w:szCs w:val="24"/>
        </w:rPr>
        <w:t xml:space="preserve"> (</w:t>
      </w:r>
      <w:r w:rsidR="00AF2EE5" w:rsidRPr="006F0D70">
        <w:rPr>
          <w:rFonts w:ascii="Arial" w:hAnsi="Arial" w:cs="Arial"/>
          <w:i/>
          <w:iCs/>
          <w:color w:val="0070C0"/>
          <w:sz w:val="24"/>
          <w:szCs w:val="24"/>
        </w:rPr>
        <w:t xml:space="preserve">oder </w:t>
      </w:r>
      <w:r w:rsidR="00CE174E" w:rsidRPr="006F0D70">
        <w:rPr>
          <w:rFonts w:ascii="Arial" w:hAnsi="Arial" w:cs="Arial"/>
          <w:i/>
          <w:iCs/>
          <w:color w:val="0070C0"/>
          <w:sz w:val="24"/>
          <w:szCs w:val="24"/>
        </w:rPr>
        <w:t>Prozess-Sponsor</w:t>
      </w:r>
      <w:r w:rsidR="00AF2EE5" w:rsidRPr="006F0D70">
        <w:rPr>
          <w:rFonts w:ascii="Arial" w:hAnsi="Arial" w:cs="Arial"/>
          <w:i/>
          <w:iCs/>
          <w:color w:val="0070C0"/>
          <w:sz w:val="24"/>
          <w:szCs w:val="24"/>
        </w:rPr>
        <w:t xml:space="preserve"> bzw. </w:t>
      </w:r>
      <w:r w:rsidR="00CE174E" w:rsidRPr="006F0D70">
        <w:rPr>
          <w:rFonts w:ascii="Arial" w:hAnsi="Arial" w:cs="Arial"/>
          <w:i/>
          <w:iCs/>
          <w:color w:val="0070C0"/>
          <w:sz w:val="24"/>
          <w:szCs w:val="24"/>
        </w:rPr>
        <w:t>Sponsor)</w:t>
      </w:r>
    </w:p>
    <w:p w14:paraId="7C26ECCF" w14:textId="16D8D72A" w:rsidR="00F35B42" w:rsidRPr="006F0D70" w:rsidRDefault="00F35B42" w:rsidP="006F0D70">
      <w:pPr>
        <w:pStyle w:val="Listenabsatz"/>
        <w:numPr>
          <w:ilvl w:val="0"/>
          <w:numId w:val="31"/>
        </w:numPr>
        <w:spacing w:line="276" w:lineRule="auto"/>
        <w:jc w:val="both"/>
        <w:rPr>
          <w:rFonts w:ascii="Arial" w:hAnsi="Arial" w:cs="Arial"/>
          <w:i/>
          <w:iCs/>
          <w:color w:val="0070C0"/>
          <w:sz w:val="24"/>
          <w:szCs w:val="24"/>
        </w:rPr>
      </w:pPr>
      <w:r w:rsidRPr="006F0D70">
        <w:rPr>
          <w:rFonts w:ascii="Arial" w:hAnsi="Arial" w:cs="Arial"/>
          <w:i/>
          <w:iCs/>
          <w:color w:val="0070C0"/>
          <w:sz w:val="24"/>
          <w:szCs w:val="24"/>
        </w:rPr>
        <w:t>ITSCM-Owner</w:t>
      </w:r>
    </w:p>
    <w:p w14:paraId="7E78D182" w14:textId="4969F059" w:rsidR="00F35B42" w:rsidRPr="006F0D70" w:rsidRDefault="00F35B42" w:rsidP="006F0D70">
      <w:pPr>
        <w:pStyle w:val="Listenabsatz"/>
        <w:numPr>
          <w:ilvl w:val="0"/>
          <w:numId w:val="31"/>
        </w:numPr>
        <w:spacing w:line="276" w:lineRule="auto"/>
        <w:jc w:val="both"/>
        <w:rPr>
          <w:rFonts w:ascii="Arial" w:hAnsi="Arial" w:cs="Arial"/>
          <w:i/>
          <w:iCs/>
          <w:color w:val="0070C0"/>
          <w:sz w:val="24"/>
          <w:szCs w:val="24"/>
        </w:rPr>
      </w:pPr>
      <w:r w:rsidRPr="006F0D70">
        <w:rPr>
          <w:rFonts w:ascii="Arial" w:hAnsi="Arial" w:cs="Arial"/>
          <w:i/>
          <w:iCs/>
          <w:color w:val="0070C0"/>
          <w:sz w:val="24"/>
          <w:szCs w:val="24"/>
        </w:rPr>
        <w:t>ITSC-Manager</w:t>
      </w:r>
    </w:p>
    <w:p w14:paraId="793D3B06" w14:textId="77777777" w:rsidR="00677108" w:rsidRPr="006F0D70" w:rsidRDefault="00677108" w:rsidP="006F0D70">
      <w:pPr>
        <w:pStyle w:val="Listenabsatz"/>
        <w:numPr>
          <w:ilvl w:val="0"/>
          <w:numId w:val="31"/>
        </w:numPr>
        <w:spacing w:line="276" w:lineRule="auto"/>
        <w:jc w:val="both"/>
        <w:rPr>
          <w:rFonts w:ascii="Arial" w:hAnsi="Arial" w:cs="Arial"/>
          <w:i/>
          <w:iCs/>
          <w:color w:val="0070C0"/>
          <w:sz w:val="24"/>
          <w:szCs w:val="24"/>
        </w:rPr>
      </w:pPr>
      <w:r w:rsidRPr="006F0D70">
        <w:rPr>
          <w:rFonts w:ascii="Arial" w:hAnsi="Arial" w:cs="Arial"/>
          <w:i/>
          <w:iCs/>
          <w:color w:val="0070C0"/>
          <w:sz w:val="24"/>
          <w:szCs w:val="24"/>
        </w:rPr>
        <w:t>ITSCM-Mitarbeiter</w:t>
      </w:r>
    </w:p>
    <w:p w14:paraId="49174311" w14:textId="732B96ED" w:rsidR="00677108" w:rsidRPr="006F0D70" w:rsidRDefault="00677108" w:rsidP="006F0D70">
      <w:pPr>
        <w:pStyle w:val="Listenabsatz"/>
        <w:numPr>
          <w:ilvl w:val="0"/>
          <w:numId w:val="31"/>
        </w:numPr>
        <w:spacing w:line="276" w:lineRule="auto"/>
        <w:jc w:val="both"/>
        <w:rPr>
          <w:rFonts w:ascii="Arial" w:hAnsi="Arial" w:cs="Arial"/>
          <w:i/>
          <w:iCs/>
          <w:color w:val="0070C0"/>
          <w:sz w:val="24"/>
          <w:szCs w:val="24"/>
        </w:rPr>
      </w:pPr>
      <w:r w:rsidRPr="006F0D70">
        <w:rPr>
          <w:rFonts w:ascii="Arial" w:hAnsi="Arial" w:cs="Arial"/>
          <w:i/>
          <w:iCs/>
          <w:color w:val="0070C0"/>
          <w:sz w:val="24"/>
          <w:szCs w:val="24"/>
        </w:rPr>
        <w:t>ITSCM</w:t>
      </w:r>
      <w:r w:rsidR="00E45B5D" w:rsidRPr="006F0D70">
        <w:rPr>
          <w:rFonts w:ascii="Arial" w:hAnsi="Arial" w:cs="Arial"/>
          <w:i/>
          <w:iCs/>
          <w:color w:val="0070C0"/>
          <w:sz w:val="24"/>
          <w:szCs w:val="24"/>
        </w:rPr>
        <w:t>-</w:t>
      </w:r>
      <w:r w:rsidRPr="006F0D70">
        <w:rPr>
          <w:rFonts w:ascii="Arial" w:hAnsi="Arial" w:cs="Arial"/>
          <w:i/>
          <w:iCs/>
          <w:color w:val="0070C0"/>
          <w:sz w:val="24"/>
          <w:szCs w:val="24"/>
        </w:rPr>
        <w:t>Back</w:t>
      </w:r>
      <w:r w:rsidR="00AF2EE5" w:rsidRPr="006F0D70">
        <w:rPr>
          <w:rFonts w:ascii="Arial" w:hAnsi="Arial" w:cs="Arial"/>
          <w:i/>
          <w:iCs/>
          <w:color w:val="0070C0"/>
          <w:sz w:val="24"/>
          <w:szCs w:val="24"/>
        </w:rPr>
        <w:t>o</w:t>
      </w:r>
      <w:r w:rsidRPr="006F0D70">
        <w:rPr>
          <w:rFonts w:ascii="Arial" w:hAnsi="Arial" w:cs="Arial"/>
          <w:i/>
          <w:iCs/>
          <w:color w:val="0070C0"/>
          <w:sz w:val="24"/>
          <w:szCs w:val="24"/>
        </w:rPr>
        <w:t>ffice</w:t>
      </w:r>
    </w:p>
    <w:p w14:paraId="61D563D9" w14:textId="3E706F40" w:rsidR="00E45B5D" w:rsidRPr="006F0D70" w:rsidRDefault="00E45B5D" w:rsidP="006F0D70">
      <w:pPr>
        <w:pStyle w:val="Listenabsatz"/>
        <w:numPr>
          <w:ilvl w:val="0"/>
          <w:numId w:val="31"/>
        </w:numPr>
        <w:spacing w:line="276" w:lineRule="auto"/>
        <w:jc w:val="both"/>
        <w:rPr>
          <w:rFonts w:ascii="Arial" w:hAnsi="Arial" w:cs="Arial"/>
          <w:i/>
          <w:iCs/>
          <w:color w:val="0070C0"/>
          <w:sz w:val="24"/>
          <w:szCs w:val="24"/>
        </w:rPr>
      </w:pPr>
      <w:r w:rsidRPr="006F0D70">
        <w:rPr>
          <w:rFonts w:ascii="Arial" w:hAnsi="Arial" w:cs="Arial"/>
          <w:i/>
          <w:iCs/>
          <w:color w:val="0070C0"/>
          <w:sz w:val="24"/>
          <w:szCs w:val="24"/>
        </w:rPr>
        <w:t>Abteilungsleiter</w:t>
      </w:r>
      <w:r w:rsidR="00F65FDF" w:rsidRPr="006F0D70">
        <w:rPr>
          <w:rFonts w:ascii="Arial" w:hAnsi="Arial" w:cs="Arial"/>
          <w:i/>
          <w:iCs/>
          <w:color w:val="0070C0"/>
          <w:sz w:val="24"/>
          <w:szCs w:val="24"/>
        </w:rPr>
        <w:t xml:space="preserve"> / Bereichsle</w:t>
      </w:r>
      <w:r w:rsidR="00BD0610" w:rsidRPr="006F0D70">
        <w:rPr>
          <w:rFonts w:ascii="Arial" w:hAnsi="Arial" w:cs="Arial"/>
          <w:i/>
          <w:iCs/>
          <w:color w:val="0070C0"/>
          <w:sz w:val="24"/>
          <w:szCs w:val="24"/>
        </w:rPr>
        <w:t>i</w:t>
      </w:r>
      <w:r w:rsidR="00F65FDF" w:rsidRPr="006F0D70">
        <w:rPr>
          <w:rFonts w:ascii="Arial" w:hAnsi="Arial" w:cs="Arial"/>
          <w:i/>
          <w:iCs/>
          <w:color w:val="0070C0"/>
          <w:sz w:val="24"/>
          <w:szCs w:val="24"/>
        </w:rPr>
        <w:t>ter</w:t>
      </w:r>
    </w:p>
    <w:p w14:paraId="5324D05C" w14:textId="5B9094AE" w:rsidR="00A81115" w:rsidRPr="006F0D70" w:rsidRDefault="00A81115" w:rsidP="006F0D70">
      <w:pPr>
        <w:pStyle w:val="Listenabsatz"/>
        <w:numPr>
          <w:ilvl w:val="0"/>
          <w:numId w:val="31"/>
        </w:numPr>
        <w:spacing w:line="276" w:lineRule="auto"/>
        <w:jc w:val="both"/>
        <w:rPr>
          <w:rFonts w:ascii="Arial" w:hAnsi="Arial" w:cs="Arial"/>
          <w:i/>
          <w:iCs/>
          <w:color w:val="0070C0"/>
          <w:sz w:val="24"/>
          <w:szCs w:val="24"/>
        </w:rPr>
      </w:pPr>
      <w:r w:rsidRPr="006F0D70">
        <w:rPr>
          <w:rFonts w:ascii="Arial" w:hAnsi="Arial" w:cs="Arial"/>
          <w:i/>
          <w:iCs/>
          <w:color w:val="0070C0"/>
          <w:sz w:val="24"/>
          <w:szCs w:val="24"/>
        </w:rPr>
        <w:t>ITSC-Koordinator</w:t>
      </w:r>
    </w:p>
    <w:p w14:paraId="131E95B1" w14:textId="736C53D1" w:rsidR="00D82F4B" w:rsidRPr="006F0D70" w:rsidRDefault="00A81115" w:rsidP="006F0D70">
      <w:pPr>
        <w:pStyle w:val="Listenabsatz"/>
        <w:numPr>
          <w:ilvl w:val="0"/>
          <w:numId w:val="31"/>
        </w:numPr>
        <w:spacing w:line="276" w:lineRule="auto"/>
        <w:jc w:val="both"/>
        <w:rPr>
          <w:rFonts w:ascii="Arial" w:hAnsi="Arial" w:cs="Arial"/>
          <w:i/>
          <w:iCs/>
          <w:color w:val="0070C0"/>
          <w:sz w:val="24"/>
          <w:szCs w:val="24"/>
        </w:rPr>
      </w:pPr>
      <w:r w:rsidRPr="006F0D70">
        <w:rPr>
          <w:rFonts w:ascii="Arial" w:hAnsi="Arial" w:cs="Arial"/>
          <w:i/>
          <w:iCs/>
          <w:color w:val="0070C0"/>
          <w:sz w:val="24"/>
          <w:szCs w:val="24"/>
        </w:rPr>
        <w:t>IT-Notfallteams</w:t>
      </w:r>
      <w:r w:rsidR="001C3112" w:rsidRPr="006F0D70">
        <w:rPr>
          <w:rFonts w:ascii="Arial" w:hAnsi="Arial" w:cs="Arial"/>
          <w:i/>
          <w:iCs/>
          <w:color w:val="0070C0"/>
          <w:sz w:val="24"/>
          <w:szCs w:val="24"/>
        </w:rPr>
        <w:t xml:space="preserve"> / Reaktionsteams (auch </w:t>
      </w:r>
      <w:r w:rsidR="00AF2EE5" w:rsidRPr="006F0D70">
        <w:rPr>
          <w:rFonts w:ascii="Arial" w:hAnsi="Arial" w:cs="Arial"/>
          <w:i/>
          <w:iCs/>
          <w:color w:val="0070C0"/>
          <w:sz w:val="24"/>
          <w:szCs w:val="24"/>
        </w:rPr>
        <w:t xml:space="preserve">manchmal </w:t>
      </w:r>
      <w:r w:rsidR="001C3112" w:rsidRPr="006F0D70">
        <w:rPr>
          <w:rFonts w:ascii="Arial" w:hAnsi="Arial" w:cs="Arial"/>
          <w:i/>
          <w:iCs/>
          <w:color w:val="0070C0"/>
          <w:sz w:val="24"/>
          <w:szCs w:val="24"/>
        </w:rPr>
        <w:t>A-Teams genannt)</w:t>
      </w:r>
    </w:p>
    <w:p w14:paraId="09EC2E18" w14:textId="7CBBEC6F" w:rsidR="00A81115" w:rsidRPr="006F0D70" w:rsidRDefault="00D82F4B" w:rsidP="006F0D70">
      <w:pPr>
        <w:pStyle w:val="Listenabsatz"/>
        <w:numPr>
          <w:ilvl w:val="0"/>
          <w:numId w:val="31"/>
        </w:numPr>
        <w:spacing w:line="276" w:lineRule="auto"/>
        <w:jc w:val="both"/>
        <w:rPr>
          <w:rFonts w:ascii="Arial" w:hAnsi="Arial" w:cs="Arial"/>
          <w:i/>
          <w:iCs/>
          <w:color w:val="0070C0"/>
          <w:sz w:val="24"/>
          <w:szCs w:val="24"/>
        </w:rPr>
      </w:pPr>
      <w:r w:rsidRPr="006F0D70">
        <w:rPr>
          <w:rFonts w:ascii="Arial" w:hAnsi="Arial" w:cs="Arial"/>
          <w:i/>
          <w:iCs/>
          <w:color w:val="0070C0"/>
          <w:sz w:val="24"/>
          <w:szCs w:val="24"/>
        </w:rPr>
        <w:t xml:space="preserve">IT-Spezialisten </w:t>
      </w:r>
      <w:r w:rsidR="00A81115" w:rsidRPr="006F0D70">
        <w:rPr>
          <w:rFonts w:ascii="Arial" w:hAnsi="Arial" w:cs="Arial"/>
          <w:i/>
          <w:iCs/>
          <w:color w:val="0070C0"/>
          <w:sz w:val="24"/>
          <w:szCs w:val="24"/>
        </w:rPr>
        <w:t xml:space="preserve">(inkl. externe </w:t>
      </w:r>
      <w:r w:rsidRPr="006F0D70">
        <w:rPr>
          <w:rFonts w:ascii="Arial" w:hAnsi="Arial" w:cs="Arial"/>
          <w:i/>
          <w:iCs/>
          <w:color w:val="0070C0"/>
          <w:sz w:val="24"/>
          <w:szCs w:val="24"/>
        </w:rPr>
        <w:t>Mitarbeite</w:t>
      </w:r>
      <w:r w:rsidR="00BD0610" w:rsidRPr="006F0D70">
        <w:rPr>
          <w:rFonts w:ascii="Arial" w:hAnsi="Arial" w:cs="Arial"/>
          <w:i/>
          <w:iCs/>
          <w:color w:val="0070C0"/>
          <w:sz w:val="24"/>
          <w:szCs w:val="24"/>
        </w:rPr>
        <w:t>r</w:t>
      </w:r>
      <w:r w:rsidR="00A81115" w:rsidRPr="006F0D70">
        <w:rPr>
          <w:rFonts w:ascii="Arial" w:hAnsi="Arial" w:cs="Arial"/>
          <w:i/>
          <w:iCs/>
          <w:color w:val="0070C0"/>
          <w:sz w:val="24"/>
          <w:szCs w:val="24"/>
        </w:rPr>
        <w:t>)</w:t>
      </w:r>
    </w:p>
    <w:p w14:paraId="728FAD30" w14:textId="72C86089" w:rsidR="00B11B29" w:rsidRDefault="00B11B29" w:rsidP="00D84D7A">
      <w:pPr>
        <w:rPr>
          <w:rFonts w:ascii="Arial" w:hAnsi="Arial" w:cs="Arial"/>
        </w:rPr>
      </w:pPr>
    </w:p>
    <w:p w14:paraId="0C2C69EC" w14:textId="2DE400EE" w:rsidR="003E62FC" w:rsidRPr="00AF2EE5" w:rsidRDefault="003E62FC" w:rsidP="00D84D7A">
      <w:pPr>
        <w:rPr>
          <w:rFonts w:ascii="Arial" w:hAnsi="Arial" w:cs="Arial"/>
          <w:i/>
          <w:iCs/>
        </w:rPr>
      </w:pPr>
      <w:r w:rsidRPr="00AF2EE5">
        <w:rPr>
          <w:rFonts w:ascii="Arial" w:hAnsi="Arial" w:cs="Arial"/>
          <w:i/>
          <w:iCs/>
          <w:color w:val="0070C0"/>
        </w:rPr>
        <w:t>Hier sehen Sie alle Rollen des ITSCM in einer Übersicht.</w:t>
      </w:r>
    </w:p>
    <w:p w14:paraId="63B6F092" w14:textId="63E8C1A6" w:rsidR="00D84D7A" w:rsidRPr="00AF2EE5" w:rsidRDefault="009972F6" w:rsidP="00D84D7A">
      <w:pPr>
        <w:rPr>
          <w:rFonts w:ascii="Arial" w:hAnsi="Arial" w:cs="Arial"/>
        </w:rPr>
      </w:pPr>
      <w:r w:rsidRPr="00AF2EE5">
        <w:rPr>
          <w:rFonts w:ascii="Arial" w:hAnsi="Arial" w:cs="Arial"/>
          <w:noProof/>
        </w:rPr>
        <w:drawing>
          <wp:inline distT="0" distB="0" distL="0" distR="0" wp14:anchorId="548B5989" wp14:editId="3D577FD0">
            <wp:extent cx="5238000" cy="4680000"/>
            <wp:effectExtent l="0" t="0" r="1270" b="635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9">
                      <a:extLst>
                        <a:ext uri="{28A0092B-C50C-407E-A947-70E740481C1C}">
                          <a14:useLocalDpi xmlns:a14="http://schemas.microsoft.com/office/drawing/2010/main" val="0"/>
                        </a:ext>
                      </a:extLst>
                    </a:blip>
                    <a:stretch>
                      <a:fillRect/>
                    </a:stretch>
                  </pic:blipFill>
                  <pic:spPr>
                    <a:xfrm>
                      <a:off x="0" y="0"/>
                      <a:ext cx="5238000" cy="4680000"/>
                    </a:xfrm>
                    <a:prstGeom prst="rect">
                      <a:avLst/>
                    </a:prstGeom>
                  </pic:spPr>
                </pic:pic>
              </a:graphicData>
            </a:graphic>
          </wp:inline>
        </w:drawing>
      </w:r>
    </w:p>
    <w:p w14:paraId="0CAE8257" w14:textId="232D34E6" w:rsidR="00D80473" w:rsidRPr="00AF2EE5" w:rsidRDefault="00D459B9" w:rsidP="00D84D7A">
      <w:pPr>
        <w:rPr>
          <w:rFonts w:ascii="Arial" w:hAnsi="Arial" w:cs="Arial"/>
          <w:i/>
          <w:iCs/>
          <w:color w:val="0070C0"/>
        </w:rPr>
      </w:pPr>
      <w:r w:rsidRPr="00AF2EE5">
        <w:rPr>
          <w:rFonts w:ascii="Arial" w:hAnsi="Arial" w:cs="Arial"/>
          <w:i/>
          <w:iCs/>
          <w:color w:val="0070C0"/>
        </w:rPr>
        <w:t xml:space="preserve">Ich kann nur empfehlen alle Rolle einmal grafisch darzustellen. Das hilft </w:t>
      </w:r>
      <w:r w:rsidR="00BD0610" w:rsidRPr="00AF2EE5">
        <w:rPr>
          <w:rFonts w:ascii="Arial" w:hAnsi="Arial" w:cs="Arial"/>
          <w:i/>
          <w:iCs/>
          <w:color w:val="0070C0"/>
        </w:rPr>
        <w:t>einem selbst als ITSC-</w:t>
      </w:r>
      <w:r w:rsidR="00520B21" w:rsidRPr="00AF2EE5">
        <w:rPr>
          <w:rFonts w:ascii="Arial" w:hAnsi="Arial" w:cs="Arial"/>
          <w:i/>
          <w:iCs/>
          <w:color w:val="0070C0"/>
        </w:rPr>
        <w:t>M</w:t>
      </w:r>
      <w:r w:rsidR="00BD0610" w:rsidRPr="00AF2EE5">
        <w:rPr>
          <w:rFonts w:ascii="Arial" w:hAnsi="Arial" w:cs="Arial"/>
          <w:i/>
          <w:iCs/>
          <w:color w:val="0070C0"/>
        </w:rPr>
        <w:t xml:space="preserve">anager und </w:t>
      </w:r>
      <w:r w:rsidRPr="00AF2EE5">
        <w:rPr>
          <w:rFonts w:ascii="Arial" w:hAnsi="Arial" w:cs="Arial"/>
          <w:i/>
          <w:iCs/>
          <w:color w:val="0070C0"/>
        </w:rPr>
        <w:t>enorm bei der Einarbeitung von neuen Mitarbeitern.</w:t>
      </w:r>
    </w:p>
    <w:p w14:paraId="0E5EB357" w14:textId="4C8ABEE4" w:rsidR="00D80473" w:rsidRDefault="00D80473" w:rsidP="00D84D7A">
      <w:pPr>
        <w:rPr>
          <w:rFonts w:ascii="Arial" w:hAnsi="Arial" w:cs="Arial"/>
        </w:rPr>
      </w:pPr>
    </w:p>
    <w:p w14:paraId="01CA0833" w14:textId="198FC941" w:rsidR="00D80473" w:rsidRDefault="00D80473" w:rsidP="00D84D7A">
      <w:pPr>
        <w:rPr>
          <w:rFonts w:ascii="Arial" w:hAnsi="Arial" w:cs="Arial"/>
        </w:rPr>
      </w:pPr>
    </w:p>
    <w:p w14:paraId="55F5A117" w14:textId="05630680" w:rsidR="00C42F70" w:rsidRPr="00EC03A9" w:rsidRDefault="00D67B95" w:rsidP="00334ED4">
      <w:pPr>
        <w:pStyle w:val="berschrift3"/>
        <w:rPr>
          <w:rFonts w:ascii="Arial" w:hAnsi="Arial" w:cs="Arial"/>
          <w:color w:val="auto"/>
        </w:rPr>
      </w:pPr>
      <w:bookmarkStart w:id="3" w:name="_Toc210479895"/>
      <w:r w:rsidRPr="00EC03A9">
        <w:rPr>
          <w:rFonts w:ascii="Arial" w:hAnsi="Arial" w:cs="Arial"/>
          <w:color w:val="auto"/>
        </w:rPr>
        <w:lastRenderedPageBreak/>
        <w:t xml:space="preserve">3.1 </w:t>
      </w:r>
      <w:r w:rsidR="00C42F70" w:rsidRPr="00EC03A9">
        <w:rPr>
          <w:rFonts w:ascii="Arial" w:hAnsi="Arial" w:cs="Arial"/>
          <w:color w:val="auto"/>
        </w:rPr>
        <w:t>ITSCM-Sponsor</w:t>
      </w:r>
      <w:bookmarkEnd w:id="3"/>
    </w:p>
    <w:p w14:paraId="19AC2BA9" w14:textId="77777777" w:rsidR="00F21D72" w:rsidRDefault="00F21D72" w:rsidP="001B1A88">
      <w:pPr>
        <w:pStyle w:val="Textkrper"/>
        <w:spacing w:before="7" w:after="1"/>
        <w:rPr>
          <w:rFonts w:ascii="Arial"/>
          <w:b/>
          <w:sz w:val="20"/>
        </w:rPr>
      </w:pPr>
    </w:p>
    <w:tbl>
      <w:tblPr>
        <w:tblpPr w:leftFromText="141" w:rightFromText="141" w:vertAnchor="text" w:horzAnchor="margin" w:tblpY="-21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2"/>
        <w:gridCol w:w="2686"/>
        <w:gridCol w:w="4202"/>
      </w:tblGrid>
      <w:tr w:rsidR="00EB2807" w:rsidRPr="007A4EB0" w14:paraId="34CA3531" w14:textId="77777777" w:rsidTr="00B11B29">
        <w:trPr>
          <w:cantSplit/>
        </w:trPr>
        <w:tc>
          <w:tcPr>
            <w:tcW w:w="1297"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FBAA9BF" w14:textId="77777777" w:rsidR="00EB2807" w:rsidRPr="00520B21" w:rsidRDefault="00EB2807" w:rsidP="00923B71">
            <w:pPr>
              <w:rPr>
                <w:rFonts w:ascii="Arial" w:hAnsi="Arial" w:cs="Arial"/>
              </w:rPr>
            </w:pPr>
            <w:r w:rsidRPr="00520B21">
              <w:rPr>
                <w:rFonts w:ascii="Arial" w:hAnsi="Arial" w:cs="Arial"/>
              </w:rPr>
              <w:t>Name der Rolle</w:t>
            </w:r>
          </w:p>
        </w:tc>
        <w:tc>
          <w:tcPr>
            <w:tcW w:w="1444"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70ED995" w14:textId="77777777" w:rsidR="00EB2807" w:rsidRPr="00520B21" w:rsidRDefault="00EB2807" w:rsidP="00923B71">
            <w:pPr>
              <w:rPr>
                <w:rFonts w:ascii="Arial" w:hAnsi="Arial" w:cs="Arial"/>
                <w:i/>
                <w:iCs/>
                <w:color w:val="0070C0"/>
              </w:rPr>
            </w:pPr>
            <w:bookmarkStart w:id="4" w:name="_Toc31034390"/>
            <w:r w:rsidRPr="00520B21">
              <w:rPr>
                <w:rFonts w:ascii="Arial" w:hAnsi="Arial" w:cs="Arial"/>
                <w:i/>
                <w:iCs/>
                <w:color w:val="0070C0"/>
              </w:rPr>
              <w:t>ITS</w:t>
            </w:r>
            <w:bookmarkEnd w:id="4"/>
            <w:r w:rsidRPr="00520B21">
              <w:rPr>
                <w:rFonts w:ascii="Arial" w:hAnsi="Arial" w:cs="Arial"/>
                <w:i/>
                <w:iCs/>
                <w:color w:val="0070C0"/>
              </w:rPr>
              <w:t>CM-Sponsor</w:t>
            </w:r>
          </w:p>
        </w:tc>
        <w:tc>
          <w:tcPr>
            <w:tcW w:w="225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FBDF0C2" w14:textId="4F2866FC" w:rsidR="00EB2807" w:rsidRPr="00520B21" w:rsidRDefault="00EB2807" w:rsidP="00923B71">
            <w:pPr>
              <w:rPr>
                <w:rFonts w:ascii="Arial" w:hAnsi="Arial" w:cs="Arial"/>
                <w:i/>
                <w:iCs/>
              </w:rPr>
            </w:pPr>
            <w:r w:rsidRPr="00520B21">
              <w:rPr>
                <w:rFonts w:ascii="Arial" w:hAnsi="Arial" w:cs="Arial"/>
              </w:rPr>
              <w:t>Aufgabenumfeld:</w:t>
            </w:r>
            <w:r w:rsidRPr="00520B21">
              <w:rPr>
                <w:rFonts w:ascii="Arial" w:hAnsi="Arial" w:cs="Arial"/>
                <w:i/>
                <w:iCs/>
              </w:rPr>
              <w:t xml:space="preserve"> </w:t>
            </w:r>
            <w:r w:rsidR="003D17E3" w:rsidRPr="00520B21">
              <w:rPr>
                <w:rFonts w:ascii="Arial" w:hAnsi="Arial" w:cs="Arial"/>
                <w:i/>
                <w:iCs/>
                <w:color w:val="0070C0"/>
              </w:rPr>
              <w:t>Top</w:t>
            </w:r>
            <w:r w:rsidR="0089138A">
              <w:rPr>
                <w:rFonts w:ascii="Arial" w:hAnsi="Arial" w:cs="Arial"/>
                <w:i/>
                <w:iCs/>
                <w:color w:val="0070C0"/>
              </w:rPr>
              <w:t>-</w:t>
            </w:r>
            <w:r w:rsidR="003D17E3" w:rsidRPr="00520B21">
              <w:rPr>
                <w:rFonts w:ascii="Arial" w:hAnsi="Arial" w:cs="Arial"/>
                <w:i/>
                <w:iCs/>
                <w:color w:val="0070C0"/>
              </w:rPr>
              <w:t>Management</w:t>
            </w:r>
          </w:p>
        </w:tc>
      </w:tr>
      <w:tr w:rsidR="00EB2807" w:rsidRPr="007A4EB0" w14:paraId="1C407E65" w14:textId="77777777" w:rsidTr="00C42F70">
        <w:trPr>
          <w:cantSplit/>
          <w:trHeight w:val="286"/>
        </w:trPr>
        <w:tc>
          <w:tcPr>
            <w:tcW w:w="1297"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C67763C" w14:textId="77777777" w:rsidR="00EB2807" w:rsidRPr="00520B21" w:rsidRDefault="00EB2807" w:rsidP="00923B71">
            <w:pPr>
              <w:rPr>
                <w:rFonts w:ascii="Arial" w:hAnsi="Arial" w:cs="Arial"/>
              </w:rPr>
            </w:pPr>
            <w:r w:rsidRPr="00520B21">
              <w:rPr>
                <w:rFonts w:ascii="Arial" w:hAnsi="Arial" w:cs="Arial"/>
              </w:rPr>
              <w:t>Ebene</w:t>
            </w:r>
          </w:p>
        </w:tc>
        <w:tc>
          <w:tcPr>
            <w:tcW w:w="3703" w:type="pct"/>
            <w:gridSpan w:val="2"/>
            <w:tcBorders>
              <w:top w:val="single" w:sz="4" w:space="0" w:color="auto"/>
              <w:left w:val="single" w:sz="4" w:space="0" w:color="auto"/>
              <w:bottom w:val="single" w:sz="4" w:space="0" w:color="auto"/>
              <w:right w:val="single" w:sz="4" w:space="0" w:color="auto"/>
            </w:tcBorders>
            <w:shd w:val="clear" w:color="auto" w:fill="auto"/>
          </w:tcPr>
          <w:p w14:paraId="382FC90B" w14:textId="77777777" w:rsidR="00EB2807" w:rsidRPr="00520B21" w:rsidRDefault="00EB2807" w:rsidP="00923B71">
            <w:pPr>
              <w:rPr>
                <w:rFonts w:ascii="Arial" w:hAnsi="Arial" w:cs="Arial"/>
                <w:i/>
                <w:iCs/>
                <w:color w:val="0070C0"/>
              </w:rPr>
            </w:pPr>
            <w:r w:rsidRPr="00520B21">
              <w:rPr>
                <w:rFonts w:ascii="Arial" w:hAnsi="Arial" w:cs="Arial"/>
                <w:i/>
                <w:iCs/>
                <w:color w:val="0070C0"/>
              </w:rPr>
              <w:t>Strategisch</w:t>
            </w:r>
          </w:p>
        </w:tc>
      </w:tr>
      <w:tr w:rsidR="00EB2807" w:rsidRPr="007A4EB0" w14:paraId="33F6126B" w14:textId="77777777" w:rsidTr="00C42F70">
        <w:trPr>
          <w:cantSplit/>
          <w:trHeight w:val="538"/>
        </w:trPr>
        <w:tc>
          <w:tcPr>
            <w:tcW w:w="1297"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13DA289" w14:textId="77777777" w:rsidR="00EB2807" w:rsidRPr="00520B21" w:rsidRDefault="00EB2807" w:rsidP="00923B71">
            <w:pPr>
              <w:rPr>
                <w:rFonts w:ascii="Arial" w:hAnsi="Arial" w:cs="Arial"/>
              </w:rPr>
            </w:pPr>
            <w:r w:rsidRPr="00520B21">
              <w:rPr>
                <w:rFonts w:ascii="Arial" w:hAnsi="Arial" w:cs="Arial"/>
              </w:rPr>
              <w:t>Rollenbeschreibung</w:t>
            </w:r>
          </w:p>
        </w:tc>
        <w:tc>
          <w:tcPr>
            <w:tcW w:w="3703" w:type="pct"/>
            <w:gridSpan w:val="2"/>
            <w:tcBorders>
              <w:top w:val="single" w:sz="4" w:space="0" w:color="auto"/>
              <w:left w:val="single" w:sz="4" w:space="0" w:color="auto"/>
              <w:bottom w:val="single" w:sz="4" w:space="0" w:color="auto"/>
              <w:right w:val="single" w:sz="4" w:space="0" w:color="auto"/>
            </w:tcBorders>
            <w:shd w:val="clear" w:color="auto" w:fill="auto"/>
          </w:tcPr>
          <w:p w14:paraId="6491444C" w14:textId="072274BC" w:rsidR="00EB2807" w:rsidRPr="00520B21" w:rsidRDefault="00D94716" w:rsidP="00923B71">
            <w:pPr>
              <w:rPr>
                <w:rFonts w:ascii="Arial" w:hAnsi="Arial" w:cs="Arial"/>
                <w:i/>
                <w:iCs/>
              </w:rPr>
            </w:pPr>
            <w:r w:rsidRPr="00520B21">
              <w:rPr>
                <w:rFonts w:ascii="Arial" w:hAnsi="Arial" w:cs="Arial"/>
                <w:i/>
                <w:iCs/>
                <w:color w:val="0070C0"/>
              </w:rPr>
              <w:t>Der ITSCM-Sponsor ist für die Finanzierung des ITSCM verantwortlich. Er gibt Anforderungen der Fachaufsicht, des Ministeriums, des Mutterkonzern, des CIO, der Kunden und weiteren Stakeholdern (intern / extern) an den ITSCM-Owner zur Bearbeitung und Umsetzung weiter.</w:t>
            </w:r>
          </w:p>
        </w:tc>
      </w:tr>
      <w:tr w:rsidR="00EB2807" w:rsidRPr="007A4EB0" w14:paraId="71DF4CDE" w14:textId="77777777" w:rsidTr="00FC6D9C">
        <w:trPr>
          <w:cantSplit/>
          <w:trHeight w:val="822"/>
        </w:trPr>
        <w:tc>
          <w:tcPr>
            <w:tcW w:w="1297"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22D618D" w14:textId="77777777" w:rsidR="00EB2807" w:rsidRPr="00520B21" w:rsidRDefault="00EB2807" w:rsidP="00923B71">
            <w:pPr>
              <w:rPr>
                <w:rFonts w:ascii="Arial" w:hAnsi="Arial" w:cs="Arial"/>
              </w:rPr>
            </w:pPr>
            <w:r w:rsidRPr="00520B21">
              <w:rPr>
                <w:rFonts w:ascii="Arial" w:hAnsi="Arial" w:cs="Arial"/>
              </w:rPr>
              <w:t>Aufgaben der Rolle</w:t>
            </w:r>
          </w:p>
        </w:tc>
        <w:tc>
          <w:tcPr>
            <w:tcW w:w="3703" w:type="pct"/>
            <w:gridSpan w:val="2"/>
            <w:tcBorders>
              <w:top w:val="single" w:sz="4" w:space="0" w:color="auto"/>
              <w:left w:val="single" w:sz="4" w:space="0" w:color="auto"/>
              <w:bottom w:val="single" w:sz="4" w:space="0" w:color="auto"/>
              <w:right w:val="single" w:sz="4" w:space="0" w:color="auto"/>
            </w:tcBorders>
            <w:shd w:val="clear" w:color="auto" w:fill="auto"/>
          </w:tcPr>
          <w:p w14:paraId="51C6FBFD" w14:textId="77777777" w:rsidR="00D94716" w:rsidRPr="00520B21" w:rsidRDefault="00D94716" w:rsidP="00D94716">
            <w:pPr>
              <w:pStyle w:val="Listenabsatz"/>
              <w:numPr>
                <w:ilvl w:val="0"/>
                <w:numId w:val="31"/>
              </w:numPr>
              <w:rPr>
                <w:rFonts w:ascii="Arial" w:hAnsi="Arial" w:cs="Arial"/>
                <w:i/>
                <w:iCs/>
                <w:color w:val="0070C0"/>
              </w:rPr>
            </w:pPr>
            <w:r w:rsidRPr="00520B21">
              <w:rPr>
                <w:rFonts w:ascii="Arial" w:hAnsi="Arial" w:cs="Arial"/>
                <w:i/>
                <w:iCs/>
                <w:color w:val="0070C0"/>
              </w:rPr>
              <w:t>Sicherstellung der dauerhaften Finanzierung des ITSCM</w:t>
            </w:r>
          </w:p>
          <w:p w14:paraId="59BDE868" w14:textId="77777777" w:rsidR="00D94716" w:rsidRPr="00520B21" w:rsidRDefault="00D94716" w:rsidP="00D94716">
            <w:pPr>
              <w:pStyle w:val="Listenabsatz"/>
              <w:numPr>
                <w:ilvl w:val="0"/>
                <w:numId w:val="31"/>
              </w:numPr>
              <w:rPr>
                <w:rFonts w:ascii="Arial" w:hAnsi="Arial" w:cs="Arial"/>
                <w:i/>
                <w:iCs/>
                <w:color w:val="0070C0"/>
              </w:rPr>
            </w:pPr>
            <w:r w:rsidRPr="00520B21">
              <w:rPr>
                <w:rFonts w:ascii="Arial" w:hAnsi="Arial" w:cs="Arial"/>
                <w:i/>
                <w:iCs/>
                <w:color w:val="0070C0"/>
              </w:rPr>
              <w:t>Freigabe von zusätzlichem Budget</w:t>
            </w:r>
          </w:p>
          <w:p w14:paraId="6589D344" w14:textId="77777777" w:rsidR="00D94716" w:rsidRPr="00520B21" w:rsidRDefault="00D94716" w:rsidP="00D94716">
            <w:pPr>
              <w:pStyle w:val="Listenabsatz"/>
              <w:numPr>
                <w:ilvl w:val="0"/>
                <w:numId w:val="31"/>
              </w:numPr>
              <w:rPr>
                <w:rFonts w:ascii="Arial" w:hAnsi="Arial" w:cs="Arial"/>
                <w:i/>
                <w:iCs/>
                <w:color w:val="0070C0"/>
              </w:rPr>
            </w:pPr>
            <w:r w:rsidRPr="00520B21">
              <w:rPr>
                <w:rFonts w:ascii="Arial" w:hAnsi="Arial" w:cs="Arial"/>
                <w:i/>
                <w:iCs/>
                <w:color w:val="0070C0"/>
              </w:rPr>
              <w:t>Budget Controlling</w:t>
            </w:r>
          </w:p>
          <w:p w14:paraId="737AD0B6" w14:textId="5A0206AF" w:rsidR="00D94716" w:rsidRPr="00520B21" w:rsidRDefault="001C3112" w:rsidP="00D94716">
            <w:pPr>
              <w:pStyle w:val="Listenabsatz"/>
              <w:numPr>
                <w:ilvl w:val="0"/>
                <w:numId w:val="31"/>
              </w:numPr>
              <w:rPr>
                <w:rFonts w:ascii="Arial" w:hAnsi="Arial" w:cs="Arial"/>
                <w:i/>
                <w:iCs/>
                <w:color w:val="0070C0"/>
              </w:rPr>
            </w:pPr>
            <w:r>
              <w:rPr>
                <w:rFonts w:ascii="Arial" w:hAnsi="Arial" w:cs="Arial"/>
                <w:i/>
                <w:iCs/>
                <w:color w:val="0070C0"/>
              </w:rPr>
              <w:t>E</w:t>
            </w:r>
            <w:r w:rsidR="00D94716" w:rsidRPr="00520B21">
              <w:rPr>
                <w:rFonts w:ascii="Arial" w:hAnsi="Arial" w:cs="Arial"/>
                <w:i/>
                <w:iCs/>
                <w:color w:val="0070C0"/>
              </w:rPr>
              <w:t>ventuell Benennung eines ITSCM-Owner</w:t>
            </w:r>
          </w:p>
          <w:p w14:paraId="57BC6799" w14:textId="3370A37D" w:rsidR="00EB2807" w:rsidRPr="00520B21" w:rsidRDefault="00D94716" w:rsidP="00D94716">
            <w:pPr>
              <w:pStyle w:val="Listenabsatz"/>
              <w:numPr>
                <w:ilvl w:val="0"/>
                <w:numId w:val="31"/>
              </w:numPr>
              <w:rPr>
                <w:rFonts w:ascii="Arial" w:hAnsi="Arial" w:cs="Arial"/>
                <w:i/>
                <w:iCs/>
                <w:color w:val="0070C0"/>
              </w:rPr>
            </w:pPr>
            <w:r w:rsidRPr="00520B21">
              <w:rPr>
                <w:rFonts w:ascii="Arial" w:hAnsi="Arial" w:cs="Arial"/>
                <w:i/>
                <w:iCs/>
                <w:color w:val="0070C0"/>
              </w:rPr>
              <w:t>Aktiv für Awareness auf oberster Führungsebene (</w:t>
            </w:r>
            <w:r w:rsidR="00714637">
              <w:rPr>
                <w:rFonts w:ascii="Arial" w:hAnsi="Arial" w:cs="Arial"/>
                <w:i/>
                <w:iCs/>
                <w:color w:val="0070C0"/>
              </w:rPr>
              <w:t>Top-Management</w:t>
            </w:r>
            <w:r w:rsidRPr="00520B21">
              <w:rPr>
                <w:rFonts w:ascii="Arial" w:hAnsi="Arial" w:cs="Arial"/>
                <w:i/>
                <w:iCs/>
                <w:color w:val="0070C0"/>
              </w:rPr>
              <w:t>) sorgen</w:t>
            </w:r>
          </w:p>
        </w:tc>
      </w:tr>
      <w:tr w:rsidR="00EB2807" w:rsidRPr="007A4EB0" w14:paraId="1A655005" w14:textId="77777777" w:rsidTr="00FC6D9C">
        <w:trPr>
          <w:cantSplit/>
          <w:trHeight w:val="551"/>
        </w:trPr>
        <w:tc>
          <w:tcPr>
            <w:tcW w:w="1297"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E94DD42" w14:textId="77777777" w:rsidR="00EB2807" w:rsidRPr="00520B21" w:rsidRDefault="00EB2807" w:rsidP="00923B71">
            <w:pPr>
              <w:rPr>
                <w:rFonts w:ascii="Arial" w:hAnsi="Arial" w:cs="Arial"/>
              </w:rPr>
            </w:pPr>
            <w:r w:rsidRPr="00520B21">
              <w:rPr>
                <w:rFonts w:ascii="Arial" w:hAnsi="Arial" w:cs="Arial"/>
              </w:rPr>
              <w:t>Verantwortung der Rolleninhaber</w:t>
            </w:r>
          </w:p>
        </w:tc>
        <w:tc>
          <w:tcPr>
            <w:tcW w:w="3703" w:type="pct"/>
            <w:gridSpan w:val="2"/>
            <w:tcBorders>
              <w:top w:val="single" w:sz="4" w:space="0" w:color="auto"/>
              <w:left w:val="single" w:sz="4" w:space="0" w:color="auto"/>
              <w:bottom w:val="single" w:sz="4" w:space="0" w:color="auto"/>
              <w:right w:val="single" w:sz="4" w:space="0" w:color="auto"/>
            </w:tcBorders>
            <w:shd w:val="clear" w:color="auto" w:fill="auto"/>
          </w:tcPr>
          <w:p w14:paraId="4FF8E326" w14:textId="10CE0612" w:rsidR="00EB2807" w:rsidRPr="00520B21" w:rsidRDefault="00EB2807" w:rsidP="00F16AE6">
            <w:pPr>
              <w:pStyle w:val="Listenabsatz"/>
              <w:numPr>
                <w:ilvl w:val="0"/>
                <w:numId w:val="31"/>
              </w:numPr>
              <w:rPr>
                <w:rFonts w:ascii="Arial" w:hAnsi="Arial" w:cs="Arial"/>
                <w:i/>
                <w:iCs/>
                <w:color w:val="0070C0"/>
              </w:rPr>
            </w:pPr>
            <w:r w:rsidRPr="00520B21">
              <w:rPr>
                <w:rFonts w:ascii="Arial" w:hAnsi="Arial" w:cs="Arial"/>
                <w:i/>
                <w:iCs/>
                <w:color w:val="0070C0"/>
              </w:rPr>
              <w:t>Budget-Verantwortung</w:t>
            </w:r>
          </w:p>
          <w:p w14:paraId="1A2F0F29" w14:textId="17CBE64E" w:rsidR="00EB2807" w:rsidRPr="00520B21" w:rsidRDefault="00EB2807" w:rsidP="00F16AE6">
            <w:pPr>
              <w:pStyle w:val="Listenabsatz"/>
              <w:numPr>
                <w:ilvl w:val="0"/>
                <w:numId w:val="31"/>
              </w:numPr>
              <w:rPr>
                <w:rFonts w:ascii="Arial" w:hAnsi="Arial" w:cs="Arial"/>
                <w:i/>
                <w:iCs/>
                <w:color w:val="0070C0"/>
              </w:rPr>
            </w:pPr>
            <w:r w:rsidRPr="00520B21">
              <w:rPr>
                <w:rFonts w:ascii="Arial" w:hAnsi="Arial" w:cs="Arial"/>
                <w:i/>
                <w:iCs/>
                <w:color w:val="0070C0"/>
              </w:rPr>
              <w:t>Personalverantwortung</w:t>
            </w:r>
            <w:r w:rsidR="008C0C68" w:rsidRPr="00520B21">
              <w:rPr>
                <w:rFonts w:ascii="Arial" w:hAnsi="Arial" w:cs="Arial"/>
                <w:i/>
                <w:iCs/>
                <w:color w:val="0070C0"/>
              </w:rPr>
              <w:t xml:space="preserve"> </w:t>
            </w:r>
            <w:r w:rsidR="00280A0E" w:rsidRPr="00520B21">
              <w:rPr>
                <w:rFonts w:ascii="Arial" w:hAnsi="Arial" w:cs="Arial"/>
                <w:i/>
                <w:iCs/>
                <w:color w:val="0070C0"/>
              </w:rPr>
              <w:t>-&gt; IT</w:t>
            </w:r>
            <w:r w:rsidRPr="00520B21">
              <w:rPr>
                <w:rFonts w:ascii="Arial" w:hAnsi="Arial" w:cs="Arial"/>
                <w:i/>
                <w:iCs/>
                <w:color w:val="0070C0"/>
              </w:rPr>
              <w:t>SCM-Owner</w:t>
            </w:r>
          </w:p>
        </w:tc>
      </w:tr>
      <w:tr w:rsidR="00EB2807" w:rsidRPr="007A4EB0" w14:paraId="12D2B428" w14:textId="77777777" w:rsidTr="00C42F70">
        <w:trPr>
          <w:cantSplit/>
          <w:trHeight w:val="919"/>
        </w:trPr>
        <w:tc>
          <w:tcPr>
            <w:tcW w:w="1297"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BBB852A" w14:textId="77777777" w:rsidR="00EB2807" w:rsidRPr="00520B21" w:rsidRDefault="00EB2807" w:rsidP="00923B71">
            <w:pPr>
              <w:rPr>
                <w:rFonts w:ascii="Arial" w:hAnsi="Arial" w:cs="Arial"/>
              </w:rPr>
            </w:pPr>
            <w:r w:rsidRPr="00520B21">
              <w:rPr>
                <w:rFonts w:ascii="Arial" w:hAnsi="Arial" w:cs="Arial"/>
              </w:rPr>
              <w:t>Benötigte Kompetenzen/ Voraussetzungen</w:t>
            </w:r>
          </w:p>
        </w:tc>
        <w:tc>
          <w:tcPr>
            <w:tcW w:w="3703" w:type="pct"/>
            <w:gridSpan w:val="2"/>
            <w:tcBorders>
              <w:top w:val="single" w:sz="4" w:space="0" w:color="auto"/>
              <w:left w:val="single" w:sz="4" w:space="0" w:color="auto"/>
              <w:bottom w:val="single" w:sz="4" w:space="0" w:color="auto"/>
              <w:right w:val="single" w:sz="4" w:space="0" w:color="auto"/>
            </w:tcBorders>
            <w:shd w:val="clear" w:color="auto" w:fill="auto"/>
          </w:tcPr>
          <w:p w14:paraId="3020D506" w14:textId="6FFC9BCA" w:rsidR="00283CB4" w:rsidRPr="00520B21" w:rsidRDefault="00283CB4" w:rsidP="00923B71">
            <w:pPr>
              <w:rPr>
                <w:rFonts w:ascii="Arial" w:hAnsi="Arial" w:cs="Arial"/>
                <w:i/>
                <w:iCs/>
                <w:color w:val="0070C0"/>
              </w:rPr>
            </w:pPr>
            <w:r w:rsidRPr="00520B21">
              <w:rPr>
                <w:rFonts w:ascii="Arial" w:hAnsi="Arial" w:cs="Arial"/>
                <w:i/>
                <w:iCs/>
                <w:color w:val="0070C0"/>
              </w:rPr>
              <w:t>Diese Rolle muss im Top</w:t>
            </w:r>
            <w:r w:rsidR="00714637">
              <w:rPr>
                <w:rFonts w:ascii="Arial" w:hAnsi="Arial" w:cs="Arial"/>
                <w:i/>
                <w:iCs/>
                <w:color w:val="0070C0"/>
              </w:rPr>
              <w:t>-</w:t>
            </w:r>
            <w:r w:rsidRPr="00520B21">
              <w:rPr>
                <w:rFonts w:ascii="Arial" w:hAnsi="Arial" w:cs="Arial"/>
                <w:i/>
                <w:iCs/>
                <w:color w:val="0070C0"/>
              </w:rPr>
              <w:t>Management, d.h. der obersten Führungsebene einer Organisation angesiedelt sein. Bei „IT-Hybrid AG“ ist das die Geschäftsleitung für den Geschäftsbereich Technik.</w:t>
            </w:r>
          </w:p>
          <w:p w14:paraId="0CAE3923" w14:textId="1794522A" w:rsidR="00EB2807" w:rsidRPr="00520B21" w:rsidRDefault="00EB2807" w:rsidP="00923B71">
            <w:pPr>
              <w:rPr>
                <w:rFonts w:ascii="Arial" w:hAnsi="Arial" w:cs="Arial"/>
                <w:i/>
                <w:iCs/>
                <w:color w:val="0070C0"/>
              </w:rPr>
            </w:pPr>
            <w:r w:rsidRPr="00520B21">
              <w:rPr>
                <w:rFonts w:ascii="Arial" w:hAnsi="Arial" w:cs="Arial"/>
                <w:i/>
                <w:iCs/>
                <w:color w:val="0070C0"/>
              </w:rPr>
              <w:t xml:space="preserve">Aktuell: Hr. </w:t>
            </w:r>
            <w:r w:rsidR="008C0C68" w:rsidRPr="00520B21">
              <w:rPr>
                <w:rFonts w:ascii="Arial" w:hAnsi="Arial" w:cs="Arial"/>
                <w:i/>
                <w:iCs/>
                <w:color w:val="0070C0"/>
              </w:rPr>
              <w:t>Dr. Müller</w:t>
            </w:r>
          </w:p>
        </w:tc>
      </w:tr>
      <w:tr w:rsidR="00EB2807" w:rsidRPr="007A4EB0" w14:paraId="1ADDFAA3" w14:textId="77777777" w:rsidTr="008C0C68">
        <w:trPr>
          <w:cantSplit/>
          <w:trHeight w:val="390"/>
        </w:trPr>
        <w:tc>
          <w:tcPr>
            <w:tcW w:w="1297"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8561E1A" w14:textId="77777777" w:rsidR="00EB2807" w:rsidRPr="00520B21" w:rsidRDefault="00EB2807" w:rsidP="00923B71">
            <w:pPr>
              <w:rPr>
                <w:rFonts w:ascii="Arial" w:hAnsi="Arial" w:cs="Arial"/>
              </w:rPr>
            </w:pPr>
            <w:r w:rsidRPr="00520B21">
              <w:rPr>
                <w:rFonts w:ascii="Arial" w:hAnsi="Arial" w:cs="Arial"/>
              </w:rPr>
              <w:t>Zeitaufwände</w:t>
            </w:r>
          </w:p>
        </w:tc>
        <w:tc>
          <w:tcPr>
            <w:tcW w:w="3703" w:type="pct"/>
            <w:gridSpan w:val="2"/>
            <w:tcBorders>
              <w:top w:val="single" w:sz="4" w:space="0" w:color="auto"/>
              <w:left w:val="single" w:sz="4" w:space="0" w:color="auto"/>
              <w:bottom w:val="single" w:sz="4" w:space="0" w:color="auto"/>
              <w:right w:val="single" w:sz="4" w:space="0" w:color="auto"/>
            </w:tcBorders>
            <w:shd w:val="clear" w:color="auto" w:fill="auto"/>
          </w:tcPr>
          <w:p w14:paraId="5ACD8E6E" w14:textId="77777777" w:rsidR="00EB2807" w:rsidRPr="00520B21" w:rsidRDefault="00EB2807" w:rsidP="00923B71">
            <w:pPr>
              <w:rPr>
                <w:rFonts w:ascii="Arial" w:hAnsi="Arial" w:cs="Arial"/>
                <w:i/>
                <w:iCs/>
                <w:color w:val="0070C0"/>
              </w:rPr>
            </w:pPr>
            <w:r w:rsidRPr="00520B21">
              <w:rPr>
                <w:rFonts w:ascii="Arial" w:hAnsi="Arial" w:cs="Arial"/>
                <w:i/>
                <w:iCs/>
                <w:color w:val="0070C0"/>
              </w:rPr>
              <w:t>&lt; 8h, pro Jahr</w:t>
            </w:r>
          </w:p>
        </w:tc>
      </w:tr>
    </w:tbl>
    <w:p w14:paraId="6112C831" w14:textId="0404DA72" w:rsidR="004A6343" w:rsidRPr="00EC03A9" w:rsidRDefault="00D67B95" w:rsidP="00334ED4">
      <w:pPr>
        <w:pStyle w:val="berschrift3"/>
        <w:rPr>
          <w:rFonts w:ascii="Arial" w:hAnsi="Arial" w:cs="Arial"/>
          <w:color w:val="auto"/>
        </w:rPr>
      </w:pPr>
      <w:bookmarkStart w:id="5" w:name="_Toc210479896"/>
      <w:r w:rsidRPr="00EC03A9">
        <w:rPr>
          <w:rFonts w:ascii="Arial" w:hAnsi="Arial" w:cs="Arial"/>
          <w:color w:val="auto"/>
        </w:rPr>
        <w:t xml:space="preserve">3.2 </w:t>
      </w:r>
      <w:r w:rsidR="004A6343" w:rsidRPr="00EC03A9">
        <w:rPr>
          <w:rFonts w:ascii="Arial" w:hAnsi="Arial" w:cs="Arial"/>
          <w:color w:val="auto"/>
        </w:rPr>
        <w:t>ITSCM-Owner</w:t>
      </w:r>
      <w:bookmarkEnd w:id="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1"/>
        <w:gridCol w:w="2721"/>
        <w:gridCol w:w="4060"/>
      </w:tblGrid>
      <w:tr w:rsidR="007A4EB0" w:rsidRPr="006C0A1D" w14:paraId="090649C4" w14:textId="77777777" w:rsidTr="006E5C16">
        <w:trPr>
          <w:cantSplit/>
        </w:trPr>
        <w:tc>
          <w:tcPr>
            <w:tcW w:w="241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318AB1E" w14:textId="77777777" w:rsidR="007A4EB0" w:rsidRPr="00520B21" w:rsidRDefault="007A4EB0" w:rsidP="00E01026">
            <w:pPr>
              <w:rPr>
                <w:rFonts w:ascii="Arial" w:hAnsi="Arial" w:cs="Arial"/>
              </w:rPr>
            </w:pPr>
            <w:r w:rsidRPr="00520B21">
              <w:rPr>
                <w:rFonts w:ascii="Arial" w:hAnsi="Arial" w:cs="Arial"/>
              </w:rPr>
              <w:t>Name der Rolle</w:t>
            </w:r>
          </w:p>
        </w:tc>
        <w:tc>
          <w:tcPr>
            <w:tcW w:w="272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4699C3B" w14:textId="77777777" w:rsidR="007A4EB0" w:rsidRPr="00520B21" w:rsidRDefault="007A4EB0" w:rsidP="00E01026">
            <w:pPr>
              <w:rPr>
                <w:rFonts w:ascii="Arial" w:hAnsi="Arial" w:cs="Arial"/>
                <w:i/>
                <w:iCs/>
                <w:color w:val="0070C0"/>
              </w:rPr>
            </w:pPr>
            <w:r w:rsidRPr="00520B21">
              <w:rPr>
                <w:rFonts w:ascii="Arial" w:hAnsi="Arial" w:cs="Arial"/>
                <w:i/>
                <w:iCs/>
                <w:color w:val="0070C0"/>
              </w:rPr>
              <w:t>ITSCM-Owner</w:t>
            </w:r>
          </w:p>
        </w:tc>
        <w:tc>
          <w:tcPr>
            <w:tcW w:w="406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29B4080" w14:textId="77486B60" w:rsidR="007A4EB0" w:rsidRPr="00520B21" w:rsidRDefault="007A4EB0" w:rsidP="00E01026">
            <w:pPr>
              <w:rPr>
                <w:rFonts w:ascii="Arial" w:hAnsi="Arial" w:cs="Arial"/>
                <w:i/>
                <w:iCs/>
                <w:color w:val="0070C0"/>
              </w:rPr>
            </w:pPr>
            <w:r w:rsidRPr="002C6078">
              <w:rPr>
                <w:rFonts w:ascii="Arial" w:hAnsi="Arial" w:cs="Arial"/>
              </w:rPr>
              <w:t>Aufgabenumfeld</w:t>
            </w:r>
            <w:r w:rsidR="006E5C16" w:rsidRPr="002C6078">
              <w:rPr>
                <w:rFonts w:ascii="Arial" w:hAnsi="Arial" w:cs="Arial"/>
              </w:rPr>
              <w:t>:</w:t>
            </w:r>
            <w:r w:rsidR="006E5C16" w:rsidRPr="00520B21">
              <w:rPr>
                <w:rFonts w:ascii="Arial" w:hAnsi="Arial" w:cs="Arial"/>
                <w:i/>
                <w:iCs/>
              </w:rPr>
              <w:t xml:space="preserve"> </w:t>
            </w:r>
            <w:r w:rsidR="00F21C46" w:rsidRPr="00520B21">
              <w:rPr>
                <w:rFonts w:ascii="Arial" w:hAnsi="Arial" w:cs="Arial"/>
                <w:i/>
                <w:iCs/>
                <w:color w:val="0070C0"/>
              </w:rPr>
              <w:t>Top</w:t>
            </w:r>
            <w:r w:rsidR="00714637">
              <w:rPr>
                <w:rFonts w:ascii="Arial" w:hAnsi="Arial" w:cs="Arial"/>
                <w:i/>
                <w:iCs/>
                <w:color w:val="0070C0"/>
              </w:rPr>
              <w:t>-</w:t>
            </w:r>
            <w:r w:rsidR="00F21C46" w:rsidRPr="00520B21">
              <w:rPr>
                <w:rFonts w:ascii="Arial" w:hAnsi="Arial" w:cs="Arial"/>
                <w:i/>
                <w:iCs/>
                <w:color w:val="0070C0"/>
              </w:rPr>
              <w:t>Management</w:t>
            </w:r>
          </w:p>
        </w:tc>
      </w:tr>
      <w:tr w:rsidR="007A4EB0" w:rsidRPr="007E47E5" w14:paraId="5E2F9127" w14:textId="77777777" w:rsidTr="006E5C16">
        <w:trPr>
          <w:cantSplit/>
        </w:trPr>
        <w:tc>
          <w:tcPr>
            <w:tcW w:w="241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148A0D2" w14:textId="77777777" w:rsidR="007A4EB0" w:rsidRPr="00520B21" w:rsidRDefault="007A4EB0" w:rsidP="00E01026">
            <w:pPr>
              <w:rPr>
                <w:rFonts w:ascii="Arial" w:hAnsi="Arial" w:cs="Arial"/>
              </w:rPr>
            </w:pPr>
            <w:r w:rsidRPr="00520B21">
              <w:rPr>
                <w:rFonts w:ascii="Arial" w:hAnsi="Arial" w:cs="Arial"/>
              </w:rPr>
              <w:t>Ebene</w:t>
            </w:r>
          </w:p>
        </w:tc>
        <w:tc>
          <w:tcPr>
            <w:tcW w:w="6781" w:type="dxa"/>
            <w:gridSpan w:val="2"/>
            <w:tcBorders>
              <w:top w:val="single" w:sz="4" w:space="0" w:color="auto"/>
              <w:left w:val="single" w:sz="4" w:space="0" w:color="auto"/>
              <w:bottom w:val="single" w:sz="4" w:space="0" w:color="auto"/>
              <w:right w:val="single" w:sz="4" w:space="0" w:color="auto"/>
            </w:tcBorders>
            <w:shd w:val="clear" w:color="auto" w:fill="auto"/>
          </w:tcPr>
          <w:p w14:paraId="6A4E701A" w14:textId="77777777" w:rsidR="007A4EB0" w:rsidRPr="00520B21" w:rsidRDefault="007A4EB0" w:rsidP="00E01026">
            <w:pPr>
              <w:rPr>
                <w:rFonts w:ascii="Arial" w:hAnsi="Arial" w:cs="Arial"/>
                <w:i/>
                <w:iCs/>
                <w:color w:val="0070C0"/>
              </w:rPr>
            </w:pPr>
            <w:r w:rsidRPr="00520B21">
              <w:rPr>
                <w:rFonts w:ascii="Arial" w:hAnsi="Arial" w:cs="Arial"/>
                <w:i/>
                <w:iCs/>
                <w:color w:val="0070C0"/>
              </w:rPr>
              <w:t>Strategisch</w:t>
            </w:r>
          </w:p>
        </w:tc>
      </w:tr>
      <w:tr w:rsidR="007A4EB0" w:rsidRPr="00141E9C" w14:paraId="33F40BAD" w14:textId="77777777" w:rsidTr="006E5C16">
        <w:trPr>
          <w:cantSplit/>
        </w:trPr>
        <w:tc>
          <w:tcPr>
            <w:tcW w:w="241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1E05ABC" w14:textId="77777777" w:rsidR="007A4EB0" w:rsidRPr="00520B21" w:rsidRDefault="007A4EB0" w:rsidP="00E01026">
            <w:pPr>
              <w:rPr>
                <w:rFonts w:ascii="Arial" w:hAnsi="Arial" w:cs="Arial"/>
              </w:rPr>
            </w:pPr>
            <w:r w:rsidRPr="00520B21">
              <w:rPr>
                <w:rFonts w:ascii="Arial" w:hAnsi="Arial" w:cs="Arial"/>
              </w:rPr>
              <w:t>Rollenbeschreibung</w:t>
            </w:r>
          </w:p>
        </w:tc>
        <w:tc>
          <w:tcPr>
            <w:tcW w:w="6781" w:type="dxa"/>
            <w:gridSpan w:val="2"/>
            <w:tcBorders>
              <w:top w:val="single" w:sz="4" w:space="0" w:color="auto"/>
              <w:left w:val="single" w:sz="4" w:space="0" w:color="auto"/>
              <w:bottom w:val="single" w:sz="4" w:space="0" w:color="auto"/>
              <w:right w:val="single" w:sz="4" w:space="0" w:color="auto"/>
            </w:tcBorders>
            <w:shd w:val="clear" w:color="auto" w:fill="auto"/>
          </w:tcPr>
          <w:p w14:paraId="7705C8C4" w14:textId="78A3EA2E" w:rsidR="007A4EB0" w:rsidRPr="00520B21" w:rsidRDefault="00B07861" w:rsidP="00E01026">
            <w:pPr>
              <w:rPr>
                <w:rFonts w:ascii="Arial" w:hAnsi="Arial" w:cs="Arial"/>
                <w:i/>
                <w:iCs/>
                <w:color w:val="0070C0"/>
              </w:rPr>
            </w:pPr>
            <w:r w:rsidRPr="00520B21">
              <w:rPr>
                <w:rFonts w:ascii="Arial" w:hAnsi="Arial" w:cs="Arial"/>
                <w:i/>
                <w:iCs/>
                <w:color w:val="0070C0"/>
              </w:rPr>
              <w:t>Der ITSCM-Owner trägt die Gesamtverantwortung für das ITSCM. Diese Rolle wird z.B. durch den „Abteilungsleiter IT“ besetzt. Die Verantwortung kann nicht delegiert werden. Er muss zur Aufgabenerledigung einen oder mehrere ITSC-Manager ernennen und eventuell einen PV. Er informiert das Top</w:t>
            </w:r>
            <w:r w:rsidR="00714637">
              <w:rPr>
                <w:rFonts w:ascii="Arial" w:hAnsi="Arial" w:cs="Arial"/>
                <w:i/>
                <w:iCs/>
                <w:color w:val="0070C0"/>
              </w:rPr>
              <w:t>-</w:t>
            </w:r>
            <w:r w:rsidRPr="00520B21">
              <w:rPr>
                <w:rFonts w:ascii="Arial" w:hAnsi="Arial" w:cs="Arial"/>
                <w:i/>
                <w:iCs/>
                <w:color w:val="0070C0"/>
              </w:rPr>
              <w:t xml:space="preserve">Management regelmäßig und anlassbezogen über den Stand und die Zukunft des </w:t>
            </w:r>
            <w:proofErr w:type="gramStart"/>
            <w:r w:rsidRPr="00520B21">
              <w:rPr>
                <w:rFonts w:ascii="Arial" w:hAnsi="Arial" w:cs="Arial"/>
                <w:i/>
                <w:iCs/>
                <w:color w:val="0070C0"/>
              </w:rPr>
              <w:t>ITSCM.</w:t>
            </w:r>
            <w:r w:rsidR="007A4EB0" w:rsidRPr="00520B21">
              <w:rPr>
                <w:rFonts w:ascii="Arial" w:hAnsi="Arial" w:cs="Arial"/>
                <w:i/>
                <w:iCs/>
                <w:color w:val="0070C0"/>
              </w:rPr>
              <w:t>.</w:t>
            </w:r>
            <w:proofErr w:type="gramEnd"/>
          </w:p>
        </w:tc>
      </w:tr>
      <w:tr w:rsidR="007A4EB0" w:rsidRPr="008F4C7A" w14:paraId="3B2C15F4" w14:textId="77777777" w:rsidTr="006E5C16">
        <w:trPr>
          <w:cantSplit/>
        </w:trPr>
        <w:tc>
          <w:tcPr>
            <w:tcW w:w="241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470CB15" w14:textId="77777777" w:rsidR="007A4EB0" w:rsidRPr="00520B21" w:rsidRDefault="007A4EB0" w:rsidP="00E01026">
            <w:pPr>
              <w:rPr>
                <w:rFonts w:ascii="Arial" w:hAnsi="Arial" w:cs="Arial"/>
              </w:rPr>
            </w:pPr>
            <w:r w:rsidRPr="00520B21">
              <w:rPr>
                <w:rFonts w:ascii="Arial" w:hAnsi="Arial" w:cs="Arial"/>
              </w:rPr>
              <w:t>Aufgaben der Rolle</w:t>
            </w:r>
          </w:p>
        </w:tc>
        <w:tc>
          <w:tcPr>
            <w:tcW w:w="6781" w:type="dxa"/>
            <w:gridSpan w:val="2"/>
            <w:tcBorders>
              <w:top w:val="single" w:sz="4" w:space="0" w:color="auto"/>
              <w:left w:val="single" w:sz="4" w:space="0" w:color="auto"/>
              <w:bottom w:val="single" w:sz="4" w:space="0" w:color="auto"/>
              <w:right w:val="single" w:sz="4" w:space="0" w:color="auto"/>
            </w:tcBorders>
            <w:shd w:val="clear" w:color="auto" w:fill="auto"/>
          </w:tcPr>
          <w:p w14:paraId="4B8D8561" w14:textId="77777777" w:rsidR="00B07861" w:rsidRPr="00520B21" w:rsidRDefault="00B07861" w:rsidP="00B07861">
            <w:pPr>
              <w:pStyle w:val="Listenabsatz"/>
              <w:numPr>
                <w:ilvl w:val="0"/>
                <w:numId w:val="31"/>
              </w:numPr>
              <w:rPr>
                <w:rFonts w:ascii="Arial" w:hAnsi="Arial" w:cs="Arial"/>
                <w:i/>
                <w:iCs/>
                <w:color w:val="0070C0"/>
              </w:rPr>
            </w:pPr>
            <w:r w:rsidRPr="00520B21">
              <w:rPr>
                <w:rFonts w:ascii="Arial" w:hAnsi="Arial" w:cs="Arial"/>
                <w:i/>
                <w:iCs/>
                <w:color w:val="0070C0"/>
              </w:rPr>
              <w:t>Strategische Vorgaben für das ITSCM erstellen</w:t>
            </w:r>
          </w:p>
          <w:p w14:paraId="0F42A492" w14:textId="2FD48917" w:rsidR="00B07861" w:rsidRPr="00520B21" w:rsidRDefault="00B07861" w:rsidP="00B07861">
            <w:pPr>
              <w:pStyle w:val="Listenabsatz"/>
              <w:numPr>
                <w:ilvl w:val="0"/>
                <w:numId w:val="31"/>
              </w:numPr>
              <w:rPr>
                <w:rFonts w:ascii="Arial" w:hAnsi="Arial" w:cs="Arial"/>
                <w:i/>
                <w:iCs/>
                <w:color w:val="0070C0"/>
              </w:rPr>
            </w:pPr>
            <w:r w:rsidRPr="00520B21">
              <w:rPr>
                <w:rFonts w:ascii="Arial" w:hAnsi="Arial" w:cs="Arial"/>
                <w:i/>
                <w:iCs/>
                <w:color w:val="0070C0"/>
              </w:rPr>
              <w:t xml:space="preserve">Arbeitsaufträge des </w:t>
            </w:r>
            <w:r w:rsidR="00714637">
              <w:rPr>
                <w:rFonts w:ascii="Arial" w:hAnsi="Arial" w:cs="Arial"/>
                <w:i/>
                <w:iCs/>
                <w:color w:val="0070C0"/>
              </w:rPr>
              <w:t>Top-Management</w:t>
            </w:r>
            <w:r w:rsidRPr="00520B21">
              <w:rPr>
                <w:rFonts w:ascii="Arial" w:hAnsi="Arial" w:cs="Arial"/>
                <w:i/>
                <w:iCs/>
                <w:color w:val="0070C0"/>
              </w:rPr>
              <w:t>s an ITSC-Manager delegieren</w:t>
            </w:r>
          </w:p>
          <w:p w14:paraId="0AB02FB6" w14:textId="77777777" w:rsidR="00B07861" w:rsidRPr="00520B21" w:rsidRDefault="00B07861" w:rsidP="00B07861">
            <w:pPr>
              <w:pStyle w:val="Listenabsatz"/>
              <w:numPr>
                <w:ilvl w:val="0"/>
                <w:numId w:val="31"/>
              </w:numPr>
              <w:rPr>
                <w:rFonts w:ascii="Arial" w:hAnsi="Arial" w:cs="Arial"/>
                <w:i/>
                <w:iCs/>
                <w:color w:val="0070C0"/>
              </w:rPr>
            </w:pPr>
            <w:r w:rsidRPr="00520B21">
              <w:rPr>
                <w:rFonts w:ascii="Arial" w:hAnsi="Arial" w:cs="Arial"/>
                <w:i/>
                <w:iCs/>
                <w:color w:val="0070C0"/>
              </w:rPr>
              <w:t>Aktiv für Awareness im eigenen Verantwortungsbereich sorgen</w:t>
            </w:r>
          </w:p>
          <w:p w14:paraId="24231536" w14:textId="77777777" w:rsidR="00B07861" w:rsidRPr="00520B21" w:rsidRDefault="00B07861" w:rsidP="00B07861">
            <w:pPr>
              <w:pStyle w:val="Listenabsatz"/>
              <w:numPr>
                <w:ilvl w:val="0"/>
                <w:numId w:val="31"/>
              </w:numPr>
              <w:rPr>
                <w:rFonts w:ascii="Arial" w:hAnsi="Arial" w:cs="Arial"/>
                <w:i/>
                <w:iCs/>
                <w:color w:val="0070C0"/>
              </w:rPr>
            </w:pPr>
            <w:r w:rsidRPr="00520B21">
              <w:rPr>
                <w:rFonts w:ascii="Arial" w:hAnsi="Arial" w:cs="Arial"/>
                <w:i/>
                <w:iCs/>
                <w:color w:val="0070C0"/>
              </w:rPr>
              <w:t>Benennung eines oder mehrerer ITSC-Manager</w:t>
            </w:r>
          </w:p>
          <w:p w14:paraId="70F18604" w14:textId="77777777" w:rsidR="00B07861" w:rsidRPr="00520B21" w:rsidRDefault="00B07861" w:rsidP="00B07861">
            <w:pPr>
              <w:pStyle w:val="Listenabsatz"/>
              <w:numPr>
                <w:ilvl w:val="0"/>
                <w:numId w:val="31"/>
              </w:numPr>
              <w:rPr>
                <w:rFonts w:ascii="Arial" w:hAnsi="Arial" w:cs="Arial"/>
                <w:i/>
                <w:iCs/>
                <w:color w:val="0070C0"/>
              </w:rPr>
            </w:pPr>
            <w:r w:rsidRPr="00520B21">
              <w:rPr>
                <w:rFonts w:ascii="Arial" w:hAnsi="Arial" w:cs="Arial"/>
                <w:i/>
                <w:iCs/>
                <w:color w:val="0070C0"/>
              </w:rPr>
              <w:t>Eventuell Benennung eines PV</w:t>
            </w:r>
          </w:p>
          <w:p w14:paraId="7CAF39A4" w14:textId="55AA0329" w:rsidR="00B07861" w:rsidRPr="00520B21" w:rsidRDefault="00B07861" w:rsidP="00B07861">
            <w:pPr>
              <w:pStyle w:val="Listenabsatz"/>
              <w:numPr>
                <w:ilvl w:val="0"/>
                <w:numId w:val="31"/>
              </w:numPr>
              <w:rPr>
                <w:rFonts w:ascii="Arial" w:hAnsi="Arial" w:cs="Arial"/>
                <w:i/>
                <w:iCs/>
                <w:color w:val="0070C0"/>
              </w:rPr>
            </w:pPr>
            <w:r w:rsidRPr="00520B21">
              <w:rPr>
                <w:rFonts w:ascii="Arial" w:hAnsi="Arial" w:cs="Arial"/>
                <w:i/>
                <w:iCs/>
                <w:color w:val="0070C0"/>
              </w:rPr>
              <w:t>Freigabe Grundsatzentscheidungen</w:t>
            </w:r>
          </w:p>
          <w:p w14:paraId="694341E3" w14:textId="77777777" w:rsidR="00B07861" w:rsidRPr="00520B21" w:rsidRDefault="00B07861" w:rsidP="00B07861">
            <w:pPr>
              <w:pStyle w:val="Listenabsatz"/>
              <w:numPr>
                <w:ilvl w:val="0"/>
                <w:numId w:val="31"/>
              </w:numPr>
              <w:rPr>
                <w:rFonts w:ascii="Arial" w:hAnsi="Arial" w:cs="Arial"/>
                <w:i/>
                <w:iCs/>
                <w:color w:val="0070C0"/>
              </w:rPr>
            </w:pPr>
            <w:r w:rsidRPr="00520B21">
              <w:rPr>
                <w:rFonts w:ascii="Arial" w:hAnsi="Arial" w:cs="Arial"/>
                <w:i/>
                <w:iCs/>
                <w:color w:val="0070C0"/>
              </w:rPr>
              <w:t>Freigabe der ITSCM Policy</w:t>
            </w:r>
          </w:p>
          <w:p w14:paraId="145926A4" w14:textId="2D5D8495" w:rsidR="00283CB4" w:rsidRPr="00520B21" w:rsidRDefault="00B07861" w:rsidP="00283CB4">
            <w:pPr>
              <w:pStyle w:val="Listenabsatz"/>
              <w:numPr>
                <w:ilvl w:val="0"/>
                <w:numId w:val="31"/>
              </w:numPr>
              <w:rPr>
                <w:rFonts w:ascii="Arial" w:hAnsi="Arial" w:cs="Arial"/>
                <w:i/>
                <w:iCs/>
                <w:color w:val="0070C0"/>
              </w:rPr>
            </w:pPr>
            <w:r w:rsidRPr="00520B21">
              <w:rPr>
                <w:rFonts w:ascii="Arial" w:hAnsi="Arial" w:cs="Arial"/>
                <w:i/>
                <w:iCs/>
                <w:color w:val="0070C0"/>
              </w:rPr>
              <w:t>Freigabe alle Dokumente, die über ihn in die Hierarchie gehen</w:t>
            </w:r>
          </w:p>
        </w:tc>
      </w:tr>
      <w:tr w:rsidR="007A4EB0" w:rsidRPr="008F4C7A" w14:paraId="46F0DDD8" w14:textId="77777777" w:rsidTr="006E5C16">
        <w:trPr>
          <w:cantSplit/>
        </w:trPr>
        <w:tc>
          <w:tcPr>
            <w:tcW w:w="241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5530A35" w14:textId="77777777" w:rsidR="007A4EB0" w:rsidRPr="00520B21" w:rsidRDefault="007A4EB0" w:rsidP="00E01026">
            <w:pPr>
              <w:rPr>
                <w:rFonts w:ascii="Arial" w:hAnsi="Arial" w:cs="Arial"/>
              </w:rPr>
            </w:pPr>
            <w:r w:rsidRPr="00520B21">
              <w:rPr>
                <w:rFonts w:ascii="Arial" w:hAnsi="Arial" w:cs="Arial"/>
              </w:rPr>
              <w:t>Verantwortung der Rolleninhaber</w:t>
            </w:r>
          </w:p>
        </w:tc>
        <w:tc>
          <w:tcPr>
            <w:tcW w:w="6781" w:type="dxa"/>
            <w:gridSpan w:val="2"/>
            <w:tcBorders>
              <w:top w:val="single" w:sz="4" w:space="0" w:color="auto"/>
              <w:left w:val="single" w:sz="4" w:space="0" w:color="auto"/>
              <w:bottom w:val="single" w:sz="4" w:space="0" w:color="auto"/>
              <w:right w:val="single" w:sz="4" w:space="0" w:color="auto"/>
            </w:tcBorders>
            <w:shd w:val="clear" w:color="auto" w:fill="auto"/>
          </w:tcPr>
          <w:p w14:paraId="264F0D95" w14:textId="77777777" w:rsidR="00AE5F1F" w:rsidRPr="00520B21" w:rsidRDefault="00AE5F1F" w:rsidP="00AE5F1F">
            <w:pPr>
              <w:pStyle w:val="Listenabsatz"/>
              <w:numPr>
                <w:ilvl w:val="0"/>
                <w:numId w:val="31"/>
              </w:numPr>
              <w:rPr>
                <w:rFonts w:ascii="Arial" w:hAnsi="Arial" w:cs="Arial"/>
                <w:i/>
                <w:iCs/>
                <w:color w:val="0070C0"/>
              </w:rPr>
            </w:pPr>
            <w:r w:rsidRPr="00520B21">
              <w:rPr>
                <w:rFonts w:ascii="Arial" w:hAnsi="Arial" w:cs="Arial"/>
                <w:i/>
                <w:iCs/>
                <w:color w:val="0070C0"/>
              </w:rPr>
              <w:t>Ressourcenfreigaben</w:t>
            </w:r>
          </w:p>
          <w:p w14:paraId="41C8D1C3" w14:textId="77777777" w:rsidR="00AE5F1F" w:rsidRPr="00520B21" w:rsidRDefault="00AE5F1F" w:rsidP="00AE5F1F">
            <w:pPr>
              <w:pStyle w:val="Listenabsatz"/>
              <w:numPr>
                <w:ilvl w:val="0"/>
                <w:numId w:val="31"/>
              </w:numPr>
              <w:rPr>
                <w:rFonts w:ascii="Arial" w:hAnsi="Arial" w:cs="Arial"/>
                <w:i/>
                <w:iCs/>
                <w:color w:val="0070C0"/>
              </w:rPr>
            </w:pPr>
            <w:r w:rsidRPr="00520B21">
              <w:rPr>
                <w:rFonts w:ascii="Arial" w:hAnsi="Arial" w:cs="Arial"/>
                <w:i/>
                <w:iCs/>
                <w:color w:val="0070C0"/>
              </w:rPr>
              <w:t>Controlling und Steuerung des ITSCM</w:t>
            </w:r>
          </w:p>
          <w:p w14:paraId="50240E5D" w14:textId="77777777" w:rsidR="00AE5F1F" w:rsidRPr="00520B21" w:rsidRDefault="00AE5F1F" w:rsidP="00AE5F1F">
            <w:pPr>
              <w:pStyle w:val="Listenabsatz"/>
              <w:numPr>
                <w:ilvl w:val="0"/>
                <w:numId w:val="31"/>
              </w:numPr>
              <w:rPr>
                <w:rFonts w:ascii="Arial" w:hAnsi="Arial" w:cs="Arial"/>
                <w:i/>
                <w:iCs/>
                <w:color w:val="0070C0"/>
              </w:rPr>
            </w:pPr>
            <w:r w:rsidRPr="00520B21">
              <w:rPr>
                <w:rFonts w:ascii="Arial" w:hAnsi="Arial" w:cs="Arial"/>
                <w:i/>
                <w:iCs/>
                <w:color w:val="0070C0"/>
              </w:rPr>
              <w:t>Personalverantwortung -&gt; ITSC-Manager und PV</w:t>
            </w:r>
          </w:p>
          <w:p w14:paraId="7414398D" w14:textId="0A15B3C9" w:rsidR="007A4EB0" w:rsidRPr="00520B21" w:rsidRDefault="00AE5F1F" w:rsidP="00AE5F1F">
            <w:pPr>
              <w:pStyle w:val="Listenabsatz"/>
              <w:numPr>
                <w:ilvl w:val="0"/>
                <w:numId w:val="31"/>
              </w:numPr>
              <w:rPr>
                <w:rFonts w:ascii="Arial" w:hAnsi="Arial" w:cs="Arial"/>
                <w:i/>
                <w:iCs/>
                <w:color w:val="0070C0"/>
              </w:rPr>
            </w:pPr>
            <w:r w:rsidRPr="00520B21">
              <w:rPr>
                <w:rFonts w:ascii="Arial" w:hAnsi="Arial" w:cs="Arial"/>
                <w:i/>
                <w:iCs/>
                <w:color w:val="0070C0"/>
              </w:rPr>
              <w:t xml:space="preserve">Reporting an ITSCM-Sponsor oder </w:t>
            </w:r>
            <w:r w:rsidR="00714637">
              <w:rPr>
                <w:rFonts w:ascii="Arial" w:hAnsi="Arial" w:cs="Arial"/>
                <w:i/>
                <w:iCs/>
                <w:color w:val="0070C0"/>
              </w:rPr>
              <w:t>Top-Management</w:t>
            </w:r>
          </w:p>
        </w:tc>
      </w:tr>
      <w:tr w:rsidR="007A4EB0" w:rsidRPr="00DE2A2E" w14:paraId="4425229F" w14:textId="77777777" w:rsidTr="006E5C16">
        <w:trPr>
          <w:cantSplit/>
        </w:trPr>
        <w:tc>
          <w:tcPr>
            <w:tcW w:w="241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17B789E" w14:textId="77777777" w:rsidR="007A4EB0" w:rsidRPr="00520B21" w:rsidRDefault="007A4EB0" w:rsidP="00E01026">
            <w:pPr>
              <w:rPr>
                <w:rFonts w:ascii="Arial" w:hAnsi="Arial" w:cs="Arial"/>
              </w:rPr>
            </w:pPr>
            <w:r w:rsidRPr="00520B21">
              <w:rPr>
                <w:rFonts w:ascii="Arial" w:hAnsi="Arial" w:cs="Arial"/>
              </w:rPr>
              <w:t>Benötigte Kompetenzen/ Voraussetzungen</w:t>
            </w:r>
          </w:p>
        </w:tc>
        <w:tc>
          <w:tcPr>
            <w:tcW w:w="6781" w:type="dxa"/>
            <w:gridSpan w:val="2"/>
            <w:tcBorders>
              <w:top w:val="single" w:sz="4" w:space="0" w:color="auto"/>
              <w:left w:val="single" w:sz="4" w:space="0" w:color="auto"/>
              <w:bottom w:val="single" w:sz="4" w:space="0" w:color="auto"/>
              <w:right w:val="single" w:sz="4" w:space="0" w:color="auto"/>
            </w:tcBorders>
            <w:shd w:val="clear" w:color="auto" w:fill="auto"/>
          </w:tcPr>
          <w:p w14:paraId="18CF1460" w14:textId="529AFB59" w:rsidR="007A4EB0" w:rsidRPr="00520B21" w:rsidRDefault="007A4EB0" w:rsidP="00E01026">
            <w:pPr>
              <w:rPr>
                <w:rFonts w:ascii="Arial" w:hAnsi="Arial" w:cs="Arial"/>
                <w:i/>
                <w:iCs/>
                <w:color w:val="0070C0"/>
              </w:rPr>
            </w:pPr>
            <w:r w:rsidRPr="00520B21">
              <w:rPr>
                <w:rFonts w:ascii="Arial" w:hAnsi="Arial" w:cs="Arial"/>
                <w:i/>
                <w:iCs/>
                <w:color w:val="0070C0"/>
              </w:rPr>
              <w:t xml:space="preserve">Muss sich im (IT-)Notfallmanagement </w:t>
            </w:r>
            <w:r w:rsidR="006971A2" w:rsidRPr="00520B21">
              <w:rPr>
                <w:rFonts w:ascii="Arial" w:hAnsi="Arial" w:cs="Arial"/>
                <w:i/>
                <w:iCs/>
                <w:color w:val="0070C0"/>
              </w:rPr>
              <w:t xml:space="preserve">sehr </w:t>
            </w:r>
            <w:r w:rsidRPr="00520B21">
              <w:rPr>
                <w:rFonts w:ascii="Arial" w:hAnsi="Arial" w:cs="Arial"/>
                <w:i/>
                <w:iCs/>
                <w:color w:val="0070C0"/>
              </w:rPr>
              <w:t>gut auskennen.</w:t>
            </w:r>
          </w:p>
          <w:p w14:paraId="5B4D6B95" w14:textId="4A45791F" w:rsidR="007A4EB0" w:rsidRPr="00520B21" w:rsidRDefault="007A4EB0" w:rsidP="00E01026">
            <w:pPr>
              <w:rPr>
                <w:rFonts w:ascii="Arial" w:hAnsi="Arial" w:cs="Arial"/>
                <w:i/>
                <w:iCs/>
                <w:color w:val="0070C0"/>
              </w:rPr>
            </w:pPr>
            <w:r w:rsidRPr="00520B21">
              <w:rPr>
                <w:rFonts w:ascii="Arial" w:hAnsi="Arial" w:cs="Arial"/>
                <w:i/>
                <w:iCs/>
                <w:color w:val="0070C0"/>
              </w:rPr>
              <w:t xml:space="preserve">Aktuell: Hr. </w:t>
            </w:r>
            <w:r w:rsidR="006971A2" w:rsidRPr="00520B21">
              <w:rPr>
                <w:rFonts w:ascii="Arial" w:hAnsi="Arial" w:cs="Arial"/>
                <w:i/>
                <w:iCs/>
                <w:color w:val="0070C0"/>
              </w:rPr>
              <w:t>Peter Müller</w:t>
            </w:r>
          </w:p>
        </w:tc>
      </w:tr>
      <w:tr w:rsidR="007A4EB0" w:rsidRPr="0042231B" w14:paraId="2696C70C" w14:textId="77777777" w:rsidTr="006971A2">
        <w:trPr>
          <w:cantSplit/>
          <w:trHeight w:val="364"/>
        </w:trPr>
        <w:tc>
          <w:tcPr>
            <w:tcW w:w="241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FAE1264" w14:textId="77777777" w:rsidR="007A4EB0" w:rsidRPr="00520B21" w:rsidRDefault="007A4EB0" w:rsidP="00E01026">
            <w:pPr>
              <w:rPr>
                <w:rFonts w:ascii="Arial" w:hAnsi="Arial" w:cs="Arial"/>
              </w:rPr>
            </w:pPr>
            <w:r w:rsidRPr="00520B21">
              <w:rPr>
                <w:rFonts w:ascii="Arial" w:hAnsi="Arial" w:cs="Arial"/>
              </w:rPr>
              <w:t>Zeitaufwände</w:t>
            </w:r>
          </w:p>
        </w:tc>
        <w:tc>
          <w:tcPr>
            <w:tcW w:w="6781" w:type="dxa"/>
            <w:gridSpan w:val="2"/>
            <w:tcBorders>
              <w:top w:val="single" w:sz="4" w:space="0" w:color="auto"/>
              <w:left w:val="single" w:sz="4" w:space="0" w:color="auto"/>
              <w:bottom w:val="single" w:sz="4" w:space="0" w:color="auto"/>
              <w:right w:val="single" w:sz="4" w:space="0" w:color="auto"/>
            </w:tcBorders>
            <w:shd w:val="clear" w:color="auto" w:fill="auto"/>
          </w:tcPr>
          <w:p w14:paraId="34045DFF" w14:textId="77777777" w:rsidR="007A4EB0" w:rsidRPr="00520B21" w:rsidRDefault="007A4EB0" w:rsidP="00E01026">
            <w:pPr>
              <w:rPr>
                <w:rFonts w:ascii="Arial" w:hAnsi="Arial" w:cs="Arial"/>
                <w:i/>
                <w:iCs/>
                <w:color w:val="0070C0"/>
              </w:rPr>
            </w:pPr>
            <w:r w:rsidRPr="00520B21">
              <w:rPr>
                <w:rFonts w:ascii="Arial" w:hAnsi="Arial" w:cs="Arial"/>
                <w:i/>
                <w:iCs/>
                <w:color w:val="0070C0"/>
              </w:rPr>
              <w:t>&lt; 10 Tage, pro Jahr</w:t>
            </w:r>
          </w:p>
        </w:tc>
      </w:tr>
    </w:tbl>
    <w:p w14:paraId="5BF2294E" w14:textId="619DDC5B" w:rsidR="007A4EB0" w:rsidRDefault="000D11C0" w:rsidP="00C07E16">
      <w:pPr>
        <w:rPr>
          <w:rFonts w:ascii="Arial"/>
          <w:b/>
          <w:sz w:val="20"/>
        </w:rPr>
      </w:pPr>
      <w:r>
        <w:rPr>
          <w:rFonts w:ascii="Arial"/>
          <w:b/>
          <w:sz w:val="20"/>
        </w:rPr>
        <w:br w:type="page"/>
      </w:r>
    </w:p>
    <w:p w14:paraId="064AADB6" w14:textId="6B51E091" w:rsidR="004A6343" w:rsidRPr="00D80473" w:rsidRDefault="000D11C0" w:rsidP="000D11C0">
      <w:pPr>
        <w:pStyle w:val="berschrift3"/>
        <w:rPr>
          <w:rFonts w:ascii="Arial" w:hAnsi="Arial" w:cs="Arial"/>
          <w:color w:val="auto"/>
        </w:rPr>
      </w:pPr>
      <w:bookmarkStart w:id="6" w:name="_Toc210479897"/>
      <w:r w:rsidRPr="00D80473">
        <w:rPr>
          <w:rFonts w:ascii="Arial" w:hAnsi="Arial" w:cs="Arial"/>
          <w:color w:val="auto"/>
        </w:rPr>
        <w:lastRenderedPageBreak/>
        <w:t xml:space="preserve">3.3 </w:t>
      </w:r>
      <w:r w:rsidR="004A6343" w:rsidRPr="00D80473">
        <w:rPr>
          <w:rFonts w:ascii="Arial" w:hAnsi="Arial" w:cs="Arial"/>
          <w:color w:val="auto"/>
        </w:rPr>
        <w:t>ITSC-Manager</w:t>
      </w:r>
      <w:bookmarkEnd w:id="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1"/>
        <w:gridCol w:w="2937"/>
        <w:gridCol w:w="4202"/>
      </w:tblGrid>
      <w:tr w:rsidR="007A4EB0" w:rsidRPr="0052573C" w14:paraId="464AD330" w14:textId="77777777" w:rsidTr="004152A0">
        <w:trPr>
          <w:cantSplit/>
        </w:trPr>
        <w:tc>
          <w:tcPr>
            <w:tcW w:w="1162"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A10BCF5" w14:textId="77777777" w:rsidR="007A4EB0" w:rsidRPr="00520B21" w:rsidRDefault="007A4EB0" w:rsidP="00923B71">
            <w:pPr>
              <w:rPr>
                <w:rFonts w:ascii="Arial" w:hAnsi="Arial" w:cs="Arial"/>
              </w:rPr>
            </w:pPr>
            <w:r w:rsidRPr="00520B21">
              <w:rPr>
                <w:rFonts w:ascii="Arial" w:hAnsi="Arial" w:cs="Arial"/>
              </w:rPr>
              <w:t>Name der Rolle</w:t>
            </w:r>
          </w:p>
        </w:tc>
        <w:tc>
          <w:tcPr>
            <w:tcW w:w="157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F2DDF17" w14:textId="77777777" w:rsidR="007A4EB0" w:rsidRPr="00520B21" w:rsidRDefault="007A4EB0" w:rsidP="00923B71">
            <w:pPr>
              <w:rPr>
                <w:rFonts w:ascii="Arial" w:hAnsi="Arial" w:cs="Arial"/>
                <w:i/>
                <w:iCs/>
                <w:color w:val="0070C0"/>
              </w:rPr>
            </w:pPr>
            <w:r w:rsidRPr="00520B21">
              <w:rPr>
                <w:rFonts w:ascii="Arial" w:hAnsi="Arial" w:cs="Arial"/>
                <w:i/>
                <w:iCs/>
                <w:color w:val="0070C0"/>
              </w:rPr>
              <w:t>ITSC-Manager</w:t>
            </w:r>
          </w:p>
        </w:tc>
        <w:tc>
          <w:tcPr>
            <w:tcW w:w="225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DD45843" w14:textId="47C94D46" w:rsidR="007A4EB0" w:rsidRPr="00520B21" w:rsidRDefault="007A4EB0" w:rsidP="00E01026">
            <w:pPr>
              <w:tabs>
                <w:tab w:val="left" w:pos="4860"/>
              </w:tabs>
              <w:rPr>
                <w:rFonts w:ascii="Arial" w:hAnsi="Arial" w:cs="Arial"/>
                <w:i/>
                <w:iCs/>
                <w:color w:val="0070C0"/>
              </w:rPr>
            </w:pPr>
            <w:r w:rsidRPr="00520B21">
              <w:rPr>
                <w:rFonts w:ascii="Arial" w:hAnsi="Arial" w:cs="Arial"/>
              </w:rPr>
              <w:t>Aufgabenumfeld</w:t>
            </w:r>
            <w:r w:rsidR="004152A0" w:rsidRPr="00520B21">
              <w:rPr>
                <w:rFonts w:ascii="Arial" w:hAnsi="Arial" w:cs="Arial"/>
              </w:rPr>
              <w:t>:</w:t>
            </w:r>
            <w:r w:rsidR="004152A0" w:rsidRPr="00520B21">
              <w:rPr>
                <w:rFonts w:ascii="Arial" w:hAnsi="Arial" w:cs="Arial"/>
                <w:i/>
                <w:iCs/>
              </w:rPr>
              <w:t xml:space="preserve"> </w:t>
            </w:r>
            <w:r w:rsidR="004152A0" w:rsidRPr="00520B21">
              <w:rPr>
                <w:rFonts w:ascii="Arial" w:hAnsi="Arial" w:cs="Arial"/>
                <w:i/>
                <w:iCs/>
                <w:color w:val="0070C0"/>
              </w:rPr>
              <w:t>organisationsweit</w:t>
            </w:r>
            <w:r w:rsidRPr="00520B21">
              <w:rPr>
                <w:rFonts w:ascii="Arial" w:hAnsi="Arial" w:cs="Arial"/>
                <w:i/>
                <w:iCs/>
                <w:color w:val="0070C0"/>
              </w:rPr>
              <w:t xml:space="preserve"> tätig</w:t>
            </w:r>
          </w:p>
        </w:tc>
      </w:tr>
      <w:tr w:rsidR="007A4EB0" w:rsidRPr="0052573C" w14:paraId="47CBE02B" w14:textId="77777777" w:rsidTr="004152A0">
        <w:trPr>
          <w:cantSplit/>
        </w:trPr>
        <w:tc>
          <w:tcPr>
            <w:tcW w:w="1162"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F94B1E7" w14:textId="77777777" w:rsidR="007A4EB0" w:rsidRPr="00520B21" w:rsidRDefault="007A4EB0" w:rsidP="00923B71">
            <w:pPr>
              <w:rPr>
                <w:rFonts w:ascii="Arial" w:hAnsi="Arial" w:cs="Arial"/>
              </w:rPr>
            </w:pPr>
            <w:r w:rsidRPr="00520B21">
              <w:rPr>
                <w:rFonts w:ascii="Arial" w:hAnsi="Arial" w:cs="Arial"/>
              </w:rPr>
              <w:t>Ebene</w:t>
            </w:r>
          </w:p>
        </w:tc>
        <w:tc>
          <w:tcPr>
            <w:tcW w:w="3838" w:type="pct"/>
            <w:gridSpan w:val="2"/>
            <w:tcBorders>
              <w:top w:val="single" w:sz="4" w:space="0" w:color="auto"/>
              <w:left w:val="single" w:sz="4" w:space="0" w:color="auto"/>
              <w:bottom w:val="single" w:sz="4" w:space="0" w:color="auto"/>
              <w:right w:val="single" w:sz="4" w:space="0" w:color="auto"/>
            </w:tcBorders>
            <w:shd w:val="clear" w:color="auto" w:fill="auto"/>
          </w:tcPr>
          <w:p w14:paraId="4679C01D" w14:textId="77777777" w:rsidR="007A4EB0" w:rsidRPr="00520B21" w:rsidRDefault="007A4EB0" w:rsidP="00923B71">
            <w:pPr>
              <w:rPr>
                <w:rFonts w:ascii="Arial" w:hAnsi="Arial" w:cs="Arial"/>
                <w:i/>
                <w:iCs/>
                <w:color w:val="0070C0"/>
              </w:rPr>
            </w:pPr>
            <w:r w:rsidRPr="00520B21">
              <w:rPr>
                <w:rFonts w:ascii="Arial" w:hAnsi="Arial" w:cs="Arial"/>
                <w:i/>
                <w:iCs/>
                <w:color w:val="0070C0"/>
              </w:rPr>
              <w:t xml:space="preserve">Taktisch (im Aufbau des ITSCM aber auch Strategisch + Operativ) </w:t>
            </w:r>
          </w:p>
        </w:tc>
      </w:tr>
      <w:tr w:rsidR="007A4EB0" w:rsidRPr="0052573C" w14:paraId="3633D65B" w14:textId="77777777" w:rsidTr="004152A0">
        <w:trPr>
          <w:cantSplit/>
        </w:trPr>
        <w:tc>
          <w:tcPr>
            <w:tcW w:w="1162"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3639DF8" w14:textId="77777777" w:rsidR="007A4EB0" w:rsidRPr="00520B21" w:rsidRDefault="007A4EB0" w:rsidP="00923B71">
            <w:pPr>
              <w:rPr>
                <w:rFonts w:ascii="Arial" w:hAnsi="Arial" w:cs="Arial"/>
              </w:rPr>
            </w:pPr>
            <w:r w:rsidRPr="00520B21">
              <w:rPr>
                <w:rFonts w:ascii="Arial" w:hAnsi="Arial" w:cs="Arial"/>
              </w:rPr>
              <w:t>Rollenbeschreibung</w:t>
            </w:r>
          </w:p>
        </w:tc>
        <w:tc>
          <w:tcPr>
            <w:tcW w:w="3838" w:type="pct"/>
            <w:gridSpan w:val="2"/>
            <w:tcBorders>
              <w:top w:val="single" w:sz="4" w:space="0" w:color="auto"/>
              <w:left w:val="single" w:sz="4" w:space="0" w:color="auto"/>
              <w:bottom w:val="single" w:sz="4" w:space="0" w:color="auto"/>
              <w:right w:val="single" w:sz="4" w:space="0" w:color="auto"/>
            </w:tcBorders>
            <w:shd w:val="clear" w:color="auto" w:fill="auto"/>
          </w:tcPr>
          <w:p w14:paraId="4FB036D1" w14:textId="00B868F3" w:rsidR="007A4EB0" w:rsidRPr="00520B21" w:rsidRDefault="001A7F12" w:rsidP="00923B71">
            <w:pPr>
              <w:rPr>
                <w:rFonts w:ascii="Arial" w:hAnsi="Arial" w:cs="Arial"/>
                <w:i/>
                <w:iCs/>
                <w:color w:val="0070C0"/>
              </w:rPr>
            </w:pPr>
            <w:r w:rsidRPr="00520B21">
              <w:rPr>
                <w:rFonts w:ascii="Arial" w:hAnsi="Arial" w:cs="Arial"/>
                <w:i/>
                <w:iCs/>
                <w:color w:val="0070C0"/>
              </w:rPr>
              <w:t xml:space="preserve">Der ITSC-Manager ist das Bindeglied zwischen dem ITSC-Owner, dem BCM, dem ISM, den ITSC-Koordinatoren der einzelnen </w:t>
            </w:r>
            <w:r w:rsidR="00BD3314">
              <w:rPr>
                <w:rFonts w:ascii="Arial" w:hAnsi="Arial" w:cs="Arial"/>
                <w:i/>
                <w:iCs/>
                <w:color w:val="0070C0"/>
              </w:rPr>
              <w:t xml:space="preserve">technischen </w:t>
            </w:r>
            <w:r w:rsidRPr="00520B21">
              <w:rPr>
                <w:rFonts w:ascii="Arial" w:hAnsi="Arial" w:cs="Arial"/>
                <w:i/>
                <w:iCs/>
                <w:color w:val="0070C0"/>
              </w:rPr>
              <w:t>Aufgabengebiete und den ihnen zugewiesenen Prozessen. Er arbeitet eigenverantwortlich und führt Aktivitäten im Rahmen des BCM für seine Prozesse bzw. Organisationseinheiten durch und trägt für das ITSCMS die Umsetzungsverantwortung. Er koordiniert / organisiert Arbeiten / Aufgaben der einzelnen ITSC-Koordinatoren in Richtung BCM und gibt BCM Vorgaben / Umsetzungswünsche in Richtung der ITSC-Koordinatoren weiter. Er fungiert als zentrale Bündel- bzw. Schnittstelle. Des Weiteren wird der ITSCM-Gesamtprozess (inkl. Teilprozesse) aktiv von ihm als Prozessverantwortlicher betreut und durch einen hausweiten KVP, permanent optimiert und den Anforderungen dynamisch angepasst.</w:t>
            </w:r>
          </w:p>
        </w:tc>
      </w:tr>
      <w:tr w:rsidR="007A4EB0" w:rsidRPr="0052573C" w14:paraId="4CEB65AD" w14:textId="77777777" w:rsidTr="004152A0">
        <w:trPr>
          <w:cantSplit/>
        </w:trPr>
        <w:tc>
          <w:tcPr>
            <w:tcW w:w="1162"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B32025" w14:textId="77777777" w:rsidR="007A4EB0" w:rsidRPr="00520B21" w:rsidRDefault="007A4EB0" w:rsidP="00923B71">
            <w:pPr>
              <w:rPr>
                <w:rFonts w:ascii="Arial" w:hAnsi="Arial" w:cs="Arial"/>
              </w:rPr>
            </w:pPr>
            <w:r w:rsidRPr="00520B21">
              <w:rPr>
                <w:rFonts w:ascii="Arial" w:hAnsi="Arial" w:cs="Arial"/>
              </w:rPr>
              <w:lastRenderedPageBreak/>
              <w:t>Aufgaben der Rolle</w:t>
            </w:r>
          </w:p>
        </w:tc>
        <w:tc>
          <w:tcPr>
            <w:tcW w:w="3838" w:type="pct"/>
            <w:gridSpan w:val="2"/>
            <w:tcBorders>
              <w:top w:val="single" w:sz="4" w:space="0" w:color="auto"/>
              <w:left w:val="single" w:sz="4" w:space="0" w:color="auto"/>
              <w:bottom w:val="single" w:sz="4" w:space="0" w:color="auto"/>
              <w:right w:val="single" w:sz="4" w:space="0" w:color="auto"/>
            </w:tcBorders>
            <w:shd w:val="clear" w:color="auto" w:fill="auto"/>
          </w:tcPr>
          <w:p w14:paraId="1B620A6A" w14:textId="77777777" w:rsidR="001A7F12" w:rsidRPr="00520B21" w:rsidRDefault="001A7F12" w:rsidP="001A7F12">
            <w:pPr>
              <w:pStyle w:val="Listenabsatz"/>
              <w:numPr>
                <w:ilvl w:val="0"/>
                <w:numId w:val="31"/>
              </w:numPr>
              <w:rPr>
                <w:rFonts w:ascii="Arial" w:hAnsi="Arial" w:cs="Arial"/>
                <w:i/>
                <w:iCs/>
                <w:color w:val="0070C0"/>
              </w:rPr>
            </w:pPr>
            <w:r w:rsidRPr="00520B21">
              <w:rPr>
                <w:rFonts w:ascii="Arial" w:hAnsi="Arial" w:cs="Arial"/>
                <w:i/>
                <w:iCs/>
                <w:color w:val="0070C0"/>
              </w:rPr>
              <w:t>Aufbau, Betrieb und Optimierung einer ITSCM Organisation</w:t>
            </w:r>
          </w:p>
          <w:p w14:paraId="1B36428D" w14:textId="77777777" w:rsidR="001A7F12" w:rsidRPr="00520B21" w:rsidRDefault="001A7F12" w:rsidP="001A7F12">
            <w:pPr>
              <w:pStyle w:val="Listenabsatz"/>
              <w:numPr>
                <w:ilvl w:val="0"/>
                <w:numId w:val="31"/>
              </w:numPr>
              <w:rPr>
                <w:rFonts w:ascii="Arial" w:hAnsi="Arial" w:cs="Arial"/>
                <w:i/>
                <w:iCs/>
                <w:color w:val="0070C0"/>
              </w:rPr>
            </w:pPr>
            <w:r w:rsidRPr="00520B21">
              <w:rPr>
                <w:rFonts w:ascii="Arial" w:hAnsi="Arial" w:cs="Arial"/>
                <w:i/>
                <w:iCs/>
                <w:color w:val="0070C0"/>
              </w:rPr>
              <w:t>Management des ITSC-Prozesses</w:t>
            </w:r>
          </w:p>
          <w:p w14:paraId="0BA3DDFD" w14:textId="77777777" w:rsidR="001A7F12" w:rsidRPr="00520B21" w:rsidRDefault="001A7F12" w:rsidP="001A7F12">
            <w:pPr>
              <w:pStyle w:val="Listenabsatz"/>
              <w:numPr>
                <w:ilvl w:val="0"/>
                <w:numId w:val="31"/>
              </w:numPr>
              <w:rPr>
                <w:rFonts w:ascii="Arial" w:hAnsi="Arial" w:cs="Arial"/>
                <w:i/>
                <w:iCs/>
                <w:color w:val="0070C0"/>
              </w:rPr>
            </w:pPr>
            <w:r w:rsidRPr="00520B21">
              <w:rPr>
                <w:rFonts w:ascii="Arial" w:hAnsi="Arial" w:cs="Arial"/>
                <w:i/>
                <w:iCs/>
                <w:color w:val="0070C0"/>
              </w:rPr>
              <w:t>Beratung der strategischen Ebene</w:t>
            </w:r>
          </w:p>
          <w:p w14:paraId="2887E052" w14:textId="77777777" w:rsidR="001A7F12" w:rsidRPr="00520B21" w:rsidRDefault="001A7F12" w:rsidP="001A7F12">
            <w:pPr>
              <w:pStyle w:val="Listenabsatz"/>
              <w:numPr>
                <w:ilvl w:val="0"/>
                <w:numId w:val="31"/>
              </w:numPr>
              <w:rPr>
                <w:rFonts w:ascii="Arial" w:hAnsi="Arial" w:cs="Arial"/>
                <w:i/>
                <w:iCs/>
                <w:color w:val="0070C0"/>
              </w:rPr>
            </w:pPr>
            <w:r w:rsidRPr="00520B21">
              <w:rPr>
                <w:rFonts w:ascii="Arial" w:hAnsi="Arial" w:cs="Arial"/>
                <w:i/>
                <w:iCs/>
                <w:color w:val="0070C0"/>
              </w:rPr>
              <w:t>Unterstützung der operative Ebene</w:t>
            </w:r>
          </w:p>
          <w:p w14:paraId="7FB5601C" w14:textId="77777777" w:rsidR="001A7F12" w:rsidRPr="00520B21" w:rsidRDefault="001A7F12" w:rsidP="001A7F12">
            <w:pPr>
              <w:pStyle w:val="Listenabsatz"/>
              <w:numPr>
                <w:ilvl w:val="0"/>
                <w:numId w:val="31"/>
              </w:numPr>
              <w:rPr>
                <w:rFonts w:ascii="Arial" w:hAnsi="Arial" w:cs="Arial"/>
                <w:i/>
                <w:iCs/>
                <w:color w:val="0070C0"/>
              </w:rPr>
            </w:pPr>
            <w:r w:rsidRPr="00520B21">
              <w:rPr>
                <w:rFonts w:ascii="Arial" w:hAnsi="Arial" w:cs="Arial"/>
                <w:i/>
                <w:iCs/>
                <w:color w:val="0070C0"/>
              </w:rPr>
              <w:t>bündeln die Aufgaben / Ergebnisse der ITSC-Koordinatoren</w:t>
            </w:r>
          </w:p>
          <w:p w14:paraId="6C350675" w14:textId="77777777" w:rsidR="001A7F12" w:rsidRPr="00520B21" w:rsidRDefault="001A7F12" w:rsidP="001A7F12">
            <w:pPr>
              <w:pStyle w:val="Listenabsatz"/>
              <w:numPr>
                <w:ilvl w:val="0"/>
                <w:numId w:val="31"/>
              </w:numPr>
              <w:rPr>
                <w:rFonts w:ascii="Arial" w:hAnsi="Arial" w:cs="Arial"/>
                <w:i/>
                <w:iCs/>
                <w:color w:val="0070C0"/>
              </w:rPr>
            </w:pPr>
            <w:r w:rsidRPr="00520B21">
              <w:rPr>
                <w:rFonts w:ascii="Arial" w:hAnsi="Arial" w:cs="Arial"/>
                <w:i/>
                <w:iCs/>
                <w:color w:val="0070C0"/>
              </w:rPr>
              <w:t>unterstützen bei der bei Erstellung von IT-Notfallhandbücher und IT-Notfallvorsorgekonzepte</w:t>
            </w:r>
          </w:p>
          <w:p w14:paraId="4945B31C" w14:textId="77777777" w:rsidR="001A7F12" w:rsidRPr="00520B21" w:rsidRDefault="001A7F12" w:rsidP="001A7F12">
            <w:pPr>
              <w:pStyle w:val="Listenabsatz"/>
              <w:numPr>
                <w:ilvl w:val="0"/>
                <w:numId w:val="31"/>
              </w:numPr>
              <w:rPr>
                <w:rFonts w:ascii="Arial" w:hAnsi="Arial" w:cs="Arial"/>
                <w:i/>
                <w:iCs/>
                <w:color w:val="0070C0"/>
              </w:rPr>
            </w:pPr>
            <w:r w:rsidRPr="00520B21">
              <w:rPr>
                <w:rFonts w:ascii="Arial" w:hAnsi="Arial" w:cs="Arial"/>
                <w:i/>
                <w:iCs/>
                <w:color w:val="0070C0"/>
              </w:rPr>
              <w:t>Planung und Strategie von übergreifenden Übungen &amp; Tests (Mehrjahresplanung)</w:t>
            </w:r>
          </w:p>
          <w:p w14:paraId="11F515B6" w14:textId="77777777" w:rsidR="001A7F12" w:rsidRPr="00520B21" w:rsidRDefault="001A7F12" w:rsidP="001A7F12">
            <w:pPr>
              <w:pStyle w:val="Listenabsatz"/>
              <w:numPr>
                <w:ilvl w:val="0"/>
                <w:numId w:val="31"/>
              </w:numPr>
              <w:rPr>
                <w:rFonts w:ascii="Arial" w:hAnsi="Arial" w:cs="Arial"/>
                <w:i/>
                <w:iCs/>
                <w:color w:val="0070C0"/>
              </w:rPr>
            </w:pPr>
            <w:r w:rsidRPr="00520B21">
              <w:rPr>
                <w:rFonts w:ascii="Arial" w:hAnsi="Arial" w:cs="Arial"/>
                <w:i/>
                <w:iCs/>
                <w:color w:val="0070C0"/>
              </w:rPr>
              <w:t>koordinieren mit den ITSC-Koordinatoren übergreifende Übungen &amp; Tests in deren Verantwortungsbereichen</w:t>
            </w:r>
          </w:p>
          <w:p w14:paraId="024EA71C" w14:textId="77777777" w:rsidR="001A7F12" w:rsidRPr="00520B21" w:rsidRDefault="001A7F12" w:rsidP="001A7F12">
            <w:pPr>
              <w:pStyle w:val="Listenabsatz"/>
              <w:numPr>
                <w:ilvl w:val="0"/>
                <w:numId w:val="31"/>
              </w:numPr>
              <w:rPr>
                <w:rFonts w:ascii="Arial" w:hAnsi="Arial" w:cs="Arial"/>
                <w:i/>
                <w:iCs/>
                <w:color w:val="0070C0"/>
              </w:rPr>
            </w:pPr>
            <w:r w:rsidRPr="00520B21">
              <w:rPr>
                <w:rFonts w:ascii="Arial" w:hAnsi="Arial" w:cs="Arial"/>
                <w:i/>
                <w:iCs/>
                <w:color w:val="0070C0"/>
              </w:rPr>
              <w:t>können (bei Bedarf) bei Test / Übungen aktiv mitarbeiten (z.B. externer Beobachter, etc.)</w:t>
            </w:r>
          </w:p>
          <w:p w14:paraId="1E6D954C" w14:textId="14092CFB" w:rsidR="001A7F12" w:rsidRPr="00520B21" w:rsidRDefault="001A7F12" w:rsidP="001A7F12">
            <w:pPr>
              <w:pStyle w:val="Listenabsatz"/>
              <w:numPr>
                <w:ilvl w:val="0"/>
                <w:numId w:val="31"/>
              </w:numPr>
              <w:rPr>
                <w:rFonts w:ascii="Arial" w:hAnsi="Arial" w:cs="Arial"/>
                <w:i/>
                <w:iCs/>
                <w:color w:val="0070C0"/>
              </w:rPr>
            </w:pPr>
            <w:r w:rsidRPr="00520B21">
              <w:rPr>
                <w:rFonts w:ascii="Arial" w:hAnsi="Arial" w:cs="Arial"/>
                <w:i/>
                <w:iCs/>
                <w:color w:val="0070C0"/>
              </w:rPr>
              <w:t xml:space="preserve">dokumentieren Kennzahlen (KPI) zu IT-Notfällen / </w:t>
            </w:r>
            <w:r w:rsidR="00BD3314">
              <w:rPr>
                <w:rFonts w:ascii="Arial" w:hAnsi="Arial" w:cs="Arial"/>
                <w:i/>
                <w:iCs/>
                <w:color w:val="0070C0"/>
              </w:rPr>
              <w:t>(</w:t>
            </w:r>
            <w:r w:rsidRPr="00520B21">
              <w:rPr>
                <w:rFonts w:ascii="Arial" w:hAnsi="Arial" w:cs="Arial"/>
                <w:i/>
                <w:iCs/>
                <w:color w:val="0070C0"/>
              </w:rPr>
              <w:t>IT-</w:t>
            </w:r>
            <w:r w:rsidR="00BD3314">
              <w:rPr>
                <w:rFonts w:ascii="Arial" w:hAnsi="Arial" w:cs="Arial"/>
                <w:i/>
                <w:iCs/>
                <w:color w:val="0070C0"/>
              </w:rPr>
              <w:t>)</w:t>
            </w:r>
            <w:r w:rsidRPr="00520B21">
              <w:rPr>
                <w:rFonts w:ascii="Arial" w:hAnsi="Arial" w:cs="Arial"/>
                <w:i/>
                <w:iCs/>
                <w:color w:val="0070C0"/>
              </w:rPr>
              <w:t>Krisen / Übungen &amp; Test im IT-Umfeld</w:t>
            </w:r>
          </w:p>
          <w:p w14:paraId="6D0539F5" w14:textId="77777777" w:rsidR="001A7F12" w:rsidRPr="00520B21" w:rsidRDefault="001A7F12" w:rsidP="001A7F12">
            <w:pPr>
              <w:pStyle w:val="Listenabsatz"/>
              <w:numPr>
                <w:ilvl w:val="0"/>
                <w:numId w:val="31"/>
              </w:numPr>
              <w:rPr>
                <w:rFonts w:ascii="Arial" w:hAnsi="Arial" w:cs="Arial"/>
                <w:i/>
                <w:iCs/>
                <w:color w:val="0070C0"/>
              </w:rPr>
            </w:pPr>
            <w:r w:rsidRPr="00520B21">
              <w:rPr>
                <w:rFonts w:ascii="Arial" w:hAnsi="Arial" w:cs="Arial"/>
                <w:i/>
                <w:iCs/>
                <w:color w:val="0070C0"/>
              </w:rPr>
              <w:t>Analyse der kompletten in den IT-Netzwerk-Bereichen eingesetzten Hardware/Software mit den SB</w:t>
            </w:r>
          </w:p>
          <w:p w14:paraId="7C8D696E" w14:textId="77777777" w:rsidR="001A7F12" w:rsidRPr="00520B21" w:rsidRDefault="001A7F12" w:rsidP="001A7F12">
            <w:pPr>
              <w:pStyle w:val="Listenabsatz"/>
              <w:numPr>
                <w:ilvl w:val="0"/>
                <w:numId w:val="31"/>
              </w:numPr>
              <w:rPr>
                <w:rFonts w:ascii="Arial" w:hAnsi="Arial" w:cs="Arial"/>
                <w:i/>
                <w:iCs/>
                <w:color w:val="0070C0"/>
              </w:rPr>
            </w:pPr>
            <w:r w:rsidRPr="00520B21">
              <w:rPr>
                <w:rFonts w:ascii="Arial" w:hAnsi="Arial" w:cs="Arial"/>
                <w:i/>
                <w:iCs/>
                <w:color w:val="0070C0"/>
              </w:rPr>
              <w:t>Problemanalyse in allen Netzbereichen</w:t>
            </w:r>
          </w:p>
          <w:p w14:paraId="5812A3DC" w14:textId="77777777" w:rsidR="001A7F12" w:rsidRPr="00520B21" w:rsidRDefault="001A7F12" w:rsidP="001A7F12">
            <w:pPr>
              <w:pStyle w:val="Listenabsatz"/>
              <w:numPr>
                <w:ilvl w:val="0"/>
                <w:numId w:val="31"/>
              </w:numPr>
              <w:rPr>
                <w:rFonts w:ascii="Arial" w:hAnsi="Arial" w:cs="Arial"/>
                <w:i/>
                <w:iCs/>
                <w:color w:val="0070C0"/>
              </w:rPr>
            </w:pPr>
            <w:r w:rsidRPr="00520B21">
              <w:rPr>
                <w:rFonts w:ascii="Arial" w:hAnsi="Arial" w:cs="Arial"/>
                <w:i/>
                <w:iCs/>
                <w:color w:val="0070C0"/>
              </w:rPr>
              <w:t>Impactanalyse in allen Netzbereichen</w:t>
            </w:r>
          </w:p>
          <w:p w14:paraId="5E251559" w14:textId="77777777" w:rsidR="001A7F12" w:rsidRPr="00520B21" w:rsidRDefault="001A7F12" w:rsidP="001A7F12">
            <w:pPr>
              <w:pStyle w:val="Listenabsatz"/>
              <w:numPr>
                <w:ilvl w:val="0"/>
                <w:numId w:val="31"/>
              </w:numPr>
              <w:rPr>
                <w:rFonts w:ascii="Arial" w:hAnsi="Arial" w:cs="Arial"/>
                <w:i/>
                <w:iCs/>
                <w:color w:val="0070C0"/>
              </w:rPr>
            </w:pPr>
            <w:r w:rsidRPr="00520B21">
              <w:rPr>
                <w:rFonts w:ascii="Arial" w:hAnsi="Arial" w:cs="Arial"/>
                <w:i/>
                <w:iCs/>
                <w:color w:val="0070C0"/>
              </w:rPr>
              <w:t>Root Cause Analysis in allen Netzbereichen</w:t>
            </w:r>
          </w:p>
          <w:p w14:paraId="4FB0DCC9" w14:textId="77777777" w:rsidR="001A7F12" w:rsidRPr="00520B21" w:rsidRDefault="001A7F12" w:rsidP="001A7F12">
            <w:pPr>
              <w:pStyle w:val="Listenabsatz"/>
              <w:numPr>
                <w:ilvl w:val="0"/>
                <w:numId w:val="31"/>
              </w:numPr>
              <w:rPr>
                <w:rFonts w:ascii="Arial" w:hAnsi="Arial" w:cs="Arial"/>
                <w:i/>
                <w:iCs/>
                <w:color w:val="0070C0"/>
              </w:rPr>
            </w:pPr>
            <w:r w:rsidRPr="00520B21">
              <w:rPr>
                <w:rFonts w:ascii="Arial" w:hAnsi="Arial" w:cs="Arial"/>
                <w:i/>
                <w:iCs/>
                <w:color w:val="0070C0"/>
              </w:rPr>
              <w:t>Durchführung von Gap-Analysen um einen SOLL/IST-Abgleich zwischen den SOLL-Anforderungen aus dem BCM (BIA) mit dem IST-Zustand der Technik (Praxis) herzustellen</w:t>
            </w:r>
          </w:p>
          <w:p w14:paraId="4F12E29C" w14:textId="54BC8FC5" w:rsidR="001A7F12" w:rsidRPr="00520B21" w:rsidRDefault="001A7F12" w:rsidP="001A7F12">
            <w:pPr>
              <w:pStyle w:val="Listenabsatz"/>
              <w:numPr>
                <w:ilvl w:val="0"/>
                <w:numId w:val="31"/>
              </w:numPr>
              <w:rPr>
                <w:rFonts w:ascii="Arial" w:hAnsi="Arial" w:cs="Arial"/>
                <w:i/>
                <w:iCs/>
                <w:color w:val="0070C0"/>
              </w:rPr>
            </w:pPr>
            <w:r w:rsidRPr="00520B21">
              <w:rPr>
                <w:rFonts w:ascii="Arial" w:hAnsi="Arial" w:cs="Arial"/>
                <w:i/>
                <w:iCs/>
                <w:color w:val="0070C0"/>
              </w:rPr>
              <w:t xml:space="preserve">unterstützen des BCM bei der Vorbereitung von Entscheidungsvorlagen für das </w:t>
            </w:r>
            <w:r w:rsidR="00714637">
              <w:rPr>
                <w:rFonts w:ascii="Arial" w:hAnsi="Arial" w:cs="Arial"/>
                <w:i/>
                <w:iCs/>
                <w:color w:val="0070C0"/>
              </w:rPr>
              <w:t>Top-Management</w:t>
            </w:r>
          </w:p>
          <w:p w14:paraId="228C617A" w14:textId="77777777" w:rsidR="001A7F12" w:rsidRPr="00520B21" w:rsidRDefault="001A7F12" w:rsidP="001A7F12">
            <w:pPr>
              <w:pStyle w:val="Listenabsatz"/>
              <w:numPr>
                <w:ilvl w:val="0"/>
                <w:numId w:val="31"/>
              </w:numPr>
              <w:rPr>
                <w:rFonts w:ascii="Arial" w:hAnsi="Arial" w:cs="Arial"/>
                <w:i/>
                <w:iCs/>
                <w:color w:val="0070C0"/>
              </w:rPr>
            </w:pPr>
            <w:r w:rsidRPr="00520B21">
              <w:rPr>
                <w:rFonts w:ascii="Arial" w:hAnsi="Arial" w:cs="Arial"/>
                <w:i/>
                <w:iCs/>
                <w:color w:val="0070C0"/>
              </w:rPr>
              <w:t>beraten und unterstützen (bei Bedarf) das (IT-)Lagezentrum</w:t>
            </w:r>
          </w:p>
          <w:p w14:paraId="7E8440E3" w14:textId="77777777" w:rsidR="001A7F12" w:rsidRPr="00520B21" w:rsidRDefault="001A7F12" w:rsidP="001A7F12">
            <w:pPr>
              <w:pStyle w:val="Listenabsatz"/>
              <w:numPr>
                <w:ilvl w:val="0"/>
                <w:numId w:val="31"/>
              </w:numPr>
              <w:rPr>
                <w:rFonts w:ascii="Arial" w:hAnsi="Arial" w:cs="Arial"/>
                <w:i/>
                <w:iCs/>
                <w:color w:val="0070C0"/>
              </w:rPr>
            </w:pPr>
            <w:r w:rsidRPr="00520B21">
              <w:rPr>
                <w:rFonts w:ascii="Arial" w:hAnsi="Arial" w:cs="Arial"/>
                <w:i/>
                <w:iCs/>
                <w:color w:val="0070C0"/>
              </w:rPr>
              <w:t>Interne Beratung (Organisatorisch und Inhaltlich) organisationsweit</w:t>
            </w:r>
          </w:p>
          <w:p w14:paraId="32BA2DD1" w14:textId="77777777" w:rsidR="001A7F12" w:rsidRPr="00520B21" w:rsidRDefault="001A7F12" w:rsidP="001A7F12">
            <w:pPr>
              <w:pStyle w:val="Listenabsatz"/>
              <w:numPr>
                <w:ilvl w:val="0"/>
                <w:numId w:val="31"/>
              </w:numPr>
              <w:rPr>
                <w:rFonts w:ascii="Arial" w:hAnsi="Arial" w:cs="Arial"/>
                <w:i/>
                <w:iCs/>
                <w:color w:val="0070C0"/>
              </w:rPr>
            </w:pPr>
            <w:r w:rsidRPr="00520B21">
              <w:rPr>
                <w:rFonts w:ascii="Arial" w:hAnsi="Arial" w:cs="Arial"/>
                <w:i/>
                <w:iCs/>
                <w:color w:val="0070C0"/>
              </w:rPr>
              <w:t>„übersetzen“ rein technische Inhalte für die Managementebene(n) und Managemententscheidungen (z.B. ORGA und Prozessthemen) für die technischen Bereiche (Shared Mental Model)</w:t>
            </w:r>
          </w:p>
          <w:p w14:paraId="2B7C6D64" w14:textId="77777777" w:rsidR="001A7F12" w:rsidRPr="00520B21" w:rsidRDefault="001A7F12" w:rsidP="001A7F12">
            <w:pPr>
              <w:pStyle w:val="Listenabsatz"/>
              <w:numPr>
                <w:ilvl w:val="0"/>
                <w:numId w:val="31"/>
              </w:numPr>
              <w:rPr>
                <w:rFonts w:ascii="Arial" w:hAnsi="Arial" w:cs="Arial"/>
                <w:i/>
                <w:iCs/>
                <w:color w:val="0070C0"/>
              </w:rPr>
            </w:pPr>
            <w:r w:rsidRPr="00520B21">
              <w:rPr>
                <w:rFonts w:ascii="Arial" w:hAnsi="Arial" w:cs="Arial"/>
                <w:i/>
                <w:iCs/>
                <w:color w:val="0070C0"/>
              </w:rPr>
              <w:t>tragen die fachliche Verantwortung für das komplette ITSCM</w:t>
            </w:r>
          </w:p>
          <w:p w14:paraId="5F7D4D39" w14:textId="77777777" w:rsidR="001A7F12" w:rsidRPr="00520B21" w:rsidRDefault="001A7F12" w:rsidP="001A7F12">
            <w:pPr>
              <w:pStyle w:val="Listenabsatz"/>
              <w:numPr>
                <w:ilvl w:val="0"/>
                <w:numId w:val="31"/>
              </w:numPr>
              <w:rPr>
                <w:rFonts w:ascii="Arial" w:hAnsi="Arial" w:cs="Arial"/>
                <w:i/>
                <w:iCs/>
                <w:color w:val="0070C0"/>
              </w:rPr>
            </w:pPr>
            <w:r w:rsidRPr="00520B21">
              <w:rPr>
                <w:rFonts w:ascii="Arial" w:hAnsi="Arial" w:cs="Arial"/>
                <w:i/>
                <w:iCs/>
                <w:color w:val="0070C0"/>
              </w:rPr>
              <w:t>analysieren die Ergebnisse von regelmäßigen Überprüfungen der Funktionsfähigkeit und Aktualität der Dokumentation und erarbeiten bei Bedarf Verbesserungen (Überprüfung der Vorsorgeplanung für die Bewältigung kritischer Vorfälle) für ihren Verantwortungsbereich</w:t>
            </w:r>
          </w:p>
          <w:p w14:paraId="650870E0" w14:textId="73B0C9D7" w:rsidR="001A7F12" w:rsidRPr="00520B21" w:rsidRDefault="001A7F12" w:rsidP="001A7F12">
            <w:pPr>
              <w:pStyle w:val="Listenabsatz"/>
              <w:numPr>
                <w:ilvl w:val="0"/>
                <w:numId w:val="31"/>
              </w:numPr>
              <w:rPr>
                <w:rFonts w:ascii="Arial" w:hAnsi="Arial" w:cs="Arial"/>
                <w:i/>
                <w:iCs/>
                <w:color w:val="0070C0"/>
              </w:rPr>
            </w:pPr>
            <w:r w:rsidRPr="00520B21">
              <w:rPr>
                <w:rFonts w:ascii="Arial" w:hAnsi="Arial" w:cs="Arial"/>
                <w:i/>
                <w:iCs/>
                <w:color w:val="0070C0"/>
              </w:rPr>
              <w:t>berichten eigenverantwortlich in Gremien</w:t>
            </w:r>
          </w:p>
          <w:p w14:paraId="0FDF342B" w14:textId="77777777" w:rsidR="001A7F12" w:rsidRPr="00520B21" w:rsidRDefault="001A7F12" w:rsidP="001A7F12">
            <w:pPr>
              <w:pStyle w:val="Listenabsatz"/>
              <w:numPr>
                <w:ilvl w:val="0"/>
                <w:numId w:val="31"/>
              </w:numPr>
              <w:rPr>
                <w:rFonts w:ascii="Arial" w:hAnsi="Arial" w:cs="Arial"/>
                <w:i/>
                <w:iCs/>
                <w:color w:val="0070C0"/>
              </w:rPr>
            </w:pPr>
            <w:r w:rsidRPr="00520B21">
              <w:rPr>
                <w:rFonts w:ascii="Arial" w:hAnsi="Arial" w:cs="Arial"/>
                <w:i/>
                <w:iCs/>
                <w:color w:val="0070C0"/>
              </w:rPr>
              <w:t>Reporting und Controlling für den ITSCM-Owner</w:t>
            </w:r>
          </w:p>
          <w:p w14:paraId="00E11397" w14:textId="77777777" w:rsidR="001A7F12" w:rsidRPr="00520B21" w:rsidRDefault="001A7F12" w:rsidP="001A7F12">
            <w:pPr>
              <w:pStyle w:val="Listenabsatz"/>
              <w:numPr>
                <w:ilvl w:val="0"/>
                <w:numId w:val="31"/>
              </w:numPr>
              <w:rPr>
                <w:rFonts w:ascii="Arial" w:hAnsi="Arial" w:cs="Arial"/>
                <w:i/>
                <w:iCs/>
                <w:color w:val="0070C0"/>
              </w:rPr>
            </w:pPr>
            <w:r w:rsidRPr="00520B21">
              <w:rPr>
                <w:rFonts w:ascii="Arial" w:hAnsi="Arial" w:cs="Arial"/>
                <w:i/>
                <w:iCs/>
                <w:color w:val="0070C0"/>
              </w:rPr>
              <w:t>koordinieren Reviews zu vorhandenen WAP / WHP / DRP Plänen</w:t>
            </w:r>
          </w:p>
          <w:p w14:paraId="55B943A6" w14:textId="77777777" w:rsidR="001A7F12" w:rsidRPr="00520B21" w:rsidRDefault="001A7F12" w:rsidP="001A7F12">
            <w:pPr>
              <w:pStyle w:val="Listenabsatz"/>
              <w:numPr>
                <w:ilvl w:val="0"/>
                <w:numId w:val="31"/>
              </w:numPr>
              <w:rPr>
                <w:rFonts w:ascii="Arial" w:hAnsi="Arial" w:cs="Arial"/>
                <w:i/>
                <w:iCs/>
                <w:color w:val="0070C0"/>
              </w:rPr>
            </w:pPr>
            <w:r w:rsidRPr="00520B21">
              <w:rPr>
                <w:rFonts w:ascii="Arial" w:hAnsi="Arial" w:cs="Arial"/>
                <w:i/>
                <w:iCs/>
                <w:color w:val="0070C0"/>
              </w:rPr>
              <w:t>Schulung und Awareness</w:t>
            </w:r>
          </w:p>
          <w:p w14:paraId="7F9D3446" w14:textId="4E2F3493" w:rsidR="007A4EB0" w:rsidRPr="00520B21" w:rsidRDefault="001A7F12" w:rsidP="005E0723">
            <w:pPr>
              <w:pStyle w:val="Listenabsatz"/>
              <w:numPr>
                <w:ilvl w:val="0"/>
                <w:numId w:val="31"/>
              </w:numPr>
              <w:rPr>
                <w:rFonts w:ascii="Arial" w:hAnsi="Arial" w:cs="Arial"/>
                <w:i/>
                <w:iCs/>
                <w:color w:val="0070C0"/>
              </w:rPr>
            </w:pPr>
            <w:r w:rsidRPr="00520B21">
              <w:rPr>
                <w:rFonts w:ascii="Arial" w:hAnsi="Arial" w:cs="Arial"/>
                <w:i/>
                <w:iCs/>
                <w:color w:val="0070C0"/>
              </w:rPr>
              <w:t>Aufbau eines Berichtswesen / Controllings</w:t>
            </w:r>
          </w:p>
        </w:tc>
      </w:tr>
      <w:tr w:rsidR="007A4EB0" w:rsidRPr="0052573C" w14:paraId="3C503B7B" w14:textId="77777777" w:rsidTr="004152A0">
        <w:trPr>
          <w:cantSplit/>
        </w:trPr>
        <w:tc>
          <w:tcPr>
            <w:tcW w:w="1162"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A88E9C" w14:textId="77777777" w:rsidR="007A4EB0" w:rsidRPr="00520B21" w:rsidRDefault="007A4EB0" w:rsidP="00923B71">
            <w:pPr>
              <w:rPr>
                <w:rFonts w:ascii="Arial" w:hAnsi="Arial" w:cs="Arial"/>
              </w:rPr>
            </w:pPr>
            <w:r w:rsidRPr="00520B21">
              <w:rPr>
                <w:rFonts w:ascii="Arial" w:hAnsi="Arial" w:cs="Arial"/>
              </w:rPr>
              <w:t>Verantwortung der Rolleninhaber</w:t>
            </w:r>
          </w:p>
        </w:tc>
        <w:tc>
          <w:tcPr>
            <w:tcW w:w="3838" w:type="pct"/>
            <w:gridSpan w:val="2"/>
            <w:tcBorders>
              <w:top w:val="single" w:sz="4" w:space="0" w:color="auto"/>
              <w:left w:val="single" w:sz="4" w:space="0" w:color="auto"/>
              <w:bottom w:val="single" w:sz="4" w:space="0" w:color="auto"/>
              <w:right w:val="single" w:sz="4" w:space="0" w:color="auto"/>
            </w:tcBorders>
            <w:shd w:val="clear" w:color="auto" w:fill="auto"/>
          </w:tcPr>
          <w:p w14:paraId="52DDED6B" w14:textId="25B87B58" w:rsidR="005E0723" w:rsidRPr="00520B21" w:rsidRDefault="005146A2" w:rsidP="005E0723">
            <w:pPr>
              <w:pStyle w:val="Listenabsatz"/>
              <w:numPr>
                <w:ilvl w:val="0"/>
                <w:numId w:val="31"/>
              </w:numPr>
              <w:rPr>
                <w:rFonts w:ascii="Arial" w:hAnsi="Arial" w:cs="Arial"/>
                <w:i/>
                <w:iCs/>
                <w:color w:val="0070C0"/>
              </w:rPr>
            </w:pPr>
            <w:r w:rsidRPr="00520B21">
              <w:rPr>
                <w:rFonts w:ascii="Arial" w:hAnsi="Arial" w:cs="Arial"/>
                <w:i/>
                <w:iCs/>
                <w:color w:val="0070C0"/>
              </w:rPr>
              <w:t>Trägt</w:t>
            </w:r>
            <w:r w:rsidR="005E0723" w:rsidRPr="00520B21">
              <w:rPr>
                <w:rFonts w:ascii="Arial" w:hAnsi="Arial" w:cs="Arial"/>
                <w:i/>
                <w:iCs/>
                <w:color w:val="0070C0"/>
              </w:rPr>
              <w:t xml:space="preserve"> die fachliche Verantwortung für das komplette ITSCM</w:t>
            </w:r>
          </w:p>
          <w:p w14:paraId="26EA156A" w14:textId="1BACAC10" w:rsidR="005E0723" w:rsidRPr="00520B21" w:rsidRDefault="005146A2" w:rsidP="005E0723">
            <w:pPr>
              <w:pStyle w:val="Listenabsatz"/>
              <w:numPr>
                <w:ilvl w:val="0"/>
                <w:numId w:val="31"/>
              </w:numPr>
              <w:rPr>
                <w:rFonts w:ascii="Arial" w:hAnsi="Arial" w:cs="Arial"/>
                <w:i/>
                <w:iCs/>
                <w:color w:val="0070C0"/>
              </w:rPr>
            </w:pPr>
            <w:r w:rsidRPr="00520B21">
              <w:rPr>
                <w:rFonts w:ascii="Arial" w:hAnsi="Arial" w:cs="Arial"/>
                <w:i/>
                <w:iCs/>
                <w:color w:val="0070C0"/>
              </w:rPr>
              <w:t>A</w:t>
            </w:r>
            <w:r w:rsidR="005E0723" w:rsidRPr="00520B21">
              <w:rPr>
                <w:rFonts w:ascii="Arial" w:hAnsi="Arial" w:cs="Arial"/>
                <w:i/>
                <w:iCs/>
                <w:color w:val="0070C0"/>
              </w:rPr>
              <w:t>nalysier</w:t>
            </w:r>
            <w:r w:rsidRPr="00520B21">
              <w:rPr>
                <w:rFonts w:ascii="Arial" w:hAnsi="Arial" w:cs="Arial"/>
                <w:i/>
                <w:iCs/>
                <w:color w:val="0070C0"/>
              </w:rPr>
              <w:t>t</w:t>
            </w:r>
            <w:r w:rsidR="005E0723" w:rsidRPr="00520B21">
              <w:rPr>
                <w:rFonts w:ascii="Arial" w:hAnsi="Arial" w:cs="Arial"/>
                <w:i/>
                <w:iCs/>
                <w:color w:val="0070C0"/>
              </w:rPr>
              <w:t xml:space="preserve"> die Ergebnisse von regelmäßigen Überprüfungen der Funktionsfähigkeit und Aktualität der Dokumentation und erarbeiten bei Bedarf Verbesserungen (Überprüfung der Vorsorgeplanung für die Bewältigung kritischer Vorfälle) für ihren Verantwortungsbereich</w:t>
            </w:r>
          </w:p>
          <w:p w14:paraId="7D443A6D" w14:textId="2951B98B" w:rsidR="005E0723" w:rsidRPr="00520B21" w:rsidRDefault="005146A2" w:rsidP="005E0723">
            <w:pPr>
              <w:pStyle w:val="Listenabsatz"/>
              <w:numPr>
                <w:ilvl w:val="0"/>
                <w:numId w:val="31"/>
              </w:numPr>
              <w:rPr>
                <w:rFonts w:ascii="Arial" w:hAnsi="Arial" w:cs="Arial"/>
                <w:i/>
                <w:iCs/>
                <w:color w:val="0070C0"/>
              </w:rPr>
            </w:pPr>
            <w:r w:rsidRPr="00520B21">
              <w:rPr>
                <w:rFonts w:ascii="Arial" w:hAnsi="Arial" w:cs="Arial"/>
                <w:i/>
                <w:iCs/>
                <w:color w:val="0070C0"/>
              </w:rPr>
              <w:t>B</w:t>
            </w:r>
            <w:r w:rsidR="005E0723" w:rsidRPr="00520B21">
              <w:rPr>
                <w:rFonts w:ascii="Arial" w:hAnsi="Arial" w:cs="Arial"/>
                <w:i/>
                <w:iCs/>
                <w:color w:val="0070C0"/>
              </w:rPr>
              <w:t>erichte</w:t>
            </w:r>
            <w:r w:rsidRPr="00520B21">
              <w:rPr>
                <w:rFonts w:ascii="Arial" w:hAnsi="Arial" w:cs="Arial"/>
                <w:i/>
                <w:iCs/>
                <w:color w:val="0070C0"/>
              </w:rPr>
              <w:t>t</w:t>
            </w:r>
            <w:r w:rsidR="005E0723" w:rsidRPr="00520B21">
              <w:rPr>
                <w:rFonts w:ascii="Arial" w:hAnsi="Arial" w:cs="Arial"/>
                <w:i/>
                <w:iCs/>
                <w:color w:val="0070C0"/>
              </w:rPr>
              <w:t xml:space="preserve"> eigenverantwortlich in Gremien</w:t>
            </w:r>
          </w:p>
          <w:p w14:paraId="3D826D45" w14:textId="77777777" w:rsidR="005E0723" w:rsidRPr="00520B21" w:rsidRDefault="005E0723" w:rsidP="005E0723">
            <w:pPr>
              <w:pStyle w:val="Listenabsatz"/>
              <w:numPr>
                <w:ilvl w:val="0"/>
                <w:numId w:val="31"/>
              </w:numPr>
              <w:rPr>
                <w:rFonts w:ascii="Arial" w:hAnsi="Arial" w:cs="Arial"/>
                <w:i/>
                <w:iCs/>
                <w:color w:val="0070C0"/>
              </w:rPr>
            </w:pPr>
            <w:r w:rsidRPr="00520B21">
              <w:rPr>
                <w:rFonts w:ascii="Arial" w:hAnsi="Arial" w:cs="Arial"/>
                <w:i/>
                <w:iCs/>
                <w:color w:val="0070C0"/>
              </w:rPr>
              <w:t>Reporting und Controlling für den ITSCM-Owner</w:t>
            </w:r>
          </w:p>
          <w:p w14:paraId="4FA6CBB4" w14:textId="052FFB50" w:rsidR="005E0723" w:rsidRPr="00520B21" w:rsidRDefault="005146A2" w:rsidP="005E0723">
            <w:pPr>
              <w:pStyle w:val="Listenabsatz"/>
              <w:numPr>
                <w:ilvl w:val="0"/>
                <w:numId w:val="31"/>
              </w:numPr>
              <w:rPr>
                <w:rFonts w:ascii="Arial" w:hAnsi="Arial" w:cs="Arial"/>
                <w:i/>
                <w:iCs/>
                <w:color w:val="0070C0"/>
              </w:rPr>
            </w:pPr>
            <w:r w:rsidRPr="00520B21">
              <w:rPr>
                <w:rFonts w:ascii="Arial" w:hAnsi="Arial" w:cs="Arial"/>
                <w:i/>
                <w:iCs/>
                <w:color w:val="0070C0"/>
              </w:rPr>
              <w:t>K</w:t>
            </w:r>
            <w:r w:rsidR="005E0723" w:rsidRPr="00520B21">
              <w:rPr>
                <w:rFonts w:ascii="Arial" w:hAnsi="Arial" w:cs="Arial"/>
                <w:i/>
                <w:iCs/>
                <w:color w:val="0070C0"/>
              </w:rPr>
              <w:t>oordinier</w:t>
            </w:r>
            <w:r w:rsidRPr="00520B21">
              <w:rPr>
                <w:rFonts w:ascii="Arial" w:hAnsi="Arial" w:cs="Arial"/>
                <w:i/>
                <w:iCs/>
                <w:color w:val="0070C0"/>
              </w:rPr>
              <w:t>t</w:t>
            </w:r>
            <w:r w:rsidR="005E0723" w:rsidRPr="00520B21">
              <w:rPr>
                <w:rFonts w:ascii="Arial" w:hAnsi="Arial" w:cs="Arial"/>
                <w:i/>
                <w:iCs/>
                <w:color w:val="0070C0"/>
              </w:rPr>
              <w:t xml:space="preserve"> Reviews zu vorhandenen WAP / WHP / DRP Plänen</w:t>
            </w:r>
          </w:p>
          <w:p w14:paraId="4CE197D9" w14:textId="77777777" w:rsidR="005E0723" w:rsidRPr="00520B21" w:rsidRDefault="005E0723" w:rsidP="005E0723">
            <w:pPr>
              <w:pStyle w:val="Listenabsatz"/>
              <w:numPr>
                <w:ilvl w:val="0"/>
                <w:numId w:val="31"/>
              </w:numPr>
              <w:rPr>
                <w:rFonts w:ascii="Arial" w:hAnsi="Arial" w:cs="Arial"/>
                <w:i/>
                <w:iCs/>
                <w:color w:val="0070C0"/>
              </w:rPr>
            </w:pPr>
            <w:r w:rsidRPr="00520B21">
              <w:rPr>
                <w:rFonts w:ascii="Arial" w:hAnsi="Arial" w:cs="Arial"/>
                <w:i/>
                <w:iCs/>
                <w:color w:val="0070C0"/>
              </w:rPr>
              <w:t>Schulung und Awareness</w:t>
            </w:r>
          </w:p>
          <w:p w14:paraId="7E19BC0D" w14:textId="058B4969" w:rsidR="007A4EB0" w:rsidRPr="00520B21" w:rsidRDefault="005E0723" w:rsidP="005E0723">
            <w:pPr>
              <w:pStyle w:val="Listenabsatz"/>
              <w:numPr>
                <w:ilvl w:val="0"/>
                <w:numId w:val="31"/>
              </w:numPr>
              <w:rPr>
                <w:rFonts w:ascii="Arial" w:hAnsi="Arial" w:cs="Arial"/>
                <w:i/>
                <w:iCs/>
                <w:color w:val="0070C0"/>
              </w:rPr>
            </w:pPr>
            <w:r w:rsidRPr="00520B21">
              <w:rPr>
                <w:rFonts w:ascii="Arial" w:hAnsi="Arial" w:cs="Arial"/>
                <w:i/>
                <w:iCs/>
                <w:color w:val="0070C0"/>
              </w:rPr>
              <w:t>Aufbau eines Berichtswesen / Controllings</w:t>
            </w:r>
          </w:p>
        </w:tc>
      </w:tr>
      <w:tr w:rsidR="007A4EB0" w:rsidRPr="0052573C" w14:paraId="13EB2900" w14:textId="77777777" w:rsidTr="004152A0">
        <w:trPr>
          <w:cantSplit/>
        </w:trPr>
        <w:tc>
          <w:tcPr>
            <w:tcW w:w="1162"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D06A1CA" w14:textId="77777777" w:rsidR="007A4EB0" w:rsidRPr="00520B21" w:rsidRDefault="007A4EB0" w:rsidP="00923B71">
            <w:pPr>
              <w:rPr>
                <w:rFonts w:ascii="Arial" w:hAnsi="Arial" w:cs="Arial"/>
              </w:rPr>
            </w:pPr>
            <w:r w:rsidRPr="00520B21">
              <w:rPr>
                <w:rFonts w:ascii="Arial" w:hAnsi="Arial" w:cs="Arial"/>
              </w:rPr>
              <w:lastRenderedPageBreak/>
              <w:t>Benötigte Kompetenzen/ Voraussetzungen</w:t>
            </w:r>
          </w:p>
        </w:tc>
        <w:tc>
          <w:tcPr>
            <w:tcW w:w="3838" w:type="pct"/>
            <w:gridSpan w:val="2"/>
            <w:tcBorders>
              <w:top w:val="single" w:sz="4" w:space="0" w:color="auto"/>
              <w:left w:val="single" w:sz="4" w:space="0" w:color="auto"/>
              <w:bottom w:val="single" w:sz="4" w:space="0" w:color="auto"/>
              <w:right w:val="single" w:sz="4" w:space="0" w:color="auto"/>
            </w:tcBorders>
            <w:shd w:val="clear" w:color="auto" w:fill="auto"/>
          </w:tcPr>
          <w:p w14:paraId="4919DEC1" w14:textId="1E147EA7" w:rsidR="005146A2" w:rsidRPr="00520B21" w:rsidRDefault="005146A2" w:rsidP="005146A2">
            <w:pPr>
              <w:pStyle w:val="Listenabsatz"/>
              <w:numPr>
                <w:ilvl w:val="0"/>
                <w:numId w:val="31"/>
              </w:numPr>
              <w:rPr>
                <w:rFonts w:ascii="Arial" w:hAnsi="Arial" w:cs="Arial"/>
                <w:i/>
                <w:iCs/>
                <w:color w:val="0070C0"/>
              </w:rPr>
            </w:pPr>
            <w:r w:rsidRPr="00520B21">
              <w:rPr>
                <w:rFonts w:ascii="Arial" w:hAnsi="Arial" w:cs="Arial"/>
                <w:i/>
                <w:iCs/>
                <w:color w:val="0070C0"/>
              </w:rPr>
              <w:t xml:space="preserve">Benötigen eine Informations- und Unterstützungspflicht aller Beschäftigten, im Rahmen der Bewältigung kritischer Vorfälle (IT-Notfälle / </w:t>
            </w:r>
            <w:r w:rsidR="00885AD9">
              <w:rPr>
                <w:rFonts w:ascii="Arial" w:hAnsi="Arial" w:cs="Arial"/>
                <w:i/>
                <w:iCs/>
                <w:color w:val="0070C0"/>
              </w:rPr>
              <w:t>(IT-)Krise</w:t>
            </w:r>
            <w:r w:rsidRPr="00520B21">
              <w:rPr>
                <w:rFonts w:ascii="Arial" w:hAnsi="Arial" w:cs="Arial"/>
                <w:i/>
                <w:iCs/>
                <w:color w:val="0070C0"/>
              </w:rPr>
              <w:t>n)</w:t>
            </w:r>
          </w:p>
          <w:p w14:paraId="00836537" w14:textId="77777777" w:rsidR="005146A2" w:rsidRPr="00520B21" w:rsidRDefault="005146A2" w:rsidP="005146A2">
            <w:pPr>
              <w:pStyle w:val="Listenabsatz"/>
              <w:numPr>
                <w:ilvl w:val="0"/>
                <w:numId w:val="31"/>
              </w:numPr>
              <w:rPr>
                <w:rFonts w:ascii="Arial" w:hAnsi="Arial" w:cs="Arial"/>
                <w:i/>
                <w:iCs/>
                <w:color w:val="0070C0"/>
              </w:rPr>
            </w:pPr>
            <w:r w:rsidRPr="00520B21">
              <w:rPr>
                <w:rFonts w:ascii="Arial" w:hAnsi="Arial" w:cs="Arial"/>
                <w:i/>
                <w:iCs/>
                <w:color w:val="0070C0"/>
              </w:rPr>
              <w:t>ITSCM Zertifizierung</w:t>
            </w:r>
          </w:p>
          <w:p w14:paraId="4BCE8CF4" w14:textId="77777777" w:rsidR="005146A2" w:rsidRPr="00520B21" w:rsidRDefault="005146A2" w:rsidP="005146A2">
            <w:pPr>
              <w:pStyle w:val="Listenabsatz"/>
              <w:numPr>
                <w:ilvl w:val="0"/>
                <w:numId w:val="31"/>
              </w:numPr>
              <w:rPr>
                <w:rFonts w:ascii="Arial" w:hAnsi="Arial" w:cs="Arial"/>
                <w:i/>
                <w:iCs/>
                <w:color w:val="0070C0"/>
              </w:rPr>
            </w:pPr>
            <w:r w:rsidRPr="00520B21">
              <w:rPr>
                <w:rFonts w:ascii="Arial" w:hAnsi="Arial" w:cs="Arial"/>
                <w:i/>
                <w:iCs/>
                <w:color w:val="0070C0"/>
              </w:rPr>
              <w:t>ITIL Foundation Zertifizierung</w:t>
            </w:r>
          </w:p>
          <w:p w14:paraId="4E02394B" w14:textId="77777777" w:rsidR="005146A2" w:rsidRPr="00520B21" w:rsidRDefault="005146A2" w:rsidP="005146A2">
            <w:pPr>
              <w:pStyle w:val="Listenabsatz"/>
              <w:numPr>
                <w:ilvl w:val="0"/>
                <w:numId w:val="31"/>
              </w:numPr>
              <w:rPr>
                <w:rFonts w:ascii="Arial" w:hAnsi="Arial" w:cs="Arial"/>
                <w:i/>
                <w:iCs/>
                <w:color w:val="0070C0"/>
              </w:rPr>
            </w:pPr>
            <w:r w:rsidRPr="00520B21">
              <w:rPr>
                <w:rFonts w:ascii="Arial" w:hAnsi="Arial" w:cs="Arial"/>
                <w:i/>
                <w:iCs/>
                <w:color w:val="0070C0"/>
              </w:rPr>
              <w:t>PRINCE2 Zertifizierung</w:t>
            </w:r>
          </w:p>
          <w:p w14:paraId="465CD095" w14:textId="42A59897" w:rsidR="005146A2" w:rsidRPr="00520B21" w:rsidRDefault="00A53094" w:rsidP="005146A2">
            <w:pPr>
              <w:pStyle w:val="Listenabsatz"/>
              <w:numPr>
                <w:ilvl w:val="0"/>
                <w:numId w:val="31"/>
              </w:numPr>
              <w:rPr>
                <w:rFonts w:ascii="Arial" w:hAnsi="Arial" w:cs="Arial"/>
                <w:i/>
                <w:iCs/>
                <w:color w:val="0070C0"/>
              </w:rPr>
            </w:pPr>
            <w:r w:rsidRPr="00520B21">
              <w:rPr>
                <w:rFonts w:ascii="Arial" w:hAnsi="Arial" w:cs="Arial"/>
                <w:i/>
                <w:iCs/>
                <w:color w:val="0070C0"/>
              </w:rPr>
              <w:t>S</w:t>
            </w:r>
            <w:r w:rsidR="005146A2" w:rsidRPr="00520B21">
              <w:rPr>
                <w:rFonts w:ascii="Arial" w:hAnsi="Arial" w:cs="Arial"/>
                <w:i/>
                <w:iCs/>
                <w:color w:val="0070C0"/>
              </w:rPr>
              <w:t>ehr gutes und praxiserprobtes technisches Wissen</w:t>
            </w:r>
          </w:p>
          <w:p w14:paraId="71BAB1E7" w14:textId="6EC8FEDB" w:rsidR="005146A2" w:rsidRPr="00520B21" w:rsidRDefault="005146A2" w:rsidP="005146A2">
            <w:pPr>
              <w:pStyle w:val="Listenabsatz"/>
              <w:numPr>
                <w:ilvl w:val="0"/>
                <w:numId w:val="31"/>
              </w:numPr>
              <w:rPr>
                <w:rFonts w:ascii="Arial" w:hAnsi="Arial" w:cs="Arial"/>
                <w:i/>
                <w:iCs/>
                <w:color w:val="0070C0"/>
              </w:rPr>
            </w:pPr>
            <w:r w:rsidRPr="00520B21">
              <w:rPr>
                <w:rFonts w:ascii="Arial" w:hAnsi="Arial" w:cs="Arial"/>
                <w:i/>
                <w:iCs/>
                <w:color w:val="0070C0"/>
              </w:rPr>
              <w:t>der Rolleninhaber ist SÜ2</w:t>
            </w:r>
            <w:r w:rsidR="00BD3314">
              <w:rPr>
                <w:rFonts w:ascii="Arial" w:hAnsi="Arial" w:cs="Arial"/>
                <w:i/>
                <w:iCs/>
                <w:color w:val="0070C0"/>
              </w:rPr>
              <w:t xml:space="preserve"> </w:t>
            </w:r>
            <w:r w:rsidRPr="00520B21">
              <w:rPr>
                <w:rFonts w:ascii="Arial" w:hAnsi="Arial" w:cs="Arial"/>
                <w:i/>
                <w:iCs/>
                <w:color w:val="0070C0"/>
              </w:rPr>
              <w:t>überprüft</w:t>
            </w:r>
          </w:p>
          <w:p w14:paraId="2247D997" w14:textId="2278FBBC" w:rsidR="005146A2" w:rsidRPr="00520B21" w:rsidRDefault="005146A2" w:rsidP="005146A2">
            <w:pPr>
              <w:pStyle w:val="Listenabsatz"/>
              <w:numPr>
                <w:ilvl w:val="0"/>
                <w:numId w:val="31"/>
              </w:numPr>
              <w:rPr>
                <w:rFonts w:ascii="Arial" w:hAnsi="Arial" w:cs="Arial"/>
                <w:i/>
                <w:iCs/>
                <w:color w:val="0070C0"/>
              </w:rPr>
            </w:pPr>
            <w:r w:rsidRPr="00520B21">
              <w:rPr>
                <w:rFonts w:ascii="Arial" w:hAnsi="Arial" w:cs="Arial"/>
                <w:i/>
                <w:iCs/>
                <w:color w:val="0070C0"/>
              </w:rPr>
              <w:t>Der ITSC-Manager muss ein sehr breites fachliches, technisches und organisatorisches Wissen aufweisen und in der Lage sein, sich permanent neues Wissen kurzfristig anzueignen. Es sind aktuell Kenntnisse in verschiedensten Bereichen notwendig: Gesetzliche (z.B. IT-SIG 2) und Normative Vorgaben (z.B. ISO 27001, KRITIS V, NIS-2 etc.), Landesrichtlinien, Hausleitlinien, Strategien des Landes, Hausstrategien, Best Practices, Trends, Megatrends etc. Diese Vorgaben unterliegen einem ständigen und dynamischen Wandel, so dass ein ITSC-Manager sich kontinuierlich diesen Anforderungen anpassen muss, um dann seine Arbeit entsprechend nachjustieren zu können. Dies hat somit eine permanente Weiterbildung in vielen Themengebieten zur Folge. Es sind dazu weitere Kenntnisse in verschiedensten Bereichen notwendig: Betriebssysteme, Netzwerke, Netzkomponenten, Virtualisierungstechniken, Datenbanken und weitere nach Anforderungen, die sich permanent aus den Analysen ergeben</w:t>
            </w:r>
          </w:p>
          <w:p w14:paraId="0F5DB1C7" w14:textId="77777777" w:rsidR="007A4EB0" w:rsidRPr="00520B21" w:rsidRDefault="007A4EB0" w:rsidP="00923B71">
            <w:pPr>
              <w:rPr>
                <w:rFonts w:ascii="Arial" w:hAnsi="Arial" w:cs="Arial"/>
                <w:i/>
                <w:iCs/>
                <w:color w:val="0070C0"/>
              </w:rPr>
            </w:pPr>
          </w:p>
          <w:p w14:paraId="1879CE47" w14:textId="6C709FE3" w:rsidR="007A4EB0" w:rsidRPr="00520B21" w:rsidRDefault="007A4EB0" w:rsidP="00923B71">
            <w:pPr>
              <w:rPr>
                <w:rFonts w:ascii="Arial" w:hAnsi="Arial" w:cs="Arial"/>
                <w:i/>
                <w:iCs/>
                <w:color w:val="0070C0"/>
              </w:rPr>
            </w:pPr>
            <w:r w:rsidRPr="00520B21">
              <w:rPr>
                <w:rFonts w:ascii="Arial" w:hAnsi="Arial" w:cs="Arial"/>
                <w:i/>
                <w:iCs/>
                <w:color w:val="0070C0"/>
              </w:rPr>
              <w:t>Aktuell: Frank M. Marks (CITS</w:t>
            </w:r>
            <w:r w:rsidR="003424AB">
              <w:rPr>
                <w:rFonts w:ascii="Arial" w:hAnsi="Arial" w:cs="Arial"/>
                <w:i/>
                <w:iCs/>
                <w:color w:val="0070C0"/>
              </w:rPr>
              <w:t>C</w:t>
            </w:r>
            <w:r w:rsidRPr="00520B21">
              <w:rPr>
                <w:rFonts w:ascii="Arial" w:hAnsi="Arial" w:cs="Arial"/>
                <w:i/>
                <w:iCs/>
                <w:color w:val="0070C0"/>
              </w:rPr>
              <w:t>M)</w:t>
            </w:r>
          </w:p>
        </w:tc>
      </w:tr>
      <w:tr w:rsidR="007A4EB0" w:rsidRPr="0052573C" w14:paraId="45042A64" w14:textId="77777777" w:rsidTr="00510012">
        <w:trPr>
          <w:cantSplit/>
          <w:trHeight w:val="317"/>
        </w:trPr>
        <w:tc>
          <w:tcPr>
            <w:tcW w:w="1162"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F90A91C" w14:textId="77777777" w:rsidR="007A4EB0" w:rsidRPr="00520B21" w:rsidRDefault="007A4EB0" w:rsidP="00923B71">
            <w:pPr>
              <w:rPr>
                <w:rFonts w:ascii="Arial" w:hAnsi="Arial" w:cs="Arial"/>
              </w:rPr>
            </w:pPr>
            <w:r w:rsidRPr="00520B21">
              <w:rPr>
                <w:rFonts w:ascii="Arial" w:hAnsi="Arial" w:cs="Arial"/>
              </w:rPr>
              <w:t>Zeitaufwände</w:t>
            </w:r>
          </w:p>
        </w:tc>
        <w:tc>
          <w:tcPr>
            <w:tcW w:w="3838" w:type="pct"/>
            <w:gridSpan w:val="2"/>
            <w:tcBorders>
              <w:top w:val="single" w:sz="4" w:space="0" w:color="auto"/>
              <w:left w:val="single" w:sz="4" w:space="0" w:color="auto"/>
              <w:bottom w:val="single" w:sz="4" w:space="0" w:color="auto"/>
              <w:right w:val="single" w:sz="4" w:space="0" w:color="auto"/>
            </w:tcBorders>
            <w:shd w:val="clear" w:color="auto" w:fill="auto"/>
          </w:tcPr>
          <w:p w14:paraId="2BB47549" w14:textId="77777777" w:rsidR="007A4EB0" w:rsidRPr="00520B21" w:rsidRDefault="007A4EB0" w:rsidP="00923B71">
            <w:pPr>
              <w:rPr>
                <w:rFonts w:ascii="Arial" w:hAnsi="Arial" w:cs="Arial"/>
                <w:i/>
                <w:iCs/>
                <w:color w:val="0070C0"/>
              </w:rPr>
            </w:pPr>
            <w:r w:rsidRPr="00520B21">
              <w:rPr>
                <w:rFonts w:ascii="Arial" w:hAnsi="Arial" w:cs="Arial"/>
                <w:i/>
                <w:iCs/>
                <w:color w:val="0070C0"/>
              </w:rPr>
              <w:t>100% Full time Job</w:t>
            </w:r>
          </w:p>
        </w:tc>
      </w:tr>
    </w:tbl>
    <w:p w14:paraId="1909FD7F" w14:textId="2F4EAD15" w:rsidR="0052573C" w:rsidRDefault="0052573C" w:rsidP="001B1A88">
      <w:pPr>
        <w:pStyle w:val="Textkrper"/>
        <w:spacing w:before="7" w:after="1"/>
        <w:rPr>
          <w:rFonts w:ascii="Arial"/>
          <w:b/>
          <w:sz w:val="20"/>
        </w:rPr>
      </w:pPr>
    </w:p>
    <w:p w14:paraId="55A22A80" w14:textId="07FDC228" w:rsidR="006E5C16" w:rsidRPr="00D80473" w:rsidRDefault="000D11C0" w:rsidP="000D11C0">
      <w:pPr>
        <w:pStyle w:val="berschrift3"/>
        <w:rPr>
          <w:rFonts w:ascii="Arial" w:hAnsi="Arial" w:cs="Arial"/>
          <w:color w:val="auto"/>
        </w:rPr>
      </w:pPr>
      <w:bookmarkStart w:id="7" w:name="_Toc210479898"/>
      <w:r w:rsidRPr="00D80473">
        <w:rPr>
          <w:rFonts w:ascii="Arial" w:hAnsi="Arial" w:cs="Arial"/>
          <w:color w:val="auto"/>
        </w:rPr>
        <w:t xml:space="preserve">3.4 </w:t>
      </w:r>
      <w:r w:rsidR="006E5C16" w:rsidRPr="00D80473">
        <w:rPr>
          <w:rFonts w:ascii="Arial" w:hAnsi="Arial" w:cs="Arial"/>
          <w:color w:val="auto"/>
        </w:rPr>
        <w:t>ITSC</w:t>
      </w:r>
      <w:r w:rsidR="008676F9" w:rsidRPr="00D80473">
        <w:rPr>
          <w:rFonts w:ascii="Arial" w:hAnsi="Arial" w:cs="Arial"/>
          <w:color w:val="auto"/>
        </w:rPr>
        <w:t>M</w:t>
      </w:r>
      <w:r w:rsidR="006E5C16" w:rsidRPr="00D80473">
        <w:rPr>
          <w:rFonts w:ascii="Arial" w:hAnsi="Arial" w:cs="Arial"/>
          <w:color w:val="auto"/>
        </w:rPr>
        <w:t>-Mitarbeiter</w:t>
      </w:r>
      <w:bookmarkEnd w:id="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2"/>
        <w:gridCol w:w="3078"/>
        <w:gridCol w:w="4060"/>
      </w:tblGrid>
      <w:tr w:rsidR="002C5301" w:rsidRPr="00FB6BEE" w14:paraId="576FF64A" w14:textId="77777777" w:rsidTr="0003211C">
        <w:trPr>
          <w:cantSplit/>
        </w:trPr>
        <w:tc>
          <w:tcPr>
            <w:tcW w:w="1162"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D1F2313" w14:textId="77777777" w:rsidR="002C5301" w:rsidRPr="00520B21" w:rsidRDefault="002C5301" w:rsidP="0052573C">
            <w:pPr>
              <w:rPr>
                <w:rFonts w:ascii="Arial" w:hAnsi="Arial" w:cs="Arial"/>
              </w:rPr>
            </w:pPr>
            <w:r w:rsidRPr="00520B21">
              <w:rPr>
                <w:rFonts w:ascii="Arial" w:hAnsi="Arial" w:cs="Arial"/>
              </w:rPr>
              <w:t>Name der Rolle</w:t>
            </w:r>
          </w:p>
        </w:tc>
        <w:tc>
          <w:tcPr>
            <w:tcW w:w="1655"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E915462" w14:textId="77777777" w:rsidR="002C5301" w:rsidRPr="00520B21" w:rsidRDefault="002C5301" w:rsidP="0052573C">
            <w:pPr>
              <w:rPr>
                <w:rFonts w:ascii="Arial" w:hAnsi="Arial" w:cs="Arial"/>
                <w:i/>
                <w:iCs/>
                <w:color w:val="0070C0"/>
              </w:rPr>
            </w:pPr>
            <w:r w:rsidRPr="00520B21">
              <w:rPr>
                <w:rFonts w:ascii="Arial" w:hAnsi="Arial" w:cs="Arial"/>
                <w:i/>
                <w:iCs/>
                <w:color w:val="0070C0"/>
              </w:rPr>
              <w:t>ITSCM-Mitarbeiter</w:t>
            </w:r>
          </w:p>
        </w:tc>
        <w:tc>
          <w:tcPr>
            <w:tcW w:w="2183"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85F348D" w14:textId="6C453BB9" w:rsidR="002C5301" w:rsidRPr="00520B21" w:rsidRDefault="002C5301" w:rsidP="0052573C">
            <w:pPr>
              <w:rPr>
                <w:rFonts w:ascii="Arial" w:hAnsi="Arial" w:cs="Arial"/>
              </w:rPr>
            </w:pPr>
            <w:r w:rsidRPr="00520B21">
              <w:rPr>
                <w:rFonts w:ascii="Arial" w:hAnsi="Arial" w:cs="Arial"/>
              </w:rPr>
              <w:t>Aufgabenumfeld</w:t>
            </w:r>
            <w:r w:rsidR="00DC5AD4" w:rsidRPr="00520B21">
              <w:rPr>
                <w:rFonts w:ascii="Arial" w:hAnsi="Arial" w:cs="Arial"/>
              </w:rPr>
              <w:t xml:space="preserve">: </w:t>
            </w:r>
            <w:r w:rsidR="00AC2663" w:rsidRPr="00520B21">
              <w:rPr>
                <w:rFonts w:ascii="Arial" w:hAnsi="Arial" w:cs="Arial"/>
                <w:i/>
                <w:iCs/>
                <w:color w:val="0070C0"/>
              </w:rPr>
              <w:t>organisationsweit</w:t>
            </w:r>
          </w:p>
        </w:tc>
      </w:tr>
      <w:tr w:rsidR="002C5301" w:rsidRPr="00113AB2" w14:paraId="0A3A35D9" w14:textId="77777777" w:rsidTr="0003211C">
        <w:trPr>
          <w:cantSplit/>
        </w:trPr>
        <w:tc>
          <w:tcPr>
            <w:tcW w:w="1162"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485264" w14:textId="77777777" w:rsidR="002C5301" w:rsidRPr="00520B21" w:rsidRDefault="002C5301" w:rsidP="0052573C">
            <w:pPr>
              <w:rPr>
                <w:rFonts w:ascii="Arial" w:hAnsi="Arial" w:cs="Arial"/>
              </w:rPr>
            </w:pPr>
            <w:r w:rsidRPr="00520B21">
              <w:rPr>
                <w:rFonts w:ascii="Arial" w:hAnsi="Arial" w:cs="Arial"/>
              </w:rPr>
              <w:t>Ebene</w:t>
            </w:r>
          </w:p>
        </w:tc>
        <w:tc>
          <w:tcPr>
            <w:tcW w:w="3838" w:type="pct"/>
            <w:gridSpan w:val="2"/>
            <w:tcBorders>
              <w:top w:val="single" w:sz="4" w:space="0" w:color="auto"/>
              <w:left w:val="single" w:sz="4" w:space="0" w:color="auto"/>
              <w:bottom w:val="single" w:sz="4" w:space="0" w:color="auto"/>
              <w:right w:val="single" w:sz="4" w:space="0" w:color="auto"/>
            </w:tcBorders>
            <w:shd w:val="clear" w:color="auto" w:fill="auto"/>
          </w:tcPr>
          <w:p w14:paraId="5A8DBA8A" w14:textId="77777777" w:rsidR="002C5301" w:rsidRPr="00520B21" w:rsidRDefault="002C5301" w:rsidP="0052573C">
            <w:pPr>
              <w:rPr>
                <w:rFonts w:ascii="Arial" w:hAnsi="Arial" w:cs="Arial"/>
                <w:i/>
                <w:iCs/>
                <w:color w:val="0070C0"/>
              </w:rPr>
            </w:pPr>
            <w:r w:rsidRPr="00520B21">
              <w:rPr>
                <w:rFonts w:ascii="Arial" w:hAnsi="Arial" w:cs="Arial"/>
                <w:i/>
                <w:iCs/>
                <w:color w:val="0070C0"/>
              </w:rPr>
              <w:t>Operativ</w:t>
            </w:r>
          </w:p>
        </w:tc>
      </w:tr>
      <w:tr w:rsidR="002C5301" w:rsidRPr="00141E9C" w14:paraId="4CB9D0F8" w14:textId="77777777" w:rsidTr="0003211C">
        <w:trPr>
          <w:cantSplit/>
        </w:trPr>
        <w:tc>
          <w:tcPr>
            <w:tcW w:w="1162"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6308704" w14:textId="77777777" w:rsidR="002C5301" w:rsidRPr="00520B21" w:rsidRDefault="002C5301" w:rsidP="0052573C">
            <w:pPr>
              <w:rPr>
                <w:rFonts w:ascii="Arial" w:hAnsi="Arial" w:cs="Arial"/>
              </w:rPr>
            </w:pPr>
            <w:r w:rsidRPr="00520B21">
              <w:rPr>
                <w:rFonts w:ascii="Arial" w:hAnsi="Arial" w:cs="Arial"/>
              </w:rPr>
              <w:t>Rollenbeschreibung</w:t>
            </w:r>
          </w:p>
        </w:tc>
        <w:tc>
          <w:tcPr>
            <w:tcW w:w="3838" w:type="pct"/>
            <w:gridSpan w:val="2"/>
            <w:tcBorders>
              <w:top w:val="single" w:sz="4" w:space="0" w:color="auto"/>
              <w:left w:val="single" w:sz="4" w:space="0" w:color="auto"/>
              <w:bottom w:val="single" w:sz="4" w:space="0" w:color="auto"/>
              <w:right w:val="single" w:sz="4" w:space="0" w:color="auto"/>
            </w:tcBorders>
            <w:shd w:val="clear" w:color="auto" w:fill="auto"/>
          </w:tcPr>
          <w:p w14:paraId="3EB8A5B4" w14:textId="7655C2E9" w:rsidR="002C5301" w:rsidRPr="00520B21" w:rsidRDefault="00AC2663" w:rsidP="0052573C">
            <w:pPr>
              <w:rPr>
                <w:rFonts w:ascii="Arial" w:hAnsi="Arial" w:cs="Arial"/>
                <w:i/>
                <w:iCs/>
                <w:color w:val="0070C0"/>
              </w:rPr>
            </w:pPr>
            <w:r w:rsidRPr="00520B21">
              <w:rPr>
                <w:rFonts w:ascii="Arial" w:hAnsi="Arial" w:cs="Arial"/>
                <w:i/>
                <w:iCs/>
                <w:color w:val="0070C0"/>
              </w:rPr>
              <w:t>Unter ITSCM</w:t>
            </w:r>
            <w:r w:rsidR="00885AD9">
              <w:rPr>
                <w:rFonts w:ascii="Arial" w:hAnsi="Arial" w:cs="Arial"/>
                <w:i/>
                <w:iCs/>
                <w:color w:val="0070C0"/>
              </w:rPr>
              <w:t>-</w:t>
            </w:r>
            <w:r w:rsidRPr="00520B21">
              <w:rPr>
                <w:rFonts w:ascii="Arial" w:hAnsi="Arial" w:cs="Arial"/>
                <w:i/>
                <w:iCs/>
                <w:color w:val="0070C0"/>
              </w:rPr>
              <w:t xml:space="preserve">Mitarbeiter wird jegliches ITSCM </w:t>
            </w:r>
            <w:r w:rsidR="003424AB">
              <w:rPr>
                <w:rFonts w:ascii="Arial" w:hAnsi="Arial" w:cs="Arial"/>
                <w:i/>
                <w:iCs/>
                <w:color w:val="0070C0"/>
              </w:rPr>
              <w:t>g</w:t>
            </w:r>
            <w:r w:rsidRPr="00520B21">
              <w:rPr>
                <w:rFonts w:ascii="Arial" w:hAnsi="Arial" w:cs="Arial"/>
                <w:i/>
                <w:iCs/>
                <w:color w:val="0070C0"/>
              </w:rPr>
              <w:t>rundlagengeschultes Fachpersonal zusammengefasst</w:t>
            </w:r>
          </w:p>
        </w:tc>
      </w:tr>
      <w:tr w:rsidR="002C5301" w:rsidRPr="00E8304A" w14:paraId="407461B9" w14:textId="77777777" w:rsidTr="0003211C">
        <w:trPr>
          <w:cantSplit/>
        </w:trPr>
        <w:tc>
          <w:tcPr>
            <w:tcW w:w="1162"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F928720" w14:textId="77777777" w:rsidR="002C5301" w:rsidRPr="00520B21" w:rsidRDefault="002C5301" w:rsidP="0052573C">
            <w:pPr>
              <w:rPr>
                <w:rFonts w:ascii="Arial" w:hAnsi="Arial" w:cs="Arial"/>
              </w:rPr>
            </w:pPr>
            <w:r w:rsidRPr="00520B21">
              <w:rPr>
                <w:rFonts w:ascii="Arial" w:hAnsi="Arial" w:cs="Arial"/>
              </w:rPr>
              <w:t>Aufgaben der Rolle</w:t>
            </w:r>
          </w:p>
        </w:tc>
        <w:tc>
          <w:tcPr>
            <w:tcW w:w="3838" w:type="pct"/>
            <w:gridSpan w:val="2"/>
            <w:tcBorders>
              <w:top w:val="single" w:sz="4" w:space="0" w:color="auto"/>
              <w:left w:val="single" w:sz="4" w:space="0" w:color="auto"/>
              <w:bottom w:val="single" w:sz="4" w:space="0" w:color="auto"/>
              <w:right w:val="single" w:sz="4" w:space="0" w:color="auto"/>
            </w:tcBorders>
            <w:shd w:val="clear" w:color="auto" w:fill="auto"/>
          </w:tcPr>
          <w:p w14:paraId="159E7E2F" w14:textId="77777777" w:rsidR="00770968" w:rsidRPr="00520B21" w:rsidRDefault="00770968" w:rsidP="00770968">
            <w:pPr>
              <w:pStyle w:val="Listenabsatz"/>
              <w:numPr>
                <w:ilvl w:val="0"/>
                <w:numId w:val="31"/>
              </w:numPr>
              <w:rPr>
                <w:rFonts w:ascii="Arial" w:hAnsi="Arial" w:cs="Arial"/>
                <w:i/>
                <w:iCs/>
                <w:color w:val="0070C0"/>
              </w:rPr>
            </w:pPr>
            <w:r w:rsidRPr="00520B21">
              <w:rPr>
                <w:rFonts w:ascii="Arial" w:hAnsi="Arial" w:cs="Arial"/>
                <w:i/>
                <w:iCs/>
                <w:color w:val="0070C0"/>
              </w:rPr>
              <w:t>Unterstützung der ITSC-Manager</w:t>
            </w:r>
          </w:p>
          <w:p w14:paraId="7C5B8C7D" w14:textId="77777777" w:rsidR="00770968" w:rsidRPr="00520B21" w:rsidRDefault="00770968" w:rsidP="00770968">
            <w:pPr>
              <w:pStyle w:val="Listenabsatz"/>
              <w:numPr>
                <w:ilvl w:val="0"/>
                <w:numId w:val="31"/>
              </w:numPr>
              <w:rPr>
                <w:rFonts w:ascii="Arial" w:hAnsi="Arial" w:cs="Arial"/>
                <w:i/>
                <w:iCs/>
                <w:color w:val="0070C0"/>
              </w:rPr>
            </w:pPr>
            <w:r w:rsidRPr="00520B21">
              <w:rPr>
                <w:rFonts w:ascii="Arial" w:hAnsi="Arial" w:cs="Arial"/>
                <w:i/>
                <w:iCs/>
                <w:color w:val="0070C0"/>
              </w:rPr>
              <w:t>Unterstützung der ITSC-Koordinatoren</w:t>
            </w:r>
          </w:p>
          <w:p w14:paraId="5F29992F" w14:textId="77777777" w:rsidR="00770968" w:rsidRPr="00520B21" w:rsidRDefault="00770968" w:rsidP="00770968">
            <w:pPr>
              <w:pStyle w:val="Listenabsatz"/>
              <w:numPr>
                <w:ilvl w:val="0"/>
                <w:numId w:val="31"/>
              </w:numPr>
              <w:rPr>
                <w:rFonts w:ascii="Arial" w:hAnsi="Arial" w:cs="Arial"/>
                <w:i/>
                <w:iCs/>
                <w:color w:val="0070C0"/>
              </w:rPr>
            </w:pPr>
            <w:r w:rsidRPr="00520B21">
              <w:rPr>
                <w:rFonts w:ascii="Arial" w:hAnsi="Arial" w:cs="Arial"/>
                <w:i/>
                <w:iCs/>
                <w:color w:val="0070C0"/>
              </w:rPr>
              <w:t>Unterstützung des ITSCM-Owner</w:t>
            </w:r>
          </w:p>
          <w:p w14:paraId="59E690FD" w14:textId="77777777" w:rsidR="00770968" w:rsidRPr="00520B21" w:rsidRDefault="00770968" w:rsidP="00770968">
            <w:pPr>
              <w:pStyle w:val="Listenabsatz"/>
              <w:numPr>
                <w:ilvl w:val="0"/>
                <w:numId w:val="31"/>
              </w:numPr>
              <w:rPr>
                <w:rFonts w:ascii="Arial" w:hAnsi="Arial" w:cs="Arial"/>
                <w:i/>
                <w:iCs/>
                <w:color w:val="0070C0"/>
              </w:rPr>
            </w:pPr>
            <w:r w:rsidRPr="00520B21">
              <w:rPr>
                <w:rFonts w:ascii="Arial" w:hAnsi="Arial" w:cs="Arial"/>
                <w:i/>
                <w:iCs/>
                <w:color w:val="0070C0"/>
              </w:rPr>
              <w:t>Vorbereitung und Nachbereitung von Übungen und Tests</w:t>
            </w:r>
          </w:p>
          <w:p w14:paraId="7D552FD8" w14:textId="77777777" w:rsidR="00770968" w:rsidRPr="00520B21" w:rsidRDefault="00770968" w:rsidP="00770968">
            <w:pPr>
              <w:pStyle w:val="Listenabsatz"/>
              <w:numPr>
                <w:ilvl w:val="0"/>
                <w:numId w:val="31"/>
              </w:numPr>
              <w:rPr>
                <w:rFonts w:ascii="Arial" w:hAnsi="Arial" w:cs="Arial"/>
                <w:i/>
                <w:iCs/>
                <w:color w:val="0070C0"/>
              </w:rPr>
            </w:pPr>
            <w:r w:rsidRPr="00520B21">
              <w:rPr>
                <w:rFonts w:ascii="Arial" w:hAnsi="Arial" w:cs="Arial"/>
                <w:i/>
                <w:iCs/>
                <w:color w:val="0070C0"/>
              </w:rPr>
              <w:t>Betrieb der ITSCM Organisation</w:t>
            </w:r>
          </w:p>
          <w:p w14:paraId="48196DED" w14:textId="77777777" w:rsidR="00770968" w:rsidRPr="00520B21" w:rsidRDefault="00770968" w:rsidP="00770968">
            <w:pPr>
              <w:pStyle w:val="Listenabsatz"/>
              <w:numPr>
                <w:ilvl w:val="0"/>
                <w:numId w:val="31"/>
              </w:numPr>
              <w:rPr>
                <w:rFonts w:ascii="Arial" w:hAnsi="Arial" w:cs="Arial"/>
                <w:i/>
                <w:iCs/>
                <w:color w:val="0070C0"/>
              </w:rPr>
            </w:pPr>
            <w:r w:rsidRPr="00520B21">
              <w:rPr>
                <w:rFonts w:ascii="Arial" w:hAnsi="Arial" w:cs="Arial"/>
                <w:i/>
                <w:iCs/>
                <w:color w:val="0070C0"/>
              </w:rPr>
              <w:t>Unterstützung der operative Ebene</w:t>
            </w:r>
          </w:p>
          <w:p w14:paraId="129AEBB3" w14:textId="4D023C5A" w:rsidR="00770968" w:rsidRPr="00520B21" w:rsidRDefault="00770968" w:rsidP="00770968">
            <w:pPr>
              <w:pStyle w:val="Listenabsatz"/>
              <w:numPr>
                <w:ilvl w:val="0"/>
                <w:numId w:val="31"/>
              </w:numPr>
              <w:rPr>
                <w:rFonts w:ascii="Arial" w:hAnsi="Arial" w:cs="Arial"/>
                <w:i/>
                <w:iCs/>
                <w:color w:val="0070C0"/>
              </w:rPr>
            </w:pPr>
            <w:r w:rsidRPr="00520B21">
              <w:rPr>
                <w:rFonts w:ascii="Arial" w:hAnsi="Arial" w:cs="Arial"/>
                <w:i/>
                <w:iCs/>
                <w:color w:val="0070C0"/>
              </w:rPr>
              <w:t>Unterstützung bei der bei Erstellung von IT-Notfallhandbücher und IT-Notfallvorsorgekonzepte</w:t>
            </w:r>
          </w:p>
          <w:p w14:paraId="15A04499" w14:textId="5C50FA42" w:rsidR="002C5301" w:rsidRPr="00520B21" w:rsidRDefault="00770968" w:rsidP="00770968">
            <w:pPr>
              <w:pStyle w:val="Listenabsatz"/>
              <w:numPr>
                <w:ilvl w:val="0"/>
                <w:numId w:val="31"/>
              </w:numPr>
              <w:rPr>
                <w:rFonts w:ascii="Arial" w:hAnsi="Arial" w:cs="Arial"/>
                <w:i/>
                <w:iCs/>
                <w:color w:val="0070C0"/>
              </w:rPr>
            </w:pPr>
            <w:r w:rsidRPr="00520B21">
              <w:rPr>
                <w:rFonts w:ascii="Arial" w:hAnsi="Arial" w:cs="Arial"/>
                <w:i/>
                <w:iCs/>
                <w:color w:val="0070C0"/>
              </w:rPr>
              <w:t>Durchführung von Gap-Analysen um einen SOLL/IST-Abgleich zwischen den SOLL-Anforderungen aus dem BCM (BIA) mit dem IST-Zustand der Technik (Praxis) herzustellen</w:t>
            </w:r>
          </w:p>
        </w:tc>
      </w:tr>
      <w:tr w:rsidR="002C5301" w:rsidRPr="0023068D" w14:paraId="6239E314" w14:textId="77777777" w:rsidTr="0003211C">
        <w:trPr>
          <w:cantSplit/>
        </w:trPr>
        <w:tc>
          <w:tcPr>
            <w:tcW w:w="1162"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BD5BC44" w14:textId="77777777" w:rsidR="002C5301" w:rsidRPr="00520B21" w:rsidRDefault="002C5301" w:rsidP="0052573C">
            <w:pPr>
              <w:rPr>
                <w:rFonts w:ascii="Arial" w:hAnsi="Arial" w:cs="Arial"/>
              </w:rPr>
            </w:pPr>
            <w:r w:rsidRPr="00520B21">
              <w:rPr>
                <w:rFonts w:ascii="Arial" w:hAnsi="Arial" w:cs="Arial"/>
              </w:rPr>
              <w:t>Verantwortung der Rolleninhaber</w:t>
            </w:r>
          </w:p>
        </w:tc>
        <w:tc>
          <w:tcPr>
            <w:tcW w:w="3838" w:type="pct"/>
            <w:gridSpan w:val="2"/>
            <w:tcBorders>
              <w:top w:val="single" w:sz="4" w:space="0" w:color="auto"/>
              <w:left w:val="single" w:sz="4" w:space="0" w:color="auto"/>
              <w:bottom w:val="single" w:sz="4" w:space="0" w:color="auto"/>
              <w:right w:val="single" w:sz="4" w:space="0" w:color="auto"/>
            </w:tcBorders>
            <w:shd w:val="clear" w:color="auto" w:fill="auto"/>
          </w:tcPr>
          <w:p w14:paraId="7F14F64D" w14:textId="7231E5AC" w:rsidR="002C5301" w:rsidRPr="00520B21" w:rsidRDefault="00770968" w:rsidP="008926FE">
            <w:pPr>
              <w:pStyle w:val="Listenabsatz"/>
              <w:numPr>
                <w:ilvl w:val="0"/>
                <w:numId w:val="31"/>
              </w:numPr>
              <w:rPr>
                <w:rFonts w:ascii="Arial" w:hAnsi="Arial" w:cs="Arial"/>
                <w:i/>
                <w:iCs/>
                <w:color w:val="0070C0"/>
              </w:rPr>
            </w:pPr>
            <w:r w:rsidRPr="00520B21">
              <w:rPr>
                <w:rFonts w:ascii="Arial" w:hAnsi="Arial" w:cs="Arial"/>
                <w:i/>
                <w:iCs/>
                <w:color w:val="0070C0"/>
              </w:rPr>
              <w:t>Durchführungsverantwortung für die ihm übertragenden Arbeiten</w:t>
            </w:r>
          </w:p>
        </w:tc>
      </w:tr>
      <w:tr w:rsidR="002C5301" w:rsidRPr="00630D6C" w14:paraId="05CA0896" w14:textId="77777777" w:rsidTr="0003211C">
        <w:trPr>
          <w:cantSplit/>
        </w:trPr>
        <w:tc>
          <w:tcPr>
            <w:tcW w:w="1162"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1C960E3" w14:textId="77777777" w:rsidR="002C5301" w:rsidRPr="00520B21" w:rsidRDefault="002C5301" w:rsidP="0052573C">
            <w:pPr>
              <w:rPr>
                <w:rFonts w:ascii="Arial" w:hAnsi="Arial" w:cs="Arial"/>
              </w:rPr>
            </w:pPr>
            <w:r w:rsidRPr="00520B21">
              <w:rPr>
                <w:rFonts w:ascii="Arial" w:hAnsi="Arial" w:cs="Arial"/>
              </w:rPr>
              <w:t>Benötigte Kompetenzen/ Voraussetzungen</w:t>
            </w:r>
          </w:p>
        </w:tc>
        <w:tc>
          <w:tcPr>
            <w:tcW w:w="3838" w:type="pct"/>
            <w:gridSpan w:val="2"/>
            <w:tcBorders>
              <w:top w:val="single" w:sz="4" w:space="0" w:color="auto"/>
              <w:left w:val="single" w:sz="4" w:space="0" w:color="auto"/>
              <w:bottom w:val="single" w:sz="4" w:space="0" w:color="auto"/>
              <w:right w:val="single" w:sz="4" w:space="0" w:color="auto"/>
            </w:tcBorders>
            <w:shd w:val="clear" w:color="auto" w:fill="auto"/>
          </w:tcPr>
          <w:p w14:paraId="742964BC" w14:textId="77777777" w:rsidR="00770968" w:rsidRPr="00520B21" w:rsidRDefault="00770968" w:rsidP="00770968">
            <w:pPr>
              <w:pStyle w:val="Listenabsatz"/>
              <w:numPr>
                <w:ilvl w:val="0"/>
                <w:numId w:val="31"/>
              </w:numPr>
              <w:rPr>
                <w:rFonts w:ascii="Arial" w:hAnsi="Arial" w:cs="Arial"/>
                <w:i/>
                <w:iCs/>
                <w:color w:val="0070C0"/>
              </w:rPr>
            </w:pPr>
            <w:r w:rsidRPr="00520B21">
              <w:rPr>
                <w:rFonts w:ascii="Arial" w:hAnsi="Arial" w:cs="Arial"/>
                <w:i/>
                <w:iCs/>
                <w:color w:val="0070C0"/>
              </w:rPr>
              <w:t>ITSCM Essentials Schulung</w:t>
            </w:r>
          </w:p>
          <w:p w14:paraId="730A6B24" w14:textId="77777777" w:rsidR="00770968" w:rsidRPr="00520B21" w:rsidRDefault="00770968" w:rsidP="00770968">
            <w:pPr>
              <w:pStyle w:val="Listenabsatz"/>
              <w:numPr>
                <w:ilvl w:val="0"/>
                <w:numId w:val="31"/>
              </w:numPr>
              <w:rPr>
                <w:rFonts w:ascii="Arial" w:hAnsi="Arial" w:cs="Arial"/>
                <w:i/>
                <w:iCs/>
                <w:color w:val="0070C0"/>
              </w:rPr>
            </w:pPr>
            <w:r w:rsidRPr="00520B21">
              <w:rPr>
                <w:rFonts w:ascii="Arial" w:hAnsi="Arial" w:cs="Arial"/>
                <w:i/>
                <w:iCs/>
                <w:color w:val="0070C0"/>
              </w:rPr>
              <w:t>SÜ2 Überprüfung</w:t>
            </w:r>
          </w:p>
          <w:p w14:paraId="71BD452D" w14:textId="77777777" w:rsidR="00770968" w:rsidRPr="00520B21" w:rsidRDefault="00770968" w:rsidP="00770968">
            <w:pPr>
              <w:pStyle w:val="Listenabsatz"/>
              <w:numPr>
                <w:ilvl w:val="0"/>
                <w:numId w:val="31"/>
              </w:numPr>
              <w:rPr>
                <w:rFonts w:ascii="Arial" w:hAnsi="Arial" w:cs="Arial"/>
                <w:i/>
                <w:iCs/>
                <w:color w:val="0070C0"/>
              </w:rPr>
            </w:pPr>
            <w:r w:rsidRPr="00520B21">
              <w:rPr>
                <w:rFonts w:ascii="Arial" w:hAnsi="Arial" w:cs="Arial"/>
                <w:i/>
                <w:iCs/>
                <w:color w:val="0070C0"/>
              </w:rPr>
              <w:t>Prince2 Foundation</w:t>
            </w:r>
          </w:p>
          <w:p w14:paraId="0596D084" w14:textId="0513CE5B" w:rsidR="002C5301" w:rsidRPr="00520B21" w:rsidRDefault="00770968" w:rsidP="00770968">
            <w:pPr>
              <w:pStyle w:val="Listenabsatz"/>
              <w:numPr>
                <w:ilvl w:val="0"/>
                <w:numId w:val="31"/>
              </w:numPr>
              <w:rPr>
                <w:rFonts w:ascii="Arial" w:hAnsi="Arial" w:cs="Arial"/>
                <w:i/>
                <w:iCs/>
                <w:color w:val="0070C0"/>
              </w:rPr>
            </w:pPr>
            <w:r w:rsidRPr="00520B21">
              <w:rPr>
                <w:rFonts w:ascii="Arial" w:hAnsi="Arial" w:cs="Arial"/>
                <w:i/>
                <w:iCs/>
                <w:color w:val="0070C0"/>
              </w:rPr>
              <w:t>ITIL Foundation</w:t>
            </w:r>
          </w:p>
        </w:tc>
      </w:tr>
      <w:tr w:rsidR="002C5301" w:rsidRPr="0042231B" w14:paraId="62637D0B" w14:textId="77777777" w:rsidTr="008926FE">
        <w:trPr>
          <w:cantSplit/>
          <w:trHeight w:val="210"/>
        </w:trPr>
        <w:tc>
          <w:tcPr>
            <w:tcW w:w="1162"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2B8118C" w14:textId="77777777" w:rsidR="002C5301" w:rsidRPr="00520B21" w:rsidRDefault="002C5301" w:rsidP="0052573C">
            <w:pPr>
              <w:rPr>
                <w:rFonts w:ascii="Arial" w:hAnsi="Arial" w:cs="Arial"/>
              </w:rPr>
            </w:pPr>
            <w:r w:rsidRPr="00520B21">
              <w:rPr>
                <w:rFonts w:ascii="Arial" w:hAnsi="Arial" w:cs="Arial"/>
              </w:rPr>
              <w:t>Zeitaufwände</w:t>
            </w:r>
          </w:p>
        </w:tc>
        <w:tc>
          <w:tcPr>
            <w:tcW w:w="3838" w:type="pct"/>
            <w:gridSpan w:val="2"/>
            <w:tcBorders>
              <w:top w:val="single" w:sz="4" w:space="0" w:color="auto"/>
              <w:left w:val="single" w:sz="4" w:space="0" w:color="auto"/>
              <w:bottom w:val="single" w:sz="4" w:space="0" w:color="auto"/>
              <w:right w:val="single" w:sz="4" w:space="0" w:color="auto"/>
            </w:tcBorders>
            <w:shd w:val="clear" w:color="auto" w:fill="auto"/>
          </w:tcPr>
          <w:p w14:paraId="5A860465" w14:textId="76482C95" w:rsidR="002C5301" w:rsidRPr="00520B21" w:rsidRDefault="008926FE" w:rsidP="0052573C">
            <w:pPr>
              <w:rPr>
                <w:rFonts w:ascii="Arial" w:hAnsi="Arial" w:cs="Arial"/>
                <w:i/>
                <w:iCs/>
                <w:color w:val="0070C0"/>
              </w:rPr>
            </w:pPr>
            <w:r w:rsidRPr="00520B21">
              <w:rPr>
                <w:rFonts w:ascii="Arial" w:hAnsi="Arial" w:cs="Arial"/>
                <w:i/>
                <w:iCs/>
                <w:color w:val="0070C0"/>
              </w:rPr>
              <w:t>100% Full time Job</w:t>
            </w:r>
          </w:p>
        </w:tc>
      </w:tr>
    </w:tbl>
    <w:p w14:paraId="5C405A5A" w14:textId="2BD70A09" w:rsidR="00A05A29" w:rsidRDefault="00A05A29" w:rsidP="001B1A88">
      <w:pPr>
        <w:pStyle w:val="Textkrper"/>
        <w:spacing w:before="7" w:after="1"/>
        <w:rPr>
          <w:rFonts w:ascii="Arial"/>
          <w:b/>
          <w:sz w:val="20"/>
        </w:rPr>
      </w:pPr>
    </w:p>
    <w:p w14:paraId="11D19BE5" w14:textId="46B6A633" w:rsidR="006E5C16" w:rsidRPr="00D80473" w:rsidRDefault="000D11C0" w:rsidP="000D11C0">
      <w:pPr>
        <w:pStyle w:val="berschrift3"/>
        <w:rPr>
          <w:rFonts w:ascii="Arial" w:hAnsi="Arial" w:cs="Arial"/>
          <w:color w:val="auto"/>
        </w:rPr>
      </w:pPr>
      <w:bookmarkStart w:id="8" w:name="_Toc210479899"/>
      <w:r w:rsidRPr="00D80473">
        <w:rPr>
          <w:rFonts w:ascii="Arial" w:hAnsi="Arial" w:cs="Arial"/>
          <w:color w:val="auto"/>
        </w:rPr>
        <w:t xml:space="preserve">3.5 </w:t>
      </w:r>
      <w:r w:rsidR="006E5C16" w:rsidRPr="00D80473">
        <w:rPr>
          <w:rFonts w:ascii="Arial" w:hAnsi="Arial" w:cs="Arial"/>
          <w:color w:val="auto"/>
        </w:rPr>
        <w:t>ITSCM-Back</w:t>
      </w:r>
      <w:r w:rsidR="00385018">
        <w:rPr>
          <w:rFonts w:ascii="Arial" w:hAnsi="Arial" w:cs="Arial"/>
          <w:color w:val="auto"/>
        </w:rPr>
        <w:t>o</w:t>
      </w:r>
      <w:r w:rsidR="006E5C16" w:rsidRPr="00D80473">
        <w:rPr>
          <w:rFonts w:ascii="Arial" w:hAnsi="Arial" w:cs="Arial"/>
          <w:color w:val="auto"/>
        </w:rPr>
        <w:t>ffice</w:t>
      </w:r>
      <w:bookmarkEnd w:id="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2"/>
        <w:gridCol w:w="3078"/>
        <w:gridCol w:w="4060"/>
      </w:tblGrid>
      <w:tr w:rsidR="00F76970" w:rsidRPr="00FB6BEE" w14:paraId="18D6ABD0" w14:textId="77777777" w:rsidTr="00FC1806">
        <w:trPr>
          <w:cantSplit/>
        </w:trPr>
        <w:tc>
          <w:tcPr>
            <w:tcW w:w="1162"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70DF113" w14:textId="77777777" w:rsidR="00F76970" w:rsidRPr="00520B21" w:rsidRDefault="00F76970" w:rsidP="0052573C">
            <w:pPr>
              <w:rPr>
                <w:rFonts w:ascii="Arial" w:hAnsi="Arial" w:cs="Arial"/>
              </w:rPr>
            </w:pPr>
            <w:r w:rsidRPr="00520B21">
              <w:rPr>
                <w:rFonts w:ascii="Arial" w:hAnsi="Arial" w:cs="Arial"/>
              </w:rPr>
              <w:t>Name der Rolle</w:t>
            </w:r>
          </w:p>
        </w:tc>
        <w:tc>
          <w:tcPr>
            <w:tcW w:w="1655"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CE64CEE" w14:textId="6B4BACB7" w:rsidR="00F76970" w:rsidRPr="00520B21" w:rsidRDefault="00F76970" w:rsidP="0052573C">
            <w:pPr>
              <w:rPr>
                <w:rFonts w:ascii="Arial" w:hAnsi="Arial" w:cs="Arial"/>
                <w:i/>
                <w:iCs/>
                <w:color w:val="0070C0"/>
              </w:rPr>
            </w:pPr>
            <w:r w:rsidRPr="00520B21">
              <w:rPr>
                <w:rFonts w:ascii="Arial" w:hAnsi="Arial" w:cs="Arial"/>
                <w:i/>
                <w:iCs/>
                <w:color w:val="0070C0"/>
              </w:rPr>
              <w:t>ITSCM-Back</w:t>
            </w:r>
            <w:r w:rsidR="003424AB">
              <w:rPr>
                <w:rFonts w:ascii="Arial" w:hAnsi="Arial" w:cs="Arial"/>
                <w:i/>
                <w:iCs/>
                <w:color w:val="0070C0"/>
              </w:rPr>
              <w:t>o</w:t>
            </w:r>
            <w:r w:rsidRPr="00520B21">
              <w:rPr>
                <w:rFonts w:ascii="Arial" w:hAnsi="Arial" w:cs="Arial"/>
                <w:i/>
                <w:iCs/>
                <w:color w:val="0070C0"/>
              </w:rPr>
              <w:t>ffice</w:t>
            </w:r>
          </w:p>
        </w:tc>
        <w:tc>
          <w:tcPr>
            <w:tcW w:w="2183"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A2216EF" w14:textId="5F7D1542" w:rsidR="00F76970" w:rsidRPr="00520B21" w:rsidRDefault="00F76970" w:rsidP="0052573C">
            <w:pPr>
              <w:rPr>
                <w:rFonts w:ascii="Arial" w:hAnsi="Arial" w:cs="Arial"/>
              </w:rPr>
            </w:pPr>
            <w:r w:rsidRPr="00520B21">
              <w:rPr>
                <w:rFonts w:ascii="Arial" w:hAnsi="Arial" w:cs="Arial"/>
              </w:rPr>
              <w:t>Aufgabenumfeld</w:t>
            </w:r>
            <w:r w:rsidR="0003211C" w:rsidRPr="00520B21">
              <w:rPr>
                <w:rFonts w:ascii="Arial" w:hAnsi="Arial" w:cs="Arial"/>
              </w:rPr>
              <w:t xml:space="preserve">: </w:t>
            </w:r>
            <w:r w:rsidR="0003211C" w:rsidRPr="00520B21">
              <w:rPr>
                <w:rFonts w:ascii="Arial" w:hAnsi="Arial" w:cs="Arial"/>
                <w:i/>
                <w:iCs/>
                <w:color w:val="0070C0"/>
              </w:rPr>
              <w:t>ITSCM intern</w:t>
            </w:r>
          </w:p>
        </w:tc>
      </w:tr>
      <w:tr w:rsidR="00F76970" w:rsidRPr="00113AB2" w14:paraId="0CC67F84" w14:textId="77777777" w:rsidTr="00FC1806">
        <w:trPr>
          <w:cantSplit/>
        </w:trPr>
        <w:tc>
          <w:tcPr>
            <w:tcW w:w="1162"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E8A0DFF" w14:textId="77777777" w:rsidR="00F76970" w:rsidRPr="00520B21" w:rsidRDefault="00F76970" w:rsidP="0052573C">
            <w:pPr>
              <w:rPr>
                <w:rFonts w:ascii="Arial" w:hAnsi="Arial" w:cs="Arial"/>
              </w:rPr>
            </w:pPr>
            <w:r w:rsidRPr="00520B21">
              <w:rPr>
                <w:rFonts w:ascii="Arial" w:hAnsi="Arial" w:cs="Arial"/>
              </w:rPr>
              <w:t>Ebene</w:t>
            </w:r>
          </w:p>
        </w:tc>
        <w:tc>
          <w:tcPr>
            <w:tcW w:w="3838" w:type="pct"/>
            <w:gridSpan w:val="2"/>
            <w:tcBorders>
              <w:top w:val="single" w:sz="4" w:space="0" w:color="auto"/>
              <w:left w:val="single" w:sz="4" w:space="0" w:color="auto"/>
              <w:bottom w:val="single" w:sz="4" w:space="0" w:color="auto"/>
              <w:right w:val="single" w:sz="4" w:space="0" w:color="auto"/>
            </w:tcBorders>
            <w:shd w:val="clear" w:color="auto" w:fill="auto"/>
          </w:tcPr>
          <w:p w14:paraId="1147DBC3" w14:textId="77777777" w:rsidR="00F76970" w:rsidRPr="00520B21" w:rsidRDefault="00F76970" w:rsidP="0052573C">
            <w:pPr>
              <w:rPr>
                <w:rFonts w:ascii="Arial" w:hAnsi="Arial" w:cs="Arial"/>
                <w:i/>
                <w:iCs/>
                <w:color w:val="0070C0"/>
              </w:rPr>
            </w:pPr>
            <w:r w:rsidRPr="00520B21">
              <w:rPr>
                <w:rFonts w:ascii="Arial" w:hAnsi="Arial" w:cs="Arial"/>
                <w:i/>
                <w:iCs/>
                <w:color w:val="0070C0"/>
              </w:rPr>
              <w:t>Operativ</w:t>
            </w:r>
          </w:p>
        </w:tc>
      </w:tr>
      <w:tr w:rsidR="00F76970" w:rsidRPr="00141E9C" w14:paraId="4ED97789" w14:textId="77777777" w:rsidTr="00FC1806">
        <w:trPr>
          <w:cantSplit/>
        </w:trPr>
        <w:tc>
          <w:tcPr>
            <w:tcW w:w="1162"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6169CDB" w14:textId="77777777" w:rsidR="00F76970" w:rsidRPr="00520B21" w:rsidRDefault="00F76970" w:rsidP="0052573C">
            <w:pPr>
              <w:rPr>
                <w:rFonts w:ascii="Arial" w:hAnsi="Arial" w:cs="Arial"/>
              </w:rPr>
            </w:pPr>
            <w:r w:rsidRPr="00520B21">
              <w:rPr>
                <w:rFonts w:ascii="Arial" w:hAnsi="Arial" w:cs="Arial"/>
              </w:rPr>
              <w:t>Rollenbeschreibung</w:t>
            </w:r>
          </w:p>
        </w:tc>
        <w:tc>
          <w:tcPr>
            <w:tcW w:w="3838" w:type="pct"/>
            <w:gridSpan w:val="2"/>
            <w:tcBorders>
              <w:top w:val="single" w:sz="4" w:space="0" w:color="auto"/>
              <w:left w:val="single" w:sz="4" w:space="0" w:color="auto"/>
              <w:bottom w:val="single" w:sz="4" w:space="0" w:color="auto"/>
              <w:right w:val="single" w:sz="4" w:space="0" w:color="auto"/>
            </w:tcBorders>
            <w:shd w:val="clear" w:color="auto" w:fill="auto"/>
          </w:tcPr>
          <w:p w14:paraId="1C8C565A" w14:textId="3220B332" w:rsidR="00F76970" w:rsidRPr="00520B21" w:rsidRDefault="006E4760" w:rsidP="0052573C">
            <w:pPr>
              <w:rPr>
                <w:rFonts w:ascii="Arial" w:hAnsi="Arial" w:cs="Arial"/>
                <w:i/>
                <w:iCs/>
                <w:color w:val="0070C0"/>
              </w:rPr>
            </w:pPr>
            <w:r w:rsidRPr="00520B21">
              <w:rPr>
                <w:rFonts w:ascii="Arial" w:hAnsi="Arial" w:cs="Arial"/>
                <w:i/>
                <w:iCs/>
                <w:color w:val="0070C0"/>
              </w:rPr>
              <w:t>Unter ITSCM</w:t>
            </w:r>
            <w:r w:rsidR="003424AB">
              <w:rPr>
                <w:rFonts w:ascii="Arial" w:hAnsi="Arial" w:cs="Arial"/>
                <w:i/>
                <w:iCs/>
                <w:color w:val="0070C0"/>
              </w:rPr>
              <w:t>-</w:t>
            </w:r>
            <w:r w:rsidRPr="00520B21">
              <w:rPr>
                <w:rFonts w:ascii="Arial" w:hAnsi="Arial" w:cs="Arial"/>
                <w:i/>
                <w:iCs/>
                <w:color w:val="0070C0"/>
              </w:rPr>
              <w:t>Back</w:t>
            </w:r>
            <w:r w:rsidR="003424AB">
              <w:rPr>
                <w:rFonts w:ascii="Arial" w:hAnsi="Arial" w:cs="Arial"/>
                <w:i/>
                <w:iCs/>
                <w:color w:val="0070C0"/>
              </w:rPr>
              <w:t>o</w:t>
            </w:r>
            <w:r w:rsidRPr="00520B21">
              <w:rPr>
                <w:rFonts w:ascii="Arial" w:hAnsi="Arial" w:cs="Arial"/>
                <w:i/>
                <w:iCs/>
                <w:color w:val="0070C0"/>
              </w:rPr>
              <w:t>ffice werden alle Mitarbeiter zusammengefasst, die für die administrativen Aufgaben innerhalb des ITSCM zuständig sind.</w:t>
            </w:r>
          </w:p>
        </w:tc>
      </w:tr>
      <w:tr w:rsidR="00F76970" w:rsidRPr="00E8304A" w14:paraId="7165EF0B" w14:textId="77777777" w:rsidTr="00FC1806">
        <w:trPr>
          <w:cantSplit/>
        </w:trPr>
        <w:tc>
          <w:tcPr>
            <w:tcW w:w="1162"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CBAF7F" w14:textId="77777777" w:rsidR="00F76970" w:rsidRPr="00520B21" w:rsidRDefault="00F76970" w:rsidP="0052573C">
            <w:pPr>
              <w:rPr>
                <w:rFonts w:ascii="Arial" w:hAnsi="Arial" w:cs="Arial"/>
              </w:rPr>
            </w:pPr>
            <w:r w:rsidRPr="00520B21">
              <w:rPr>
                <w:rFonts w:ascii="Arial" w:hAnsi="Arial" w:cs="Arial"/>
              </w:rPr>
              <w:lastRenderedPageBreak/>
              <w:t>Aufgaben der Rolle</w:t>
            </w:r>
          </w:p>
        </w:tc>
        <w:tc>
          <w:tcPr>
            <w:tcW w:w="3838" w:type="pct"/>
            <w:gridSpan w:val="2"/>
            <w:tcBorders>
              <w:top w:val="single" w:sz="4" w:space="0" w:color="auto"/>
              <w:left w:val="single" w:sz="4" w:space="0" w:color="auto"/>
              <w:bottom w:val="single" w:sz="4" w:space="0" w:color="auto"/>
              <w:right w:val="single" w:sz="4" w:space="0" w:color="auto"/>
            </w:tcBorders>
            <w:shd w:val="clear" w:color="auto" w:fill="auto"/>
          </w:tcPr>
          <w:p w14:paraId="5B5471B7" w14:textId="77777777" w:rsidR="006E4760" w:rsidRPr="00520B21" w:rsidRDefault="006E4760" w:rsidP="006E4760">
            <w:pPr>
              <w:pStyle w:val="Listenabsatz"/>
              <w:numPr>
                <w:ilvl w:val="0"/>
                <w:numId w:val="31"/>
              </w:numPr>
              <w:rPr>
                <w:rFonts w:ascii="Arial" w:hAnsi="Arial" w:cs="Arial"/>
                <w:i/>
                <w:iCs/>
                <w:color w:val="0070C0"/>
              </w:rPr>
            </w:pPr>
            <w:r w:rsidRPr="00520B21">
              <w:rPr>
                <w:rFonts w:ascii="Arial" w:hAnsi="Arial" w:cs="Arial"/>
                <w:i/>
                <w:iCs/>
                <w:color w:val="0070C0"/>
              </w:rPr>
              <w:t>Unterstützung der ITSC-Manager</w:t>
            </w:r>
          </w:p>
          <w:p w14:paraId="519B70D7" w14:textId="77777777" w:rsidR="006E4760" w:rsidRPr="00520B21" w:rsidRDefault="006E4760" w:rsidP="006E4760">
            <w:pPr>
              <w:pStyle w:val="Listenabsatz"/>
              <w:numPr>
                <w:ilvl w:val="0"/>
                <w:numId w:val="31"/>
              </w:numPr>
              <w:rPr>
                <w:rFonts w:ascii="Arial" w:hAnsi="Arial" w:cs="Arial"/>
                <w:i/>
                <w:iCs/>
                <w:color w:val="0070C0"/>
              </w:rPr>
            </w:pPr>
            <w:r w:rsidRPr="00520B21">
              <w:rPr>
                <w:rFonts w:ascii="Arial" w:hAnsi="Arial" w:cs="Arial"/>
                <w:i/>
                <w:iCs/>
                <w:color w:val="0070C0"/>
              </w:rPr>
              <w:t>Unterstützung der ITSCM Mitarbeiter</w:t>
            </w:r>
          </w:p>
          <w:p w14:paraId="5344CF81" w14:textId="77777777" w:rsidR="006E4760" w:rsidRPr="00520B21" w:rsidRDefault="006E4760" w:rsidP="006E4760">
            <w:pPr>
              <w:pStyle w:val="Listenabsatz"/>
              <w:numPr>
                <w:ilvl w:val="0"/>
                <w:numId w:val="31"/>
              </w:numPr>
              <w:rPr>
                <w:rFonts w:ascii="Arial" w:hAnsi="Arial" w:cs="Arial"/>
                <w:i/>
                <w:iCs/>
                <w:color w:val="0070C0"/>
              </w:rPr>
            </w:pPr>
            <w:r w:rsidRPr="00520B21">
              <w:rPr>
                <w:rFonts w:ascii="Arial" w:hAnsi="Arial" w:cs="Arial"/>
                <w:i/>
                <w:iCs/>
                <w:color w:val="0070C0"/>
              </w:rPr>
              <w:t>Termin und Aufgabenplanung</w:t>
            </w:r>
          </w:p>
          <w:p w14:paraId="11D97B2E" w14:textId="77777777" w:rsidR="006E4760" w:rsidRPr="00520B21" w:rsidRDefault="006E4760" w:rsidP="006E4760">
            <w:pPr>
              <w:pStyle w:val="Listenabsatz"/>
              <w:numPr>
                <w:ilvl w:val="0"/>
                <w:numId w:val="31"/>
              </w:numPr>
              <w:rPr>
                <w:rFonts w:ascii="Arial" w:hAnsi="Arial" w:cs="Arial"/>
                <w:i/>
                <w:iCs/>
                <w:color w:val="0070C0"/>
              </w:rPr>
            </w:pPr>
            <w:r w:rsidRPr="00520B21">
              <w:rPr>
                <w:rFonts w:ascii="Arial" w:hAnsi="Arial" w:cs="Arial"/>
                <w:i/>
                <w:iCs/>
                <w:color w:val="0070C0"/>
              </w:rPr>
              <w:t>Protokollführung (bei Sitzungen)</w:t>
            </w:r>
          </w:p>
          <w:p w14:paraId="5F575C17" w14:textId="77777777" w:rsidR="006E4760" w:rsidRPr="00520B21" w:rsidRDefault="006E4760" w:rsidP="006E4760">
            <w:pPr>
              <w:pStyle w:val="Listenabsatz"/>
              <w:numPr>
                <w:ilvl w:val="0"/>
                <w:numId w:val="31"/>
              </w:numPr>
              <w:rPr>
                <w:rFonts w:ascii="Arial" w:hAnsi="Arial" w:cs="Arial"/>
                <w:i/>
                <w:iCs/>
                <w:color w:val="0070C0"/>
              </w:rPr>
            </w:pPr>
            <w:r w:rsidRPr="00520B21">
              <w:rPr>
                <w:rFonts w:ascii="Arial" w:hAnsi="Arial" w:cs="Arial"/>
                <w:i/>
                <w:iCs/>
                <w:color w:val="0070C0"/>
              </w:rPr>
              <w:t>Nachbereitung von Übungen und Tests</w:t>
            </w:r>
          </w:p>
          <w:p w14:paraId="33341DBF" w14:textId="3574CA07" w:rsidR="00F76970" w:rsidRPr="00520B21" w:rsidRDefault="006E4760" w:rsidP="006E4760">
            <w:pPr>
              <w:pStyle w:val="Listenabsatz"/>
              <w:numPr>
                <w:ilvl w:val="0"/>
                <w:numId w:val="31"/>
              </w:numPr>
              <w:rPr>
                <w:rFonts w:ascii="Arial" w:hAnsi="Arial" w:cs="Arial"/>
                <w:i/>
                <w:iCs/>
                <w:color w:val="0070C0"/>
              </w:rPr>
            </w:pPr>
            <w:r w:rsidRPr="00520B21">
              <w:rPr>
                <w:rFonts w:ascii="Arial" w:hAnsi="Arial" w:cs="Arial"/>
                <w:i/>
                <w:iCs/>
                <w:color w:val="0070C0"/>
              </w:rPr>
              <w:t>Protokollführung bei Übungen &amp; Tests</w:t>
            </w:r>
          </w:p>
        </w:tc>
      </w:tr>
      <w:tr w:rsidR="00F76970" w:rsidRPr="0023068D" w14:paraId="0E76BEF4" w14:textId="77777777" w:rsidTr="00FC1806">
        <w:trPr>
          <w:cantSplit/>
        </w:trPr>
        <w:tc>
          <w:tcPr>
            <w:tcW w:w="1162"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E905DD9" w14:textId="77777777" w:rsidR="00F76970" w:rsidRPr="00520B21" w:rsidRDefault="00F76970" w:rsidP="0052573C">
            <w:pPr>
              <w:rPr>
                <w:rFonts w:ascii="Arial" w:hAnsi="Arial" w:cs="Arial"/>
              </w:rPr>
            </w:pPr>
            <w:r w:rsidRPr="00520B21">
              <w:rPr>
                <w:rFonts w:ascii="Arial" w:hAnsi="Arial" w:cs="Arial"/>
              </w:rPr>
              <w:t>Verantwortung der Rolleninhaber</w:t>
            </w:r>
          </w:p>
        </w:tc>
        <w:tc>
          <w:tcPr>
            <w:tcW w:w="3838" w:type="pct"/>
            <w:gridSpan w:val="2"/>
            <w:tcBorders>
              <w:top w:val="single" w:sz="4" w:space="0" w:color="auto"/>
              <w:left w:val="single" w:sz="4" w:space="0" w:color="auto"/>
              <w:bottom w:val="single" w:sz="4" w:space="0" w:color="auto"/>
              <w:right w:val="single" w:sz="4" w:space="0" w:color="auto"/>
            </w:tcBorders>
            <w:shd w:val="clear" w:color="auto" w:fill="auto"/>
          </w:tcPr>
          <w:p w14:paraId="4F79CB3D" w14:textId="02ADB2CD" w:rsidR="00F76970" w:rsidRPr="00520B21" w:rsidRDefault="007721C6" w:rsidP="000843B2">
            <w:pPr>
              <w:pStyle w:val="Listenabsatz"/>
              <w:numPr>
                <w:ilvl w:val="0"/>
                <w:numId w:val="31"/>
              </w:numPr>
              <w:rPr>
                <w:rFonts w:ascii="Arial" w:hAnsi="Arial" w:cs="Arial"/>
                <w:i/>
                <w:iCs/>
                <w:color w:val="0070C0"/>
              </w:rPr>
            </w:pPr>
            <w:r w:rsidRPr="00520B21">
              <w:rPr>
                <w:rFonts w:ascii="Arial" w:hAnsi="Arial" w:cs="Arial"/>
                <w:i/>
                <w:iCs/>
                <w:color w:val="0070C0"/>
              </w:rPr>
              <w:t>Keine</w:t>
            </w:r>
          </w:p>
        </w:tc>
      </w:tr>
      <w:tr w:rsidR="00F76970" w:rsidRPr="00630D6C" w14:paraId="66FC5B24" w14:textId="77777777" w:rsidTr="00FC1806">
        <w:trPr>
          <w:cantSplit/>
        </w:trPr>
        <w:tc>
          <w:tcPr>
            <w:tcW w:w="1162"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8842C5" w14:textId="77777777" w:rsidR="00F76970" w:rsidRPr="00520B21" w:rsidRDefault="00F76970" w:rsidP="0052573C">
            <w:pPr>
              <w:rPr>
                <w:rFonts w:ascii="Arial" w:hAnsi="Arial" w:cs="Arial"/>
              </w:rPr>
            </w:pPr>
            <w:r w:rsidRPr="00520B21">
              <w:rPr>
                <w:rFonts w:ascii="Arial" w:hAnsi="Arial" w:cs="Arial"/>
              </w:rPr>
              <w:t>Benötigte Kompetenzen/ Voraussetzungen</w:t>
            </w:r>
          </w:p>
        </w:tc>
        <w:tc>
          <w:tcPr>
            <w:tcW w:w="3838" w:type="pct"/>
            <w:gridSpan w:val="2"/>
            <w:tcBorders>
              <w:top w:val="single" w:sz="4" w:space="0" w:color="auto"/>
              <w:left w:val="single" w:sz="4" w:space="0" w:color="auto"/>
              <w:bottom w:val="single" w:sz="4" w:space="0" w:color="auto"/>
              <w:right w:val="single" w:sz="4" w:space="0" w:color="auto"/>
            </w:tcBorders>
            <w:shd w:val="clear" w:color="auto" w:fill="auto"/>
          </w:tcPr>
          <w:p w14:paraId="005C22AF" w14:textId="77777777" w:rsidR="007721C6" w:rsidRPr="00520B21" w:rsidRDefault="007721C6" w:rsidP="007721C6">
            <w:pPr>
              <w:pStyle w:val="Listenabsatz"/>
              <w:numPr>
                <w:ilvl w:val="0"/>
                <w:numId w:val="31"/>
              </w:numPr>
              <w:rPr>
                <w:rFonts w:ascii="Arial" w:hAnsi="Arial" w:cs="Arial"/>
                <w:i/>
                <w:iCs/>
                <w:color w:val="0070C0"/>
              </w:rPr>
            </w:pPr>
            <w:r w:rsidRPr="00520B21">
              <w:rPr>
                <w:rFonts w:ascii="Arial" w:hAnsi="Arial" w:cs="Arial"/>
                <w:i/>
                <w:iCs/>
                <w:color w:val="0070C0"/>
              </w:rPr>
              <w:t>MS Office Kenntnisse</w:t>
            </w:r>
          </w:p>
          <w:p w14:paraId="69AB38E3" w14:textId="77777777" w:rsidR="007721C6" w:rsidRPr="00520B21" w:rsidRDefault="007721C6" w:rsidP="007721C6">
            <w:pPr>
              <w:pStyle w:val="Listenabsatz"/>
              <w:numPr>
                <w:ilvl w:val="0"/>
                <w:numId w:val="31"/>
              </w:numPr>
              <w:rPr>
                <w:rFonts w:ascii="Arial" w:hAnsi="Arial" w:cs="Arial"/>
                <w:i/>
                <w:iCs/>
                <w:color w:val="0070C0"/>
              </w:rPr>
            </w:pPr>
            <w:r w:rsidRPr="00520B21">
              <w:rPr>
                <w:rFonts w:ascii="Arial" w:hAnsi="Arial" w:cs="Arial"/>
                <w:i/>
                <w:iCs/>
                <w:color w:val="0070C0"/>
              </w:rPr>
              <w:t>Gute Deutschkenntnisse in Wort und Schrift</w:t>
            </w:r>
          </w:p>
          <w:p w14:paraId="12767F3F" w14:textId="68B247D6" w:rsidR="00F76970" w:rsidRPr="00520B21" w:rsidRDefault="007721C6" w:rsidP="007721C6">
            <w:pPr>
              <w:pStyle w:val="Listenabsatz"/>
              <w:numPr>
                <w:ilvl w:val="0"/>
                <w:numId w:val="31"/>
              </w:numPr>
              <w:rPr>
                <w:rFonts w:ascii="Arial" w:hAnsi="Arial" w:cs="Arial"/>
                <w:i/>
                <w:iCs/>
                <w:color w:val="0070C0"/>
              </w:rPr>
            </w:pPr>
            <w:r w:rsidRPr="00520B21">
              <w:rPr>
                <w:rFonts w:ascii="Arial" w:hAnsi="Arial" w:cs="Arial"/>
                <w:i/>
                <w:iCs/>
                <w:color w:val="0070C0"/>
              </w:rPr>
              <w:t>SÜ2 Überprüfung</w:t>
            </w:r>
          </w:p>
        </w:tc>
      </w:tr>
      <w:tr w:rsidR="00F76970" w:rsidRPr="0042231B" w14:paraId="0534FE07" w14:textId="77777777" w:rsidTr="000843B2">
        <w:trPr>
          <w:cantSplit/>
          <w:trHeight w:val="277"/>
        </w:trPr>
        <w:tc>
          <w:tcPr>
            <w:tcW w:w="1162"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A416A50" w14:textId="77777777" w:rsidR="00F76970" w:rsidRPr="00520B21" w:rsidRDefault="00F76970" w:rsidP="0052573C">
            <w:pPr>
              <w:rPr>
                <w:rFonts w:ascii="Arial" w:hAnsi="Arial" w:cs="Arial"/>
              </w:rPr>
            </w:pPr>
            <w:r w:rsidRPr="00520B21">
              <w:rPr>
                <w:rFonts w:ascii="Arial" w:hAnsi="Arial" w:cs="Arial"/>
              </w:rPr>
              <w:t>Zeitaufwände</w:t>
            </w:r>
          </w:p>
        </w:tc>
        <w:tc>
          <w:tcPr>
            <w:tcW w:w="3838" w:type="pct"/>
            <w:gridSpan w:val="2"/>
            <w:tcBorders>
              <w:top w:val="single" w:sz="4" w:space="0" w:color="auto"/>
              <w:left w:val="single" w:sz="4" w:space="0" w:color="auto"/>
              <w:bottom w:val="single" w:sz="4" w:space="0" w:color="auto"/>
              <w:right w:val="single" w:sz="4" w:space="0" w:color="auto"/>
            </w:tcBorders>
            <w:shd w:val="clear" w:color="auto" w:fill="auto"/>
          </w:tcPr>
          <w:p w14:paraId="3A987107" w14:textId="78D152AB" w:rsidR="00F76970" w:rsidRPr="00520B21" w:rsidRDefault="007721C6" w:rsidP="0052573C">
            <w:pPr>
              <w:rPr>
                <w:rFonts w:ascii="Arial" w:hAnsi="Arial" w:cs="Arial"/>
                <w:i/>
                <w:iCs/>
                <w:color w:val="0070C0"/>
              </w:rPr>
            </w:pPr>
            <w:r w:rsidRPr="00520B21">
              <w:rPr>
                <w:rFonts w:ascii="Arial" w:hAnsi="Arial" w:cs="Arial"/>
                <w:i/>
                <w:iCs/>
                <w:color w:val="0070C0"/>
              </w:rPr>
              <w:t>100% Fulltime-Job oder 50% Halbtagsstelle (Abhängig von der Auslastung des ITSCM</w:t>
            </w:r>
          </w:p>
        </w:tc>
      </w:tr>
    </w:tbl>
    <w:p w14:paraId="1EE31E69" w14:textId="0A125AA5" w:rsidR="00A05A29" w:rsidRDefault="00A05A29" w:rsidP="001B1A88">
      <w:pPr>
        <w:pStyle w:val="Textkrper"/>
        <w:spacing w:before="7" w:after="1"/>
        <w:rPr>
          <w:rFonts w:ascii="Arial"/>
          <w:b/>
          <w:sz w:val="20"/>
        </w:rPr>
      </w:pPr>
    </w:p>
    <w:p w14:paraId="194E816A" w14:textId="7AD5D0BB" w:rsidR="006E5C16" w:rsidRPr="00D80473" w:rsidRDefault="004D55AC" w:rsidP="004D55AC">
      <w:pPr>
        <w:pStyle w:val="berschrift3"/>
        <w:rPr>
          <w:rFonts w:ascii="Arial" w:hAnsi="Arial" w:cs="Arial"/>
          <w:color w:val="auto"/>
        </w:rPr>
      </w:pPr>
      <w:bookmarkStart w:id="9" w:name="_Toc210479900"/>
      <w:r w:rsidRPr="00D80473">
        <w:rPr>
          <w:rFonts w:ascii="Arial" w:hAnsi="Arial" w:cs="Arial"/>
          <w:color w:val="auto"/>
        </w:rPr>
        <w:t xml:space="preserve">3.6 </w:t>
      </w:r>
      <w:r w:rsidR="006E5C16" w:rsidRPr="00D80473">
        <w:rPr>
          <w:rFonts w:ascii="Arial" w:hAnsi="Arial" w:cs="Arial"/>
          <w:color w:val="auto"/>
        </w:rPr>
        <w:t>Abteilungsleiter</w:t>
      </w:r>
      <w:bookmarkEnd w:id="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1"/>
        <w:gridCol w:w="1721"/>
        <w:gridCol w:w="5418"/>
      </w:tblGrid>
      <w:tr w:rsidR="009B5903" w:rsidRPr="009B5903" w14:paraId="17A3AC94" w14:textId="77777777" w:rsidTr="004D55AC">
        <w:trPr>
          <w:cantSplit/>
        </w:trPr>
        <w:tc>
          <w:tcPr>
            <w:tcW w:w="1162"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6A8ACC3" w14:textId="77777777" w:rsidR="009B5903" w:rsidRPr="00520B21" w:rsidRDefault="009B5903" w:rsidP="0052573C">
            <w:pPr>
              <w:rPr>
                <w:rFonts w:ascii="Arial" w:hAnsi="Arial" w:cs="Arial"/>
              </w:rPr>
            </w:pPr>
            <w:r w:rsidRPr="00520B21">
              <w:rPr>
                <w:rFonts w:ascii="Arial" w:hAnsi="Arial" w:cs="Arial"/>
              </w:rPr>
              <w:t>Name der Rolle</w:t>
            </w:r>
          </w:p>
        </w:tc>
        <w:tc>
          <w:tcPr>
            <w:tcW w:w="925"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FF8872F" w14:textId="3B6E8CCB" w:rsidR="009B5903" w:rsidRPr="00520B21" w:rsidRDefault="009B5903" w:rsidP="0052573C">
            <w:pPr>
              <w:rPr>
                <w:rFonts w:ascii="Arial" w:hAnsi="Arial" w:cs="Arial"/>
                <w:i/>
                <w:iCs/>
                <w:color w:val="0070C0"/>
              </w:rPr>
            </w:pPr>
            <w:r w:rsidRPr="00520B21">
              <w:rPr>
                <w:rFonts w:ascii="Arial" w:hAnsi="Arial" w:cs="Arial"/>
                <w:i/>
                <w:iCs/>
                <w:color w:val="0070C0"/>
              </w:rPr>
              <w:t>Abteilungsleiter</w:t>
            </w:r>
          </w:p>
        </w:tc>
        <w:tc>
          <w:tcPr>
            <w:tcW w:w="2913"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6707D0" w14:textId="12144036" w:rsidR="009B5903" w:rsidRPr="00520B21" w:rsidRDefault="009B5903" w:rsidP="0052573C">
            <w:pPr>
              <w:rPr>
                <w:rFonts w:ascii="Arial" w:hAnsi="Arial" w:cs="Arial"/>
              </w:rPr>
            </w:pPr>
            <w:r w:rsidRPr="00520B21">
              <w:rPr>
                <w:rFonts w:ascii="Arial" w:hAnsi="Arial" w:cs="Arial"/>
              </w:rPr>
              <w:t>Aufgabenumfeld</w:t>
            </w:r>
            <w:r w:rsidR="000843B2" w:rsidRPr="00520B21">
              <w:rPr>
                <w:rFonts w:ascii="Arial" w:hAnsi="Arial" w:cs="Arial"/>
              </w:rPr>
              <w:t xml:space="preserve">: </w:t>
            </w:r>
            <w:r w:rsidR="00445A85" w:rsidRPr="00520B21">
              <w:rPr>
                <w:rFonts w:ascii="Arial" w:hAnsi="Arial" w:cs="Arial"/>
                <w:i/>
                <w:iCs/>
                <w:color w:val="0070C0"/>
              </w:rPr>
              <w:t>zugeordneter Bereich</w:t>
            </w:r>
          </w:p>
        </w:tc>
      </w:tr>
      <w:tr w:rsidR="009B5903" w:rsidRPr="009B5903" w14:paraId="3470BBE5" w14:textId="77777777" w:rsidTr="004D55AC">
        <w:trPr>
          <w:cantSplit/>
        </w:trPr>
        <w:tc>
          <w:tcPr>
            <w:tcW w:w="1162"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206089" w14:textId="77777777" w:rsidR="009B5903" w:rsidRPr="00520B21" w:rsidRDefault="009B5903" w:rsidP="0052573C">
            <w:pPr>
              <w:rPr>
                <w:rFonts w:ascii="Arial" w:hAnsi="Arial" w:cs="Arial"/>
              </w:rPr>
            </w:pPr>
            <w:r w:rsidRPr="00520B21">
              <w:rPr>
                <w:rFonts w:ascii="Arial" w:hAnsi="Arial" w:cs="Arial"/>
              </w:rPr>
              <w:t>Ebene</w:t>
            </w:r>
          </w:p>
        </w:tc>
        <w:tc>
          <w:tcPr>
            <w:tcW w:w="3838" w:type="pct"/>
            <w:gridSpan w:val="2"/>
            <w:tcBorders>
              <w:top w:val="single" w:sz="4" w:space="0" w:color="auto"/>
              <w:left w:val="single" w:sz="4" w:space="0" w:color="auto"/>
              <w:bottom w:val="single" w:sz="4" w:space="0" w:color="auto"/>
              <w:right w:val="single" w:sz="4" w:space="0" w:color="auto"/>
            </w:tcBorders>
            <w:shd w:val="clear" w:color="auto" w:fill="auto"/>
          </w:tcPr>
          <w:p w14:paraId="5E245F81" w14:textId="77777777" w:rsidR="009B5903" w:rsidRPr="00520B21" w:rsidRDefault="009B5903" w:rsidP="0052573C">
            <w:pPr>
              <w:rPr>
                <w:rFonts w:ascii="Arial" w:hAnsi="Arial" w:cs="Arial"/>
                <w:i/>
                <w:iCs/>
                <w:color w:val="0070C0"/>
              </w:rPr>
            </w:pPr>
            <w:r w:rsidRPr="00520B21">
              <w:rPr>
                <w:rFonts w:ascii="Arial" w:hAnsi="Arial" w:cs="Arial"/>
                <w:i/>
                <w:iCs/>
                <w:color w:val="0070C0"/>
              </w:rPr>
              <w:t>Operativ</w:t>
            </w:r>
          </w:p>
        </w:tc>
      </w:tr>
      <w:tr w:rsidR="009B5903" w:rsidRPr="009B5903" w14:paraId="0F1BEFB2" w14:textId="77777777" w:rsidTr="004D55AC">
        <w:trPr>
          <w:cantSplit/>
        </w:trPr>
        <w:tc>
          <w:tcPr>
            <w:tcW w:w="1162"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E50679" w14:textId="77777777" w:rsidR="009B5903" w:rsidRPr="00520B21" w:rsidRDefault="009B5903" w:rsidP="0052573C">
            <w:pPr>
              <w:rPr>
                <w:rFonts w:ascii="Arial" w:hAnsi="Arial" w:cs="Arial"/>
              </w:rPr>
            </w:pPr>
            <w:r w:rsidRPr="00520B21">
              <w:rPr>
                <w:rFonts w:ascii="Arial" w:hAnsi="Arial" w:cs="Arial"/>
              </w:rPr>
              <w:t>Rollenbeschreibung</w:t>
            </w:r>
          </w:p>
        </w:tc>
        <w:tc>
          <w:tcPr>
            <w:tcW w:w="3838" w:type="pct"/>
            <w:gridSpan w:val="2"/>
            <w:tcBorders>
              <w:top w:val="single" w:sz="4" w:space="0" w:color="auto"/>
              <w:left w:val="single" w:sz="4" w:space="0" w:color="auto"/>
              <w:bottom w:val="single" w:sz="4" w:space="0" w:color="auto"/>
              <w:right w:val="single" w:sz="4" w:space="0" w:color="auto"/>
            </w:tcBorders>
            <w:shd w:val="clear" w:color="auto" w:fill="auto"/>
          </w:tcPr>
          <w:p w14:paraId="64363855" w14:textId="4FAB59B4" w:rsidR="009B5903" w:rsidRPr="00520B21" w:rsidRDefault="003D677E" w:rsidP="0052573C">
            <w:pPr>
              <w:rPr>
                <w:rFonts w:ascii="Arial" w:hAnsi="Arial" w:cs="Arial"/>
                <w:i/>
                <w:iCs/>
                <w:color w:val="0070C0"/>
              </w:rPr>
            </w:pPr>
            <w:r w:rsidRPr="00520B21">
              <w:rPr>
                <w:rFonts w:ascii="Arial" w:hAnsi="Arial" w:cs="Arial"/>
                <w:i/>
                <w:iCs/>
                <w:color w:val="0070C0"/>
              </w:rPr>
              <w:t>Diese Rolle ist übergeordnet für die Ressourcenfreigabe(n) zuständig. Sie hat die Umsetzungsverantwortung für die, im ITSC-Lösungskonzept abgestimmte Lösungsoptionen</w:t>
            </w:r>
          </w:p>
        </w:tc>
      </w:tr>
      <w:tr w:rsidR="009B5903" w:rsidRPr="009B5903" w14:paraId="03C87B23" w14:textId="77777777" w:rsidTr="004D55AC">
        <w:trPr>
          <w:cantSplit/>
        </w:trPr>
        <w:tc>
          <w:tcPr>
            <w:tcW w:w="1162"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DC738D6" w14:textId="77777777" w:rsidR="009B5903" w:rsidRPr="00520B21" w:rsidRDefault="009B5903" w:rsidP="0052573C">
            <w:pPr>
              <w:rPr>
                <w:rFonts w:ascii="Arial" w:hAnsi="Arial" w:cs="Arial"/>
              </w:rPr>
            </w:pPr>
            <w:r w:rsidRPr="00520B21">
              <w:rPr>
                <w:rFonts w:ascii="Arial" w:hAnsi="Arial" w:cs="Arial"/>
              </w:rPr>
              <w:t>Aufgaben der Rolle</w:t>
            </w:r>
          </w:p>
        </w:tc>
        <w:tc>
          <w:tcPr>
            <w:tcW w:w="3838" w:type="pct"/>
            <w:gridSpan w:val="2"/>
            <w:tcBorders>
              <w:top w:val="single" w:sz="4" w:space="0" w:color="auto"/>
              <w:left w:val="single" w:sz="4" w:space="0" w:color="auto"/>
              <w:bottom w:val="single" w:sz="4" w:space="0" w:color="auto"/>
              <w:right w:val="single" w:sz="4" w:space="0" w:color="auto"/>
            </w:tcBorders>
            <w:shd w:val="clear" w:color="auto" w:fill="auto"/>
          </w:tcPr>
          <w:p w14:paraId="4D226BEA" w14:textId="77777777" w:rsidR="003D677E" w:rsidRPr="00520B21" w:rsidRDefault="003D677E" w:rsidP="003D677E">
            <w:pPr>
              <w:pStyle w:val="Listenabsatz"/>
              <w:numPr>
                <w:ilvl w:val="0"/>
                <w:numId w:val="31"/>
              </w:numPr>
              <w:rPr>
                <w:rFonts w:ascii="Arial" w:hAnsi="Arial" w:cs="Arial"/>
                <w:i/>
                <w:iCs/>
                <w:color w:val="0070C0"/>
              </w:rPr>
            </w:pPr>
            <w:r w:rsidRPr="00520B21">
              <w:rPr>
                <w:rFonts w:ascii="Arial" w:hAnsi="Arial" w:cs="Arial"/>
                <w:i/>
                <w:iCs/>
                <w:color w:val="0070C0"/>
              </w:rPr>
              <w:t>Ressourcenfreigabe</w:t>
            </w:r>
          </w:p>
          <w:p w14:paraId="3C92C6ED" w14:textId="77777777" w:rsidR="003D677E" w:rsidRPr="00520B21" w:rsidRDefault="003D677E" w:rsidP="003D677E">
            <w:pPr>
              <w:pStyle w:val="Listenabsatz"/>
              <w:numPr>
                <w:ilvl w:val="0"/>
                <w:numId w:val="31"/>
              </w:numPr>
              <w:rPr>
                <w:rFonts w:ascii="Arial" w:hAnsi="Arial" w:cs="Arial"/>
                <w:i/>
                <w:iCs/>
                <w:color w:val="0070C0"/>
              </w:rPr>
            </w:pPr>
            <w:r w:rsidRPr="00520B21">
              <w:rPr>
                <w:rFonts w:ascii="Arial" w:hAnsi="Arial" w:cs="Arial"/>
                <w:i/>
                <w:iCs/>
                <w:color w:val="0070C0"/>
              </w:rPr>
              <w:t>Benennung ITSC-Koordinatoren (inkl. Vertretungen)</w:t>
            </w:r>
          </w:p>
          <w:p w14:paraId="65E6408C" w14:textId="77777777" w:rsidR="003D677E" w:rsidRPr="00520B21" w:rsidRDefault="003D677E" w:rsidP="003D677E">
            <w:pPr>
              <w:pStyle w:val="Listenabsatz"/>
              <w:numPr>
                <w:ilvl w:val="0"/>
                <w:numId w:val="31"/>
              </w:numPr>
              <w:rPr>
                <w:rFonts w:ascii="Arial" w:hAnsi="Arial" w:cs="Arial"/>
                <w:i/>
                <w:iCs/>
                <w:color w:val="0070C0"/>
              </w:rPr>
            </w:pPr>
            <w:r w:rsidRPr="00520B21">
              <w:rPr>
                <w:rFonts w:ascii="Arial" w:hAnsi="Arial" w:cs="Arial"/>
                <w:i/>
                <w:iCs/>
                <w:color w:val="0070C0"/>
              </w:rPr>
              <w:t>Gegebenenfalls Anpassung der Personalausstattung</w:t>
            </w:r>
          </w:p>
          <w:p w14:paraId="4D471B84" w14:textId="77777777" w:rsidR="003D677E" w:rsidRPr="00520B21" w:rsidRDefault="003D677E" w:rsidP="003D677E">
            <w:pPr>
              <w:pStyle w:val="Listenabsatz"/>
              <w:numPr>
                <w:ilvl w:val="0"/>
                <w:numId w:val="31"/>
              </w:numPr>
              <w:rPr>
                <w:rFonts w:ascii="Arial" w:hAnsi="Arial" w:cs="Arial"/>
                <w:i/>
                <w:iCs/>
                <w:color w:val="0070C0"/>
              </w:rPr>
            </w:pPr>
            <w:r w:rsidRPr="00520B21">
              <w:rPr>
                <w:rFonts w:ascii="Arial" w:hAnsi="Arial" w:cs="Arial"/>
                <w:i/>
                <w:iCs/>
                <w:color w:val="0070C0"/>
              </w:rPr>
              <w:t>Regeln definieren für die Beschaffung und Installation von IT-Hardware</w:t>
            </w:r>
          </w:p>
          <w:p w14:paraId="7C592AB6" w14:textId="3BF77CEE" w:rsidR="009B5903" w:rsidRPr="00520B21" w:rsidRDefault="003D677E" w:rsidP="003D677E">
            <w:pPr>
              <w:pStyle w:val="Listenabsatz"/>
              <w:numPr>
                <w:ilvl w:val="0"/>
                <w:numId w:val="31"/>
              </w:numPr>
              <w:rPr>
                <w:rFonts w:ascii="Arial" w:hAnsi="Arial" w:cs="Arial"/>
                <w:i/>
                <w:iCs/>
                <w:color w:val="0070C0"/>
              </w:rPr>
            </w:pPr>
            <w:r w:rsidRPr="00520B21">
              <w:rPr>
                <w:rFonts w:ascii="Arial" w:hAnsi="Arial" w:cs="Arial"/>
                <w:i/>
                <w:iCs/>
                <w:color w:val="0070C0"/>
              </w:rPr>
              <w:t>Freigabe von Investitionen für redundante IT-Ressourcen</w:t>
            </w:r>
          </w:p>
        </w:tc>
      </w:tr>
      <w:tr w:rsidR="009B5903" w:rsidRPr="009B5903" w14:paraId="58EEC794" w14:textId="77777777" w:rsidTr="004D55AC">
        <w:trPr>
          <w:cantSplit/>
        </w:trPr>
        <w:tc>
          <w:tcPr>
            <w:tcW w:w="1162"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D28A5D6" w14:textId="77777777" w:rsidR="009B5903" w:rsidRPr="00520B21" w:rsidRDefault="009B5903" w:rsidP="0052573C">
            <w:pPr>
              <w:rPr>
                <w:rFonts w:ascii="Arial" w:hAnsi="Arial" w:cs="Arial"/>
              </w:rPr>
            </w:pPr>
            <w:r w:rsidRPr="00520B21">
              <w:rPr>
                <w:rFonts w:ascii="Arial" w:hAnsi="Arial" w:cs="Arial"/>
              </w:rPr>
              <w:t>Verantwortung der Rolleninhaber</w:t>
            </w:r>
          </w:p>
        </w:tc>
        <w:tc>
          <w:tcPr>
            <w:tcW w:w="3838" w:type="pct"/>
            <w:gridSpan w:val="2"/>
            <w:tcBorders>
              <w:top w:val="single" w:sz="4" w:space="0" w:color="auto"/>
              <w:left w:val="single" w:sz="4" w:space="0" w:color="auto"/>
              <w:bottom w:val="single" w:sz="4" w:space="0" w:color="auto"/>
              <w:right w:val="single" w:sz="4" w:space="0" w:color="auto"/>
            </w:tcBorders>
            <w:shd w:val="clear" w:color="auto" w:fill="auto"/>
          </w:tcPr>
          <w:p w14:paraId="4CFDB68D" w14:textId="77777777" w:rsidR="003D677E" w:rsidRPr="00520B21" w:rsidRDefault="003D677E" w:rsidP="003D677E">
            <w:pPr>
              <w:pStyle w:val="Listenabsatz"/>
              <w:numPr>
                <w:ilvl w:val="0"/>
                <w:numId w:val="31"/>
              </w:numPr>
              <w:rPr>
                <w:rFonts w:ascii="Arial" w:hAnsi="Arial" w:cs="Arial"/>
                <w:i/>
                <w:iCs/>
                <w:color w:val="0070C0"/>
              </w:rPr>
            </w:pPr>
            <w:r w:rsidRPr="00520B21">
              <w:rPr>
                <w:rFonts w:ascii="Arial" w:hAnsi="Arial" w:cs="Arial"/>
                <w:i/>
                <w:iCs/>
                <w:color w:val="0070C0"/>
              </w:rPr>
              <w:t>Controlling der ITSC-Koordinatoren</w:t>
            </w:r>
          </w:p>
          <w:p w14:paraId="3C5126D9" w14:textId="77777777" w:rsidR="003D677E" w:rsidRPr="00520B21" w:rsidRDefault="003D677E" w:rsidP="003D677E">
            <w:pPr>
              <w:pStyle w:val="Listenabsatz"/>
              <w:numPr>
                <w:ilvl w:val="0"/>
                <w:numId w:val="31"/>
              </w:numPr>
              <w:rPr>
                <w:rFonts w:ascii="Arial" w:hAnsi="Arial" w:cs="Arial"/>
                <w:i/>
                <w:iCs/>
                <w:color w:val="0070C0"/>
              </w:rPr>
            </w:pPr>
            <w:r w:rsidRPr="00520B21">
              <w:rPr>
                <w:rFonts w:ascii="Arial" w:hAnsi="Arial" w:cs="Arial"/>
                <w:i/>
                <w:iCs/>
                <w:color w:val="0070C0"/>
              </w:rPr>
              <w:t>Personalverantwortung -&gt; ITSC-Koordinatoren</w:t>
            </w:r>
          </w:p>
          <w:p w14:paraId="39C51621" w14:textId="104C34B1" w:rsidR="009B5903" w:rsidRPr="00520B21" w:rsidRDefault="003D677E" w:rsidP="003D677E">
            <w:pPr>
              <w:pStyle w:val="Listenabsatz"/>
              <w:numPr>
                <w:ilvl w:val="0"/>
                <w:numId w:val="31"/>
              </w:numPr>
              <w:rPr>
                <w:rFonts w:ascii="Arial" w:hAnsi="Arial" w:cs="Arial"/>
                <w:i/>
                <w:iCs/>
                <w:color w:val="0070C0"/>
              </w:rPr>
            </w:pPr>
            <w:r w:rsidRPr="00520B21">
              <w:rPr>
                <w:rFonts w:ascii="Arial" w:hAnsi="Arial" w:cs="Arial"/>
                <w:i/>
                <w:iCs/>
                <w:color w:val="0070C0"/>
              </w:rPr>
              <w:t>Reporting an die nächst höhere Instanz / Rolle / Funktion</w:t>
            </w:r>
          </w:p>
        </w:tc>
      </w:tr>
      <w:tr w:rsidR="009B5903" w:rsidRPr="009B5903" w14:paraId="074F66A9" w14:textId="77777777" w:rsidTr="004D55AC">
        <w:trPr>
          <w:cantSplit/>
        </w:trPr>
        <w:tc>
          <w:tcPr>
            <w:tcW w:w="1162"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6B5F91" w14:textId="77777777" w:rsidR="009B5903" w:rsidRPr="00520B21" w:rsidRDefault="009B5903" w:rsidP="0052573C">
            <w:pPr>
              <w:rPr>
                <w:rFonts w:ascii="Arial" w:hAnsi="Arial" w:cs="Arial"/>
              </w:rPr>
            </w:pPr>
            <w:r w:rsidRPr="00520B21">
              <w:rPr>
                <w:rFonts w:ascii="Arial" w:hAnsi="Arial" w:cs="Arial"/>
              </w:rPr>
              <w:t>Benötigte Kompetenzen/ Voraussetzungen</w:t>
            </w:r>
          </w:p>
        </w:tc>
        <w:tc>
          <w:tcPr>
            <w:tcW w:w="3838" w:type="pct"/>
            <w:gridSpan w:val="2"/>
            <w:tcBorders>
              <w:top w:val="single" w:sz="4" w:space="0" w:color="auto"/>
              <w:left w:val="single" w:sz="4" w:space="0" w:color="auto"/>
              <w:bottom w:val="single" w:sz="4" w:space="0" w:color="auto"/>
              <w:right w:val="single" w:sz="4" w:space="0" w:color="auto"/>
            </w:tcBorders>
            <w:shd w:val="clear" w:color="auto" w:fill="auto"/>
          </w:tcPr>
          <w:p w14:paraId="4471314F" w14:textId="77777777" w:rsidR="009B5903" w:rsidRPr="00520B21" w:rsidRDefault="003D677E" w:rsidP="003D677E">
            <w:pPr>
              <w:rPr>
                <w:rFonts w:ascii="Arial" w:hAnsi="Arial" w:cs="Arial"/>
                <w:i/>
                <w:iCs/>
                <w:color w:val="0070C0"/>
              </w:rPr>
            </w:pPr>
            <w:r w:rsidRPr="00520B21">
              <w:rPr>
                <w:rFonts w:ascii="Arial" w:hAnsi="Arial" w:cs="Arial"/>
                <w:i/>
                <w:iCs/>
                <w:color w:val="0070C0"/>
              </w:rPr>
              <w:t>Muss sich in seinem zuständigen Bereich sehr gut beim Personal (auch in dessen Skills) auskennen.</w:t>
            </w:r>
          </w:p>
          <w:p w14:paraId="413E1F9B" w14:textId="2BFDDF00" w:rsidR="00B23981" w:rsidRPr="00520B21" w:rsidRDefault="00B23981" w:rsidP="003D677E">
            <w:pPr>
              <w:rPr>
                <w:rFonts w:ascii="Arial" w:hAnsi="Arial" w:cs="Arial"/>
                <w:i/>
                <w:iCs/>
                <w:color w:val="0070C0"/>
              </w:rPr>
            </w:pPr>
            <w:r w:rsidRPr="00520B21">
              <w:rPr>
                <w:rFonts w:ascii="Arial" w:hAnsi="Arial" w:cs="Arial"/>
                <w:i/>
                <w:iCs/>
                <w:color w:val="0070C0"/>
              </w:rPr>
              <w:t xml:space="preserve">Aktuell: Hr. Müller, Fr. </w:t>
            </w:r>
            <w:proofErr w:type="spellStart"/>
            <w:r w:rsidRPr="00520B21">
              <w:rPr>
                <w:rFonts w:ascii="Arial" w:hAnsi="Arial" w:cs="Arial"/>
                <w:i/>
                <w:iCs/>
                <w:color w:val="0070C0"/>
              </w:rPr>
              <w:t>Wescher</w:t>
            </w:r>
            <w:proofErr w:type="spellEnd"/>
            <w:r w:rsidRPr="00520B21">
              <w:rPr>
                <w:rFonts w:ascii="Arial" w:hAnsi="Arial" w:cs="Arial"/>
                <w:i/>
                <w:iCs/>
                <w:color w:val="0070C0"/>
              </w:rPr>
              <w:t xml:space="preserve">, </w:t>
            </w:r>
            <w:proofErr w:type="spellStart"/>
            <w:r w:rsidRPr="00520B21">
              <w:rPr>
                <w:rFonts w:ascii="Arial" w:hAnsi="Arial" w:cs="Arial"/>
                <w:i/>
                <w:iCs/>
                <w:color w:val="0070C0"/>
              </w:rPr>
              <w:t>Hr.Tumb</w:t>
            </w:r>
            <w:proofErr w:type="spellEnd"/>
            <w:r w:rsidRPr="00520B21">
              <w:rPr>
                <w:rFonts w:ascii="Arial" w:hAnsi="Arial" w:cs="Arial"/>
                <w:i/>
                <w:iCs/>
                <w:color w:val="0070C0"/>
              </w:rPr>
              <w:t>, Fr. Molch</w:t>
            </w:r>
          </w:p>
        </w:tc>
      </w:tr>
      <w:tr w:rsidR="009B5903" w:rsidRPr="009B5903" w14:paraId="3DD67951" w14:textId="77777777" w:rsidTr="007A7303">
        <w:trPr>
          <w:cantSplit/>
          <w:trHeight w:val="340"/>
        </w:trPr>
        <w:tc>
          <w:tcPr>
            <w:tcW w:w="1162"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C2223B6" w14:textId="77777777" w:rsidR="009B5903" w:rsidRPr="00520B21" w:rsidRDefault="009B5903" w:rsidP="0052573C">
            <w:pPr>
              <w:rPr>
                <w:rFonts w:ascii="Arial" w:hAnsi="Arial" w:cs="Arial"/>
              </w:rPr>
            </w:pPr>
            <w:r w:rsidRPr="00520B21">
              <w:rPr>
                <w:rFonts w:ascii="Arial" w:hAnsi="Arial" w:cs="Arial"/>
              </w:rPr>
              <w:t>Zeitaufwände</w:t>
            </w:r>
          </w:p>
        </w:tc>
        <w:tc>
          <w:tcPr>
            <w:tcW w:w="3838" w:type="pct"/>
            <w:gridSpan w:val="2"/>
            <w:tcBorders>
              <w:top w:val="single" w:sz="4" w:space="0" w:color="auto"/>
              <w:left w:val="single" w:sz="4" w:space="0" w:color="auto"/>
              <w:bottom w:val="single" w:sz="4" w:space="0" w:color="auto"/>
              <w:right w:val="single" w:sz="4" w:space="0" w:color="auto"/>
            </w:tcBorders>
            <w:shd w:val="clear" w:color="auto" w:fill="auto"/>
          </w:tcPr>
          <w:p w14:paraId="14C0A714" w14:textId="2BEA17DB" w:rsidR="009B5903" w:rsidRPr="00520B21" w:rsidRDefault="00B23981" w:rsidP="0052573C">
            <w:pPr>
              <w:rPr>
                <w:rFonts w:ascii="Arial" w:hAnsi="Arial" w:cs="Arial"/>
                <w:i/>
                <w:iCs/>
                <w:color w:val="0070C0"/>
              </w:rPr>
            </w:pPr>
            <w:r w:rsidRPr="00520B21">
              <w:rPr>
                <w:rFonts w:ascii="Arial" w:hAnsi="Arial" w:cs="Arial"/>
                <w:i/>
                <w:iCs/>
                <w:color w:val="0070C0"/>
              </w:rPr>
              <w:t>&lt; 2 Tage pro Jahr</w:t>
            </w:r>
          </w:p>
        </w:tc>
      </w:tr>
    </w:tbl>
    <w:p w14:paraId="326162AD" w14:textId="5D135A3E" w:rsidR="009B5903" w:rsidRDefault="009B5903" w:rsidP="001B1A88">
      <w:pPr>
        <w:pStyle w:val="Textkrper"/>
        <w:spacing w:before="7" w:after="1"/>
        <w:rPr>
          <w:rFonts w:ascii="Arial"/>
          <w:b/>
          <w:sz w:val="20"/>
        </w:rPr>
      </w:pPr>
    </w:p>
    <w:p w14:paraId="4347D64E" w14:textId="1FC6B861" w:rsidR="006E5C16" w:rsidRPr="00D80473" w:rsidRDefault="004D55AC" w:rsidP="004D55AC">
      <w:pPr>
        <w:pStyle w:val="berschrift3"/>
        <w:rPr>
          <w:rFonts w:ascii="Arial" w:hAnsi="Arial" w:cs="Arial"/>
          <w:color w:val="auto"/>
        </w:rPr>
      </w:pPr>
      <w:bookmarkStart w:id="10" w:name="_Toc210479901"/>
      <w:r w:rsidRPr="00D80473">
        <w:rPr>
          <w:rFonts w:ascii="Arial" w:hAnsi="Arial" w:cs="Arial"/>
          <w:color w:val="auto"/>
        </w:rPr>
        <w:t xml:space="preserve">3.7 </w:t>
      </w:r>
      <w:r w:rsidR="006E5C16" w:rsidRPr="00D80473">
        <w:rPr>
          <w:rFonts w:ascii="Arial" w:hAnsi="Arial" w:cs="Arial"/>
          <w:color w:val="auto"/>
        </w:rPr>
        <w:t>ITSC-Koordinator</w:t>
      </w:r>
      <w:bookmarkEnd w:id="1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2"/>
        <w:gridCol w:w="3078"/>
        <w:gridCol w:w="4060"/>
      </w:tblGrid>
      <w:tr w:rsidR="00D80473" w:rsidRPr="00D80473" w14:paraId="7E05E2B6" w14:textId="77777777" w:rsidTr="007A7303">
        <w:trPr>
          <w:cantSplit/>
        </w:trPr>
        <w:tc>
          <w:tcPr>
            <w:tcW w:w="1162"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12BDB82" w14:textId="77777777" w:rsidR="00CD31C4" w:rsidRPr="00520B21" w:rsidRDefault="00CD31C4" w:rsidP="00682125">
            <w:pPr>
              <w:rPr>
                <w:rFonts w:ascii="Arial" w:hAnsi="Arial" w:cs="Arial"/>
              </w:rPr>
            </w:pPr>
            <w:r w:rsidRPr="00520B21">
              <w:rPr>
                <w:rFonts w:ascii="Arial" w:hAnsi="Arial" w:cs="Arial"/>
              </w:rPr>
              <w:t>Name der Rolle</w:t>
            </w:r>
          </w:p>
        </w:tc>
        <w:tc>
          <w:tcPr>
            <w:tcW w:w="1655"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A9103C3" w14:textId="29130B06" w:rsidR="00CD31C4" w:rsidRPr="00520B21" w:rsidRDefault="00CD31C4" w:rsidP="00682125">
            <w:pPr>
              <w:rPr>
                <w:rFonts w:ascii="Arial" w:hAnsi="Arial" w:cs="Arial"/>
                <w:i/>
                <w:iCs/>
                <w:color w:val="0070C0"/>
              </w:rPr>
            </w:pPr>
            <w:r w:rsidRPr="00520B21">
              <w:rPr>
                <w:rFonts w:ascii="Arial" w:hAnsi="Arial" w:cs="Arial"/>
                <w:i/>
                <w:iCs/>
                <w:color w:val="0070C0"/>
              </w:rPr>
              <w:t>ITSC-Koordinator</w:t>
            </w:r>
          </w:p>
        </w:tc>
        <w:tc>
          <w:tcPr>
            <w:tcW w:w="2183"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84A1B4A" w14:textId="5E373FD8" w:rsidR="00CD31C4" w:rsidRPr="00520B21" w:rsidRDefault="00CD31C4" w:rsidP="00682125">
            <w:pPr>
              <w:rPr>
                <w:rFonts w:ascii="Arial" w:hAnsi="Arial" w:cs="Arial"/>
              </w:rPr>
            </w:pPr>
            <w:r w:rsidRPr="00520B21">
              <w:rPr>
                <w:rFonts w:ascii="Arial" w:hAnsi="Arial" w:cs="Arial"/>
              </w:rPr>
              <w:t>Aufgabenumfeld</w:t>
            </w:r>
            <w:r w:rsidR="007A7303" w:rsidRPr="00520B21">
              <w:rPr>
                <w:rFonts w:ascii="Arial" w:hAnsi="Arial" w:cs="Arial"/>
              </w:rPr>
              <w:t xml:space="preserve">: </w:t>
            </w:r>
            <w:r w:rsidR="007A7303" w:rsidRPr="002C6078">
              <w:rPr>
                <w:rFonts w:ascii="Arial" w:hAnsi="Arial" w:cs="Arial"/>
                <w:b/>
                <w:bCs/>
                <w:i/>
                <w:iCs/>
                <w:color w:val="0070C0"/>
              </w:rPr>
              <w:t>eigene</w:t>
            </w:r>
            <w:r w:rsidR="002C6078">
              <w:rPr>
                <w:rFonts w:ascii="Arial" w:hAnsi="Arial" w:cs="Arial"/>
                <w:b/>
                <w:bCs/>
                <w:i/>
                <w:iCs/>
                <w:color w:val="0070C0"/>
              </w:rPr>
              <w:t xml:space="preserve">r </w:t>
            </w:r>
            <w:r w:rsidR="007A7303" w:rsidRPr="002C6078">
              <w:rPr>
                <w:rFonts w:ascii="Arial" w:hAnsi="Arial" w:cs="Arial"/>
                <w:b/>
                <w:bCs/>
                <w:i/>
                <w:iCs/>
                <w:color w:val="0070C0"/>
              </w:rPr>
              <w:t>Bereich</w:t>
            </w:r>
          </w:p>
        </w:tc>
      </w:tr>
      <w:tr w:rsidR="00630D6C" w:rsidRPr="00FB6BEE" w14:paraId="522FCCF1" w14:textId="77777777" w:rsidTr="004D55AC">
        <w:trPr>
          <w:cantSplit/>
        </w:trPr>
        <w:tc>
          <w:tcPr>
            <w:tcW w:w="1162"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AB227B2" w14:textId="35C64838" w:rsidR="00630D6C" w:rsidRPr="00520B21" w:rsidRDefault="00630D6C" w:rsidP="0052573C">
            <w:pPr>
              <w:rPr>
                <w:rFonts w:ascii="Arial" w:hAnsi="Arial" w:cs="Arial"/>
              </w:rPr>
            </w:pPr>
            <w:r w:rsidRPr="00520B21">
              <w:rPr>
                <w:rFonts w:ascii="Arial" w:hAnsi="Arial" w:cs="Arial"/>
              </w:rPr>
              <w:t>Ebene</w:t>
            </w:r>
          </w:p>
        </w:tc>
        <w:tc>
          <w:tcPr>
            <w:tcW w:w="3838" w:type="pct"/>
            <w:gridSpan w:val="2"/>
            <w:tcBorders>
              <w:top w:val="single" w:sz="4" w:space="0" w:color="auto"/>
              <w:left w:val="single" w:sz="4" w:space="0" w:color="auto"/>
              <w:bottom w:val="single" w:sz="4" w:space="0" w:color="auto"/>
              <w:right w:val="single" w:sz="4" w:space="0" w:color="auto"/>
            </w:tcBorders>
            <w:shd w:val="clear" w:color="auto" w:fill="auto"/>
          </w:tcPr>
          <w:p w14:paraId="1FA9DA7E" w14:textId="26E8CC6D" w:rsidR="00630D6C" w:rsidRPr="00520B21" w:rsidRDefault="00630D6C" w:rsidP="0052573C">
            <w:pPr>
              <w:rPr>
                <w:rFonts w:ascii="Arial" w:hAnsi="Arial" w:cs="Arial"/>
                <w:i/>
                <w:iCs/>
                <w:color w:val="0070C0"/>
              </w:rPr>
            </w:pPr>
            <w:r w:rsidRPr="00520B21">
              <w:rPr>
                <w:rFonts w:ascii="Arial" w:hAnsi="Arial" w:cs="Arial"/>
                <w:i/>
                <w:iCs/>
                <w:color w:val="0070C0"/>
              </w:rPr>
              <w:t>Operativ</w:t>
            </w:r>
          </w:p>
        </w:tc>
      </w:tr>
      <w:tr w:rsidR="00CD31C4" w:rsidRPr="00FB6BEE" w14:paraId="04788EF3" w14:textId="77777777" w:rsidTr="004D55AC">
        <w:trPr>
          <w:cantSplit/>
        </w:trPr>
        <w:tc>
          <w:tcPr>
            <w:tcW w:w="1162"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2D7517C" w14:textId="77777777" w:rsidR="00CD31C4" w:rsidRPr="00520B21" w:rsidRDefault="00CD31C4" w:rsidP="0052573C">
            <w:pPr>
              <w:rPr>
                <w:rFonts w:ascii="Arial" w:hAnsi="Arial" w:cs="Arial"/>
              </w:rPr>
            </w:pPr>
            <w:r w:rsidRPr="00520B21">
              <w:rPr>
                <w:rFonts w:ascii="Arial" w:hAnsi="Arial" w:cs="Arial"/>
              </w:rPr>
              <w:lastRenderedPageBreak/>
              <w:t>Rollenbeschreibung</w:t>
            </w:r>
          </w:p>
        </w:tc>
        <w:tc>
          <w:tcPr>
            <w:tcW w:w="3838" w:type="pct"/>
            <w:gridSpan w:val="2"/>
            <w:tcBorders>
              <w:top w:val="single" w:sz="4" w:space="0" w:color="auto"/>
              <w:left w:val="single" w:sz="4" w:space="0" w:color="auto"/>
              <w:bottom w:val="single" w:sz="4" w:space="0" w:color="auto"/>
              <w:right w:val="single" w:sz="4" w:space="0" w:color="auto"/>
            </w:tcBorders>
            <w:shd w:val="clear" w:color="auto" w:fill="auto"/>
          </w:tcPr>
          <w:p w14:paraId="7FC6B0C6" w14:textId="6716F586" w:rsidR="00CD31C4" w:rsidRPr="00520B21" w:rsidRDefault="00652ABA" w:rsidP="0052573C">
            <w:pPr>
              <w:rPr>
                <w:rFonts w:ascii="Arial" w:hAnsi="Arial" w:cs="Arial"/>
                <w:i/>
                <w:iCs/>
                <w:color w:val="0070C0"/>
              </w:rPr>
            </w:pPr>
            <w:r w:rsidRPr="00520B21">
              <w:rPr>
                <w:rFonts w:ascii="Arial" w:hAnsi="Arial" w:cs="Arial"/>
                <w:i/>
                <w:iCs/>
                <w:color w:val="0070C0"/>
              </w:rPr>
              <w:t>Die ITSC-Koordinatoren setzen auf der operativen Ebene die ITSCM Vorgaben (z.B. IT-Notfallvorsorge-Vorgaben) um, die die ITSC-Manager erarbeiten. Die „Hybrid AG“ braucht einen resilienten (widerstandsfähigen) IT-Betrieb und die Aufgabe der ITSC-Manager ist es mit Unterstützung der ITSC-Koordinatoren den IT-Betrieb resilienter zu machen. Das geschieht mit der Einführung und dem Betrieb eines ITSCM-Systems (ITSCMS), dessen Betriebsverantwortung die ITSC-Manager haben und dessen Bedeutung für „Hybrid AG“ der ITSCM-Owner mit seiner Unterschrift unter die ITSCM Policy herausgestellt hat. Konkret sind die ITSC-Koordinatoren das technische und organisatorische Bindeglied zwischen den ITSC-Managern und den SBs. Damit sind sie Eingangs-/Ausgangskanäle und Multiplikatoren für die beiden Ebenen zugleich. Sie setzen die ITSCM Vorgaben um und führen eigenverantwortlich die daraus abgeleiteten ITSC-Vorsorgemaßnahmen für die IT Services in ihren Bereichen durch. Sie haben damit die Durchführungsverantwortung der Maßnahmen. Für die ITSC-Manager sind sie die festen und primären Ansprechpartner für die ITSC-Maßnahmen. Die ITSC-Koordinatoren haben zwei „Hüte“ auf. Sie unterstützen den ITSC-Manager im Normalbetrieb und koordinieren die IT-Notfallteams bzw. Reaktionsteam (oder auch A-Teams) im IT-Notbetrieb</w:t>
            </w:r>
          </w:p>
        </w:tc>
      </w:tr>
      <w:tr w:rsidR="00CD31C4" w:rsidRPr="00FB6BEE" w14:paraId="4F54A011" w14:textId="77777777" w:rsidTr="004D55AC">
        <w:trPr>
          <w:cantSplit/>
        </w:trPr>
        <w:tc>
          <w:tcPr>
            <w:tcW w:w="1162"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010ACDD" w14:textId="77777777" w:rsidR="00CD31C4" w:rsidRPr="00520B21" w:rsidRDefault="00CD31C4" w:rsidP="0052573C">
            <w:pPr>
              <w:rPr>
                <w:rFonts w:ascii="Arial" w:hAnsi="Arial" w:cs="Arial"/>
              </w:rPr>
            </w:pPr>
            <w:r w:rsidRPr="00520B21">
              <w:rPr>
                <w:rFonts w:ascii="Arial" w:hAnsi="Arial" w:cs="Arial"/>
              </w:rPr>
              <w:t>Aufgaben der Rolle</w:t>
            </w:r>
          </w:p>
        </w:tc>
        <w:tc>
          <w:tcPr>
            <w:tcW w:w="3838" w:type="pct"/>
            <w:gridSpan w:val="2"/>
            <w:tcBorders>
              <w:top w:val="single" w:sz="4" w:space="0" w:color="auto"/>
              <w:left w:val="single" w:sz="4" w:space="0" w:color="auto"/>
              <w:bottom w:val="single" w:sz="4" w:space="0" w:color="auto"/>
              <w:right w:val="single" w:sz="4" w:space="0" w:color="auto"/>
            </w:tcBorders>
            <w:shd w:val="clear" w:color="auto" w:fill="auto"/>
          </w:tcPr>
          <w:p w14:paraId="27E1E258" w14:textId="77777777" w:rsidR="00652ABA" w:rsidRPr="00520B21" w:rsidRDefault="00652ABA" w:rsidP="00652ABA">
            <w:pPr>
              <w:pStyle w:val="Listenabsatz"/>
              <w:numPr>
                <w:ilvl w:val="0"/>
                <w:numId w:val="31"/>
              </w:numPr>
              <w:rPr>
                <w:rFonts w:ascii="Arial" w:hAnsi="Arial" w:cs="Arial"/>
                <w:i/>
                <w:iCs/>
                <w:color w:val="0070C0"/>
              </w:rPr>
            </w:pPr>
            <w:r w:rsidRPr="00520B21">
              <w:rPr>
                <w:rFonts w:ascii="Arial" w:hAnsi="Arial" w:cs="Arial"/>
                <w:i/>
                <w:iCs/>
                <w:color w:val="0070C0"/>
              </w:rPr>
              <w:t>Umsetzung der ITSC-Maßnahmen auf der operativen Ebene</w:t>
            </w:r>
          </w:p>
          <w:p w14:paraId="1FB51799" w14:textId="77777777" w:rsidR="00652ABA" w:rsidRPr="00520B21" w:rsidRDefault="00652ABA" w:rsidP="00652ABA">
            <w:pPr>
              <w:pStyle w:val="Listenabsatz"/>
              <w:numPr>
                <w:ilvl w:val="0"/>
                <w:numId w:val="31"/>
              </w:numPr>
              <w:rPr>
                <w:rFonts w:ascii="Arial" w:hAnsi="Arial" w:cs="Arial"/>
                <w:i/>
                <w:iCs/>
                <w:color w:val="0070C0"/>
              </w:rPr>
            </w:pPr>
            <w:r w:rsidRPr="00520B21">
              <w:rPr>
                <w:rFonts w:ascii="Arial" w:hAnsi="Arial" w:cs="Arial"/>
                <w:i/>
                <w:iCs/>
                <w:color w:val="0070C0"/>
              </w:rPr>
              <w:t>erstellen fachlich korrekte Wiederanlauf- (WAP) und Wiederherstellungspläne (WHP) sowie IT-Notfallhandbücher und IT-Notfallvorsorgekonzepte</w:t>
            </w:r>
          </w:p>
          <w:p w14:paraId="015702F5" w14:textId="77777777" w:rsidR="00652ABA" w:rsidRPr="00520B21" w:rsidRDefault="00652ABA" w:rsidP="00652ABA">
            <w:pPr>
              <w:pStyle w:val="Listenabsatz"/>
              <w:numPr>
                <w:ilvl w:val="0"/>
                <w:numId w:val="31"/>
              </w:numPr>
              <w:rPr>
                <w:rFonts w:ascii="Arial" w:hAnsi="Arial" w:cs="Arial"/>
                <w:i/>
                <w:iCs/>
                <w:color w:val="0070C0"/>
              </w:rPr>
            </w:pPr>
            <w:r w:rsidRPr="00520B21">
              <w:rPr>
                <w:rFonts w:ascii="Arial" w:hAnsi="Arial" w:cs="Arial"/>
                <w:i/>
                <w:iCs/>
                <w:color w:val="0070C0"/>
              </w:rPr>
              <w:t>Sicherstellung der Umsetzung des ITSC-Lösungskonzeptes</w:t>
            </w:r>
          </w:p>
          <w:p w14:paraId="0219113A" w14:textId="77777777" w:rsidR="00652ABA" w:rsidRPr="00520B21" w:rsidRDefault="00652ABA" w:rsidP="00652ABA">
            <w:pPr>
              <w:pStyle w:val="Listenabsatz"/>
              <w:numPr>
                <w:ilvl w:val="0"/>
                <w:numId w:val="31"/>
              </w:numPr>
              <w:rPr>
                <w:rFonts w:ascii="Arial" w:hAnsi="Arial" w:cs="Arial"/>
                <w:i/>
                <w:iCs/>
                <w:color w:val="0070C0"/>
              </w:rPr>
            </w:pPr>
            <w:r w:rsidRPr="00520B21">
              <w:rPr>
                <w:rFonts w:ascii="Arial" w:hAnsi="Arial" w:cs="Arial"/>
                <w:i/>
                <w:iCs/>
                <w:color w:val="0070C0"/>
              </w:rPr>
              <w:t>wirken mit an der Vorbereitung, Durchführung und Nacharbeitung von IT-Notfall-Tests und -Übungen</w:t>
            </w:r>
          </w:p>
          <w:p w14:paraId="16B69599" w14:textId="77777777" w:rsidR="00652ABA" w:rsidRPr="00520B21" w:rsidRDefault="00652ABA" w:rsidP="00652ABA">
            <w:pPr>
              <w:pStyle w:val="Listenabsatz"/>
              <w:numPr>
                <w:ilvl w:val="0"/>
                <w:numId w:val="31"/>
              </w:numPr>
              <w:rPr>
                <w:rFonts w:ascii="Arial" w:hAnsi="Arial" w:cs="Arial"/>
                <w:i/>
                <w:iCs/>
                <w:color w:val="0070C0"/>
              </w:rPr>
            </w:pPr>
            <w:r w:rsidRPr="00520B21">
              <w:rPr>
                <w:rFonts w:ascii="Arial" w:hAnsi="Arial" w:cs="Arial"/>
                <w:i/>
                <w:iCs/>
                <w:color w:val="0070C0"/>
              </w:rPr>
              <w:t>Erarbeitung von IT-Notfall-Testkonzepten</w:t>
            </w:r>
          </w:p>
          <w:p w14:paraId="7595BE0B" w14:textId="77777777" w:rsidR="00652ABA" w:rsidRPr="00520B21" w:rsidRDefault="00652ABA" w:rsidP="00652ABA">
            <w:pPr>
              <w:pStyle w:val="Listenabsatz"/>
              <w:numPr>
                <w:ilvl w:val="0"/>
                <w:numId w:val="31"/>
              </w:numPr>
              <w:rPr>
                <w:rFonts w:ascii="Arial" w:hAnsi="Arial" w:cs="Arial"/>
                <w:i/>
                <w:iCs/>
                <w:color w:val="0070C0"/>
              </w:rPr>
            </w:pPr>
            <w:r w:rsidRPr="00520B21">
              <w:rPr>
                <w:rFonts w:ascii="Arial" w:hAnsi="Arial" w:cs="Arial"/>
                <w:i/>
                <w:iCs/>
                <w:color w:val="0070C0"/>
              </w:rPr>
              <w:t>legen angemessene IT-Notfall-Vorsorgemaßnahmen fest und setzen diese um</w:t>
            </w:r>
          </w:p>
          <w:p w14:paraId="0CA8AB0A" w14:textId="77777777" w:rsidR="00652ABA" w:rsidRPr="00520B21" w:rsidRDefault="00652ABA" w:rsidP="00652ABA">
            <w:pPr>
              <w:pStyle w:val="Listenabsatz"/>
              <w:numPr>
                <w:ilvl w:val="0"/>
                <w:numId w:val="31"/>
              </w:numPr>
              <w:rPr>
                <w:rFonts w:ascii="Arial" w:hAnsi="Arial" w:cs="Arial"/>
                <w:i/>
                <w:iCs/>
                <w:color w:val="0070C0"/>
              </w:rPr>
            </w:pPr>
            <w:r w:rsidRPr="00520B21">
              <w:rPr>
                <w:rFonts w:ascii="Arial" w:hAnsi="Arial" w:cs="Arial"/>
                <w:i/>
                <w:iCs/>
                <w:color w:val="0070C0"/>
              </w:rPr>
              <w:t>unterstützen bei den ITSCM Gap-Analysen</w:t>
            </w:r>
          </w:p>
          <w:p w14:paraId="3DB6643E" w14:textId="77777777" w:rsidR="00652ABA" w:rsidRPr="00520B21" w:rsidRDefault="00652ABA" w:rsidP="00652ABA">
            <w:pPr>
              <w:pStyle w:val="Listenabsatz"/>
              <w:numPr>
                <w:ilvl w:val="0"/>
                <w:numId w:val="31"/>
              </w:numPr>
              <w:rPr>
                <w:rFonts w:ascii="Arial" w:hAnsi="Arial" w:cs="Arial"/>
                <w:i/>
                <w:iCs/>
                <w:color w:val="0070C0"/>
              </w:rPr>
            </w:pPr>
            <w:r w:rsidRPr="00520B21">
              <w:rPr>
                <w:rFonts w:ascii="Arial" w:hAnsi="Arial" w:cs="Arial"/>
                <w:i/>
                <w:iCs/>
                <w:color w:val="0070C0"/>
              </w:rPr>
              <w:t>unterstützen den ITSC-Manager bei Vorbereitungen von Entscheidungsvorlagen und Vermerken</w:t>
            </w:r>
          </w:p>
          <w:p w14:paraId="19306E8D" w14:textId="77777777" w:rsidR="00652ABA" w:rsidRPr="00520B21" w:rsidRDefault="00652ABA" w:rsidP="00652ABA">
            <w:pPr>
              <w:pStyle w:val="Listenabsatz"/>
              <w:numPr>
                <w:ilvl w:val="0"/>
                <w:numId w:val="31"/>
              </w:numPr>
              <w:rPr>
                <w:rFonts w:ascii="Arial" w:hAnsi="Arial" w:cs="Arial"/>
                <w:i/>
                <w:iCs/>
                <w:color w:val="0070C0"/>
              </w:rPr>
            </w:pPr>
            <w:r w:rsidRPr="00520B21">
              <w:rPr>
                <w:rFonts w:ascii="Arial" w:hAnsi="Arial" w:cs="Arial"/>
                <w:i/>
                <w:iCs/>
                <w:color w:val="0070C0"/>
              </w:rPr>
              <w:t>Qualitätsprüfungen aller Wiederanlauf- und Notfall-Prozeduren im eigenen Bereich</w:t>
            </w:r>
          </w:p>
          <w:p w14:paraId="720DCA65" w14:textId="0E268C0B" w:rsidR="00652ABA" w:rsidRPr="00520B21" w:rsidRDefault="00652ABA" w:rsidP="00652ABA">
            <w:pPr>
              <w:pStyle w:val="Listenabsatz"/>
              <w:numPr>
                <w:ilvl w:val="0"/>
                <w:numId w:val="31"/>
              </w:numPr>
              <w:rPr>
                <w:rFonts w:ascii="Arial" w:hAnsi="Arial" w:cs="Arial"/>
                <w:i/>
                <w:iCs/>
                <w:color w:val="0070C0"/>
              </w:rPr>
            </w:pPr>
            <w:r w:rsidRPr="00520B21">
              <w:rPr>
                <w:rFonts w:ascii="Arial" w:hAnsi="Arial" w:cs="Arial"/>
                <w:i/>
                <w:iCs/>
                <w:color w:val="0070C0"/>
              </w:rPr>
              <w:t xml:space="preserve">unterstützen das IT-Lagezentrum (nur in IT-Notfall / </w:t>
            </w:r>
            <w:r w:rsidR="00CC2D8E">
              <w:rPr>
                <w:rFonts w:ascii="Arial" w:hAnsi="Arial" w:cs="Arial"/>
                <w:i/>
                <w:iCs/>
                <w:color w:val="0070C0"/>
              </w:rPr>
              <w:t>(IT-=</w:t>
            </w:r>
            <w:r w:rsidRPr="00520B21">
              <w:rPr>
                <w:rFonts w:ascii="Arial" w:hAnsi="Arial" w:cs="Arial"/>
                <w:i/>
                <w:iCs/>
                <w:color w:val="0070C0"/>
              </w:rPr>
              <w:t>Krisen Situationen)</w:t>
            </w:r>
          </w:p>
          <w:p w14:paraId="161A8738" w14:textId="77777777" w:rsidR="00652ABA" w:rsidRPr="00520B21" w:rsidRDefault="00652ABA" w:rsidP="00652ABA">
            <w:pPr>
              <w:pStyle w:val="Listenabsatz"/>
              <w:numPr>
                <w:ilvl w:val="0"/>
                <w:numId w:val="31"/>
              </w:numPr>
              <w:rPr>
                <w:rFonts w:ascii="Arial" w:hAnsi="Arial" w:cs="Arial"/>
                <w:i/>
                <w:iCs/>
                <w:color w:val="0070C0"/>
              </w:rPr>
            </w:pPr>
            <w:r w:rsidRPr="00520B21">
              <w:rPr>
                <w:rFonts w:ascii="Arial" w:hAnsi="Arial" w:cs="Arial"/>
                <w:i/>
                <w:iCs/>
                <w:color w:val="0070C0"/>
              </w:rPr>
              <w:t>Fungiert als eine Art „Frühwarnsystem“ für mögliche IT-Störungen (in seinem Bereich)</w:t>
            </w:r>
          </w:p>
          <w:p w14:paraId="12C23302" w14:textId="77777777" w:rsidR="00652ABA" w:rsidRPr="00520B21" w:rsidRDefault="00652ABA" w:rsidP="00652ABA">
            <w:pPr>
              <w:pStyle w:val="Listenabsatz"/>
              <w:numPr>
                <w:ilvl w:val="0"/>
                <w:numId w:val="31"/>
              </w:numPr>
              <w:rPr>
                <w:rFonts w:ascii="Arial" w:hAnsi="Arial" w:cs="Arial"/>
                <w:i/>
                <w:iCs/>
                <w:color w:val="0070C0"/>
              </w:rPr>
            </w:pPr>
            <w:r w:rsidRPr="00520B21">
              <w:rPr>
                <w:rFonts w:ascii="Arial" w:hAnsi="Arial" w:cs="Arial"/>
                <w:i/>
                <w:iCs/>
                <w:color w:val="0070C0"/>
              </w:rPr>
              <w:t>Aktive Awareness bei den zuständigen Mitarbeitenden fördern</w:t>
            </w:r>
          </w:p>
          <w:p w14:paraId="3F2B8807" w14:textId="77777777" w:rsidR="00652ABA" w:rsidRPr="00520B21" w:rsidRDefault="00652ABA" w:rsidP="00652ABA">
            <w:pPr>
              <w:pStyle w:val="Listenabsatz"/>
              <w:numPr>
                <w:ilvl w:val="0"/>
                <w:numId w:val="31"/>
              </w:numPr>
              <w:rPr>
                <w:rFonts w:ascii="Arial" w:hAnsi="Arial" w:cs="Arial"/>
                <w:i/>
                <w:iCs/>
                <w:color w:val="0070C0"/>
              </w:rPr>
            </w:pPr>
            <w:r w:rsidRPr="00520B21">
              <w:rPr>
                <w:rFonts w:ascii="Arial" w:hAnsi="Arial" w:cs="Arial"/>
                <w:i/>
                <w:iCs/>
                <w:color w:val="0070C0"/>
              </w:rPr>
              <w:t>Hilft aktiv mit, seine Rolle weiter zu entwickeln</w:t>
            </w:r>
          </w:p>
          <w:p w14:paraId="4BEFF346" w14:textId="040E4625" w:rsidR="00CD31C4" w:rsidRPr="00520B21" w:rsidRDefault="00652ABA" w:rsidP="00652ABA">
            <w:pPr>
              <w:pStyle w:val="Listenabsatz"/>
              <w:numPr>
                <w:ilvl w:val="0"/>
                <w:numId w:val="31"/>
              </w:numPr>
              <w:rPr>
                <w:rFonts w:ascii="Arial" w:hAnsi="Arial" w:cs="Arial"/>
                <w:i/>
                <w:iCs/>
                <w:color w:val="0070C0"/>
              </w:rPr>
            </w:pPr>
            <w:r w:rsidRPr="00520B21">
              <w:rPr>
                <w:rFonts w:ascii="Arial" w:hAnsi="Arial" w:cs="Arial"/>
                <w:i/>
                <w:iCs/>
                <w:color w:val="0070C0"/>
              </w:rPr>
              <w:t>stimmen sich regelmäßig oder anlassbezogen mit dem ITSC-Manager ab</w:t>
            </w:r>
          </w:p>
        </w:tc>
      </w:tr>
      <w:tr w:rsidR="00CD31C4" w:rsidRPr="00FB6BEE" w14:paraId="38546176" w14:textId="77777777" w:rsidTr="004D55AC">
        <w:trPr>
          <w:cantSplit/>
        </w:trPr>
        <w:tc>
          <w:tcPr>
            <w:tcW w:w="1162"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8D8BA2" w14:textId="77777777" w:rsidR="00CD31C4" w:rsidRPr="00520B21" w:rsidRDefault="00CD31C4" w:rsidP="0052573C">
            <w:pPr>
              <w:rPr>
                <w:rFonts w:ascii="Arial" w:hAnsi="Arial" w:cs="Arial"/>
              </w:rPr>
            </w:pPr>
            <w:r w:rsidRPr="00520B21">
              <w:rPr>
                <w:rFonts w:ascii="Arial" w:hAnsi="Arial" w:cs="Arial"/>
              </w:rPr>
              <w:t>Verantwortung der Rolleninhaber</w:t>
            </w:r>
          </w:p>
        </w:tc>
        <w:tc>
          <w:tcPr>
            <w:tcW w:w="3838" w:type="pct"/>
            <w:gridSpan w:val="2"/>
            <w:tcBorders>
              <w:top w:val="single" w:sz="4" w:space="0" w:color="auto"/>
              <w:left w:val="single" w:sz="4" w:space="0" w:color="auto"/>
              <w:bottom w:val="single" w:sz="4" w:space="0" w:color="auto"/>
              <w:right w:val="single" w:sz="4" w:space="0" w:color="auto"/>
            </w:tcBorders>
            <w:shd w:val="clear" w:color="auto" w:fill="auto"/>
          </w:tcPr>
          <w:p w14:paraId="75076716" w14:textId="77777777" w:rsidR="00652ABA" w:rsidRPr="00520B21" w:rsidRDefault="00652ABA" w:rsidP="00652ABA">
            <w:pPr>
              <w:pStyle w:val="Listenabsatz"/>
              <w:numPr>
                <w:ilvl w:val="0"/>
                <w:numId w:val="31"/>
              </w:numPr>
              <w:rPr>
                <w:rFonts w:ascii="Arial" w:hAnsi="Arial" w:cs="Arial"/>
                <w:i/>
                <w:iCs/>
                <w:color w:val="0070C0"/>
              </w:rPr>
            </w:pPr>
            <w:r w:rsidRPr="00520B21">
              <w:rPr>
                <w:rFonts w:ascii="Arial" w:hAnsi="Arial" w:cs="Arial"/>
                <w:i/>
                <w:iCs/>
                <w:color w:val="0070C0"/>
              </w:rPr>
              <w:t>haben die Durchführungsverantwortung der ITSC-Maßnahmen auf seiner Ebene</w:t>
            </w:r>
          </w:p>
          <w:p w14:paraId="380AA8A9" w14:textId="77777777" w:rsidR="00652ABA" w:rsidRPr="00520B21" w:rsidRDefault="00652ABA" w:rsidP="00652ABA">
            <w:pPr>
              <w:pStyle w:val="Listenabsatz"/>
              <w:numPr>
                <w:ilvl w:val="0"/>
                <w:numId w:val="31"/>
              </w:numPr>
              <w:rPr>
                <w:rFonts w:ascii="Arial" w:hAnsi="Arial" w:cs="Arial"/>
                <w:i/>
                <w:iCs/>
                <w:color w:val="0070C0"/>
              </w:rPr>
            </w:pPr>
            <w:r w:rsidRPr="00520B21">
              <w:rPr>
                <w:rFonts w:ascii="Arial" w:hAnsi="Arial" w:cs="Arial"/>
                <w:i/>
                <w:iCs/>
                <w:color w:val="0070C0"/>
              </w:rPr>
              <w:t>analysieren die Ergebnisse von regelmäßigen oder anlassbezogenen Überprüfungen der IT-Funktionsfähigkeit und Aktualität der IT-Notfallvorsorge-Dokumentation und erarbeiten bei Bedarf Verbesserungen</w:t>
            </w:r>
          </w:p>
          <w:p w14:paraId="0BF52401" w14:textId="77777777" w:rsidR="00652ABA" w:rsidRPr="00520B21" w:rsidRDefault="00652ABA" w:rsidP="00652ABA">
            <w:pPr>
              <w:pStyle w:val="Listenabsatz"/>
              <w:numPr>
                <w:ilvl w:val="0"/>
                <w:numId w:val="31"/>
              </w:numPr>
              <w:rPr>
                <w:rFonts w:ascii="Arial" w:hAnsi="Arial" w:cs="Arial"/>
                <w:i/>
                <w:iCs/>
                <w:color w:val="0070C0"/>
              </w:rPr>
            </w:pPr>
            <w:r w:rsidRPr="00520B21">
              <w:rPr>
                <w:rFonts w:ascii="Arial" w:hAnsi="Arial" w:cs="Arial"/>
                <w:i/>
                <w:iCs/>
                <w:color w:val="0070C0"/>
              </w:rPr>
              <w:t>Überprüfung der IT-Notfallvorsorgeplanung für die Bewältigung kritischer IT-Vorfälle</w:t>
            </w:r>
          </w:p>
          <w:p w14:paraId="5672EE36" w14:textId="77777777" w:rsidR="00652ABA" w:rsidRPr="00520B21" w:rsidRDefault="00652ABA" w:rsidP="00652ABA">
            <w:pPr>
              <w:pStyle w:val="Listenabsatz"/>
              <w:numPr>
                <w:ilvl w:val="0"/>
                <w:numId w:val="31"/>
              </w:numPr>
              <w:rPr>
                <w:rFonts w:ascii="Arial" w:hAnsi="Arial" w:cs="Arial"/>
                <w:i/>
                <w:iCs/>
                <w:color w:val="0070C0"/>
              </w:rPr>
            </w:pPr>
            <w:r w:rsidRPr="00520B21">
              <w:rPr>
                <w:rFonts w:ascii="Arial" w:hAnsi="Arial" w:cs="Arial"/>
                <w:i/>
                <w:iCs/>
                <w:color w:val="0070C0"/>
              </w:rPr>
              <w:t>berichten (bei Bedarf) in Gremien</w:t>
            </w:r>
          </w:p>
          <w:p w14:paraId="6EC5E0F7" w14:textId="4C382AE9" w:rsidR="00CD31C4" w:rsidRPr="00520B21" w:rsidRDefault="00652ABA" w:rsidP="00071868">
            <w:pPr>
              <w:pStyle w:val="Listenabsatz"/>
              <w:numPr>
                <w:ilvl w:val="0"/>
                <w:numId w:val="31"/>
              </w:numPr>
              <w:rPr>
                <w:rFonts w:ascii="Arial" w:hAnsi="Arial" w:cs="Arial"/>
                <w:i/>
                <w:iCs/>
                <w:color w:val="0070C0"/>
              </w:rPr>
            </w:pPr>
            <w:r w:rsidRPr="00520B21">
              <w:rPr>
                <w:rFonts w:ascii="Arial" w:hAnsi="Arial" w:cs="Arial"/>
                <w:i/>
                <w:iCs/>
                <w:color w:val="0070C0"/>
              </w:rPr>
              <w:t>koordinieren den Wiederherstellungsvorgang und kontrollieren die Ergebnisse des Wiederherstellungsprozesses</w:t>
            </w:r>
          </w:p>
        </w:tc>
      </w:tr>
      <w:tr w:rsidR="00CD31C4" w:rsidRPr="00FB6BEE" w14:paraId="1AABEB0D" w14:textId="77777777" w:rsidTr="004D55AC">
        <w:trPr>
          <w:cantSplit/>
        </w:trPr>
        <w:tc>
          <w:tcPr>
            <w:tcW w:w="1162"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82BBDEB" w14:textId="77777777" w:rsidR="00CD31C4" w:rsidRPr="00520B21" w:rsidRDefault="00CD31C4" w:rsidP="0052573C">
            <w:pPr>
              <w:rPr>
                <w:rFonts w:ascii="Arial" w:hAnsi="Arial" w:cs="Arial"/>
              </w:rPr>
            </w:pPr>
            <w:r w:rsidRPr="00520B21">
              <w:rPr>
                <w:rFonts w:ascii="Arial" w:hAnsi="Arial" w:cs="Arial"/>
              </w:rPr>
              <w:t>Benötigte Kompetenzen/ Voraussetzungen</w:t>
            </w:r>
          </w:p>
        </w:tc>
        <w:tc>
          <w:tcPr>
            <w:tcW w:w="3838" w:type="pct"/>
            <w:gridSpan w:val="2"/>
            <w:tcBorders>
              <w:top w:val="single" w:sz="4" w:space="0" w:color="auto"/>
              <w:left w:val="single" w:sz="4" w:space="0" w:color="auto"/>
              <w:bottom w:val="single" w:sz="4" w:space="0" w:color="auto"/>
              <w:right w:val="single" w:sz="4" w:space="0" w:color="auto"/>
            </w:tcBorders>
            <w:shd w:val="clear" w:color="auto" w:fill="auto"/>
          </w:tcPr>
          <w:p w14:paraId="796798E4" w14:textId="77777777" w:rsidR="00CD31C4" w:rsidRPr="00520B21" w:rsidRDefault="00652ABA" w:rsidP="00652ABA">
            <w:pPr>
              <w:ind w:hanging="6"/>
              <w:rPr>
                <w:rFonts w:ascii="Arial" w:hAnsi="Arial" w:cs="Arial"/>
                <w:i/>
                <w:iCs/>
                <w:color w:val="0070C0"/>
              </w:rPr>
            </w:pPr>
            <w:r w:rsidRPr="00520B21">
              <w:rPr>
                <w:rFonts w:ascii="Arial" w:hAnsi="Arial" w:cs="Arial"/>
                <w:i/>
                <w:iCs/>
                <w:color w:val="0070C0"/>
              </w:rPr>
              <w:t>Benötigen Informations- und Unterstützungspflicht aller Beschäftigten im Rahmen der Bewältigung kritischer IT-Vorfälle</w:t>
            </w:r>
          </w:p>
          <w:p w14:paraId="5F99645B" w14:textId="0514D3C5" w:rsidR="00652ABA" w:rsidRPr="00520B21" w:rsidRDefault="00652ABA" w:rsidP="00F163F0">
            <w:pPr>
              <w:ind w:hanging="6"/>
              <w:rPr>
                <w:rFonts w:ascii="Arial" w:hAnsi="Arial" w:cs="Arial"/>
                <w:i/>
                <w:iCs/>
                <w:color w:val="0070C0"/>
              </w:rPr>
            </w:pPr>
            <w:r w:rsidRPr="00520B21">
              <w:rPr>
                <w:rFonts w:ascii="Arial" w:hAnsi="Arial" w:cs="Arial"/>
                <w:i/>
                <w:iCs/>
                <w:color w:val="0070C0"/>
              </w:rPr>
              <w:t xml:space="preserve">Aktuell: </w:t>
            </w:r>
            <w:r w:rsidR="00580D56" w:rsidRPr="00520B21">
              <w:rPr>
                <w:rFonts w:ascii="Arial" w:hAnsi="Arial" w:cs="Arial"/>
                <w:i/>
                <w:iCs/>
                <w:color w:val="0070C0"/>
              </w:rPr>
              <w:t>siehe Liste ITSC-Koordinatoren auf ITSCM Confluence</w:t>
            </w:r>
          </w:p>
        </w:tc>
      </w:tr>
      <w:tr w:rsidR="00CD31C4" w:rsidRPr="00FB6BEE" w14:paraId="0B5756DD" w14:textId="77777777" w:rsidTr="00F163F0">
        <w:trPr>
          <w:cantSplit/>
          <w:trHeight w:val="745"/>
        </w:trPr>
        <w:tc>
          <w:tcPr>
            <w:tcW w:w="1162"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0650C17" w14:textId="77777777" w:rsidR="00CD31C4" w:rsidRPr="00520B21" w:rsidRDefault="00CD31C4" w:rsidP="0052573C">
            <w:pPr>
              <w:rPr>
                <w:rFonts w:ascii="Arial" w:hAnsi="Arial" w:cs="Arial"/>
              </w:rPr>
            </w:pPr>
            <w:r w:rsidRPr="00520B21">
              <w:rPr>
                <w:rFonts w:ascii="Arial" w:hAnsi="Arial" w:cs="Arial"/>
              </w:rPr>
              <w:lastRenderedPageBreak/>
              <w:t>Zeitaufwände</w:t>
            </w:r>
          </w:p>
        </w:tc>
        <w:tc>
          <w:tcPr>
            <w:tcW w:w="3838" w:type="pct"/>
            <w:gridSpan w:val="2"/>
            <w:tcBorders>
              <w:top w:val="single" w:sz="4" w:space="0" w:color="auto"/>
              <w:left w:val="single" w:sz="4" w:space="0" w:color="auto"/>
              <w:bottom w:val="single" w:sz="4" w:space="0" w:color="auto"/>
              <w:right w:val="single" w:sz="4" w:space="0" w:color="auto"/>
            </w:tcBorders>
            <w:shd w:val="clear" w:color="auto" w:fill="auto"/>
          </w:tcPr>
          <w:p w14:paraId="4F8DBB4D" w14:textId="509EA1EB" w:rsidR="00CD31C4" w:rsidRPr="00520B21" w:rsidRDefault="00580D56" w:rsidP="0052573C">
            <w:pPr>
              <w:rPr>
                <w:rFonts w:ascii="Arial" w:hAnsi="Arial" w:cs="Arial"/>
                <w:i/>
                <w:iCs/>
                <w:color w:val="0070C0"/>
              </w:rPr>
            </w:pPr>
            <w:r w:rsidRPr="00520B21">
              <w:rPr>
                <w:rFonts w:ascii="Arial" w:hAnsi="Arial" w:cs="Arial"/>
                <w:i/>
                <w:iCs/>
                <w:color w:val="0070C0"/>
              </w:rPr>
              <w:t xml:space="preserve">Für diese Tätigkeit wird eine durchschnittliche Arbeitszeit </w:t>
            </w:r>
            <w:r w:rsidR="00723B53">
              <w:rPr>
                <w:rFonts w:ascii="Arial" w:hAnsi="Arial" w:cs="Arial"/>
                <w:i/>
                <w:iCs/>
                <w:color w:val="0070C0"/>
              </w:rPr>
              <w:t xml:space="preserve">(im 1.ten Jahr) </w:t>
            </w:r>
            <w:r w:rsidRPr="00520B21">
              <w:rPr>
                <w:rFonts w:ascii="Arial" w:hAnsi="Arial" w:cs="Arial"/>
                <w:i/>
                <w:iCs/>
                <w:color w:val="0070C0"/>
              </w:rPr>
              <w:t xml:space="preserve">von max. 10% der Wochenarbeitszeit eingeplant. Ab dem </w:t>
            </w:r>
            <w:r w:rsidR="00723B53">
              <w:rPr>
                <w:rFonts w:ascii="Arial" w:hAnsi="Arial" w:cs="Arial"/>
                <w:i/>
                <w:iCs/>
                <w:color w:val="0070C0"/>
              </w:rPr>
              <w:t xml:space="preserve">zweiten </w:t>
            </w:r>
            <w:r w:rsidRPr="00520B21">
              <w:rPr>
                <w:rFonts w:ascii="Arial" w:hAnsi="Arial" w:cs="Arial"/>
                <w:i/>
                <w:iCs/>
                <w:color w:val="0070C0"/>
              </w:rPr>
              <w:t xml:space="preserve">Jahr wird sich diese Arbeitszeit auf etwa </w:t>
            </w:r>
            <w:r w:rsidR="00723B53">
              <w:rPr>
                <w:rFonts w:ascii="Arial" w:hAnsi="Arial" w:cs="Arial"/>
                <w:i/>
                <w:iCs/>
                <w:color w:val="0070C0"/>
              </w:rPr>
              <w:t>3%-</w:t>
            </w:r>
            <w:r w:rsidRPr="00520B21">
              <w:rPr>
                <w:rFonts w:ascii="Arial" w:hAnsi="Arial" w:cs="Arial"/>
                <w:i/>
                <w:iCs/>
                <w:color w:val="0070C0"/>
              </w:rPr>
              <w:t>5% reduzieren.</w:t>
            </w:r>
          </w:p>
        </w:tc>
      </w:tr>
    </w:tbl>
    <w:p w14:paraId="2B90E848" w14:textId="50E76814" w:rsidR="00CD31C4" w:rsidRDefault="00CD31C4" w:rsidP="001B1A88">
      <w:pPr>
        <w:pStyle w:val="Textkrper"/>
        <w:spacing w:before="7" w:after="1"/>
        <w:rPr>
          <w:rFonts w:ascii="Arial"/>
          <w:b/>
          <w:sz w:val="20"/>
        </w:rPr>
      </w:pPr>
    </w:p>
    <w:p w14:paraId="131872B4" w14:textId="71AB95C9" w:rsidR="00630D6C" w:rsidRPr="00D80473" w:rsidRDefault="004D55AC" w:rsidP="004D55AC">
      <w:pPr>
        <w:pStyle w:val="berschrift3"/>
        <w:rPr>
          <w:rFonts w:ascii="Arial" w:hAnsi="Arial" w:cs="Arial"/>
          <w:color w:val="auto"/>
        </w:rPr>
      </w:pPr>
      <w:bookmarkStart w:id="11" w:name="_Toc210479902"/>
      <w:r w:rsidRPr="00D80473">
        <w:rPr>
          <w:rFonts w:ascii="Arial" w:hAnsi="Arial" w:cs="Arial"/>
          <w:color w:val="auto"/>
        </w:rPr>
        <w:t xml:space="preserve">3.8 </w:t>
      </w:r>
      <w:r w:rsidR="006E5C16" w:rsidRPr="00D80473">
        <w:rPr>
          <w:rFonts w:ascii="Arial" w:hAnsi="Arial" w:cs="Arial"/>
          <w:color w:val="auto"/>
        </w:rPr>
        <w:t>IT-Notfallteams</w:t>
      </w:r>
      <w:bookmarkEnd w:id="1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2"/>
        <w:gridCol w:w="3078"/>
        <w:gridCol w:w="4060"/>
      </w:tblGrid>
      <w:tr w:rsidR="00D80473" w:rsidRPr="00D80473" w14:paraId="15821060" w14:textId="77777777" w:rsidTr="00FC1806">
        <w:trPr>
          <w:cantSplit/>
        </w:trPr>
        <w:tc>
          <w:tcPr>
            <w:tcW w:w="1162"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B51AB8C" w14:textId="77777777" w:rsidR="00E4457A" w:rsidRPr="00520B21" w:rsidRDefault="00E4457A" w:rsidP="0052573C">
            <w:pPr>
              <w:rPr>
                <w:rFonts w:ascii="Arial" w:hAnsi="Arial" w:cs="Arial"/>
              </w:rPr>
            </w:pPr>
            <w:r w:rsidRPr="00520B21">
              <w:rPr>
                <w:rFonts w:ascii="Arial" w:hAnsi="Arial" w:cs="Arial"/>
              </w:rPr>
              <w:t>Name der Rolle</w:t>
            </w:r>
          </w:p>
        </w:tc>
        <w:tc>
          <w:tcPr>
            <w:tcW w:w="1655"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2F218F" w14:textId="47622AA1" w:rsidR="00E4457A" w:rsidRPr="00520B21" w:rsidRDefault="00E4457A" w:rsidP="0052573C">
            <w:pPr>
              <w:rPr>
                <w:rFonts w:ascii="Arial" w:hAnsi="Arial" w:cs="Arial"/>
                <w:i/>
                <w:iCs/>
                <w:color w:val="0070C0"/>
              </w:rPr>
            </w:pPr>
            <w:r w:rsidRPr="00520B21">
              <w:rPr>
                <w:rFonts w:ascii="Arial" w:hAnsi="Arial" w:cs="Arial"/>
                <w:i/>
                <w:iCs/>
                <w:color w:val="0070C0"/>
              </w:rPr>
              <w:t>IT-Notfallteam</w:t>
            </w:r>
            <w:r w:rsidR="004E31CC" w:rsidRPr="00520B21">
              <w:rPr>
                <w:rFonts w:ascii="Arial" w:hAnsi="Arial" w:cs="Arial"/>
                <w:i/>
                <w:iCs/>
                <w:color w:val="0070C0"/>
              </w:rPr>
              <w:t>s</w:t>
            </w:r>
            <w:r w:rsidR="00631A68" w:rsidRPr="00520B21">
              <w:rPr>
                <w:rFonts w:ascii="Arial" w:hAnsi="Arial" w:cs="Arial"/>
                <w:i/>
                <w:iCs/>
                <w:color w:val="0070C0"/>
              </w:rPr>
              <w:t xml:space="preserve"> / Reaktionsteam</w:t>
            </w:r>
          </w:p>
        </w:tc>
        <w:tc>
          <w:tcPr>
            <w:tcW w:w="2183"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6271CA1" w14:textId="36F082AE" w:rsidR="00E4457A" w:rsidRPr="00520B21" w:rsidRDefault="00E4457A" w:rsidP="0052573C">
            <w:pPr>
              <w:rPr>
                <w:rFonts w:ascii="Arial" w:hAnsi="Arial" w:cs="Arial"/>
              </w:rPr>
            </w:pPr>
            <w:r w:rsidRPr="00520B21">
              <w:rPr>
                <w:rFonts w:ascii="Arial" w:hAnsi="Arial" w:cs="Arial"/>
              </w:rPr>
              <w:t>Aufgabenumfeld</w:t>
            </w:r>
            <w:r w:rsidR="00FC1806" w:rsidRPr="00520B21">
              <w:rPr>
                <w:rFonts w:ascii="Arial" w:hAnsi="Arial" w:cs="Arial"/>
              </w:rPr>
              <w:t xml:space="preserve">: </w:t>
            </w:r>
            <w:r w:rsidR="00FC1806" w:rsidRPr="00520B21">
              <w:rPr>
                <w:rFonts w:ascii="Arial" w:hAnsi="Arial" w:cs="Arial"/>
                <w:i/>
                <w:iCs/>
                <w:color w:val="0070C0"/>
              </w:rPr>
              <w:t>organisationsweit</w:t>
            </w:r>
          </w:p>
        </w:tc>
      </w:tr>
      <w:tr w:rsidR="00D80473" w:rsidRPr="00D80473" w14:paraId="058C44C9" w14:textId="77777777" w:rsidTr="00FC1806">
        <w:trPr>
          <w:cantSplit/>
        </w:trPr>
        <w:tc>
          <w:tcPr>
            <w:tcW w:w="1162"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48C0873" w14:textId="0CEF3E0B" w:rsidR="00630D6C" w:rsidRPr="00520B21" w:rsidRDefault="00630D6C" w:rsidP="0052573C">
            <w:pPr>
              <w:rPr>
                <w:rFonts w:ascii="Arial" w:hAnsi="Arial" w:cs="Arial"/>
              </w:rPr>
            </w:pPr>
            <w:r w:rsidRPr="00520B21">
              <w:rPr>
                <w:rFonts w:ascii="Arial" w:hAnsi="Arial" w:cs="Arial"/>
              </w:rPr>
              <w:t>Ebene</w:t>
            </w:r>
          </w:p>
        </w:tc>
        <w:tc>
          <w:tcPr>
            <w:tcW w:w="3838" w:type="pct"/>
            <w:gridSpan w:val="2"/>
            <w:tcBorders>
              <w:top w:val="single" w:sz="4" w:space="0" w:color="auto"/>
              <w:left w:val="single" w:sz="4" w:space="0" w:color="auto"/>
              <w:bottom w:val="single" w:sz="4" w:space="0" w:color="auto"/>
              <w:right w:val="single" w:sz="4" w:space="0" w:color="auto"/>
            </w:tcBorders>
            <w:shd w:val="clear" w:color="auto" w:fill="auto"/>
          </w:tcPr>
          <w:p w14:paraId="7B2CECFB" w14:textId="51970467" w:rsidR="00630D6C" w:rsidRPr="00520B21" w:rsidRDefault="00630D6C" w:rsidP="0052573C">
            <w:pPr>
              <w:rPr>
                <w:rFonts w:ascii="Arial" w:hAnsi="Arial" w:cs="Arial"/>
                <w:i/>
                <w:iCs/>
                <w:color w:val="0070C0"/>
              </w:rPr>
            </w:pPr>
            <w:r w:rsidRPr="00520B21">
              <w:rPr>
                <w:rFonts w:ascii="Arial" w:hAnsi="Arial" w:cs="Arial"/>
                <w:i/>
                <w:iCs/>
                <w:color w:val="0070C0"/>
              </w:rPr>
              <w:t>Operativ</w:t>
            </w:r>
          </w:p>
        </w:tc>
      </w:tr>
      <w:tr w:rsidR="00E4457A" w:rsidRPr="00FB6BEE" w14:paraId="4B6AE629" w14:textId="77777777" w:rsidTr="00FC1806">
        <w:trPr>
          <w:cantSplit/>
        </w:trPr>
        <w:tc>
          <w:tcPr>
            <w:tcW w:w="1162"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9BAFC15" w14:textId="77777777" w:rsidR="00E4457A" w:rsidRPr="00520B21" w:rsidRDefault="00E4457A" w:rsidP="0052573C">
            <w:pPr>
              <w:rPr>
                <w:rFonts w:ascii="Arial" w:hAnsi="Arial" w:cs="Arial"/>
              </w:rPr>
            </w:pPr>
            <w:r w:rsidRPr="00520B21">
              <w:rPr>
                <w:rFonts w:ascii="Arial" w:hAnsi="Arial" w:cs="Arial"/>
              </w:rPr>
              <w:t>Rollenbeschreibung</w:t>
            </w:r>
          </w:p>
        </w:tc>
        <w:tc>
          <w:tcPr>
            <w:tcW w:w="3838" w:type="pct"/>
            <w:gridSpan w:val="2"/>
            <w:tcBorders>
              <w:top w:val="single" w:sz="4" w:space="0" w:color="auto"/>
              <w:left w:val="single" w:sz="4" w:space="0" w:color="auto"/>
              <w:bottom w:val="single" w:sz="4" w:space="0" w:color="auto"/>
              <w:right w:val="single" w:sz="4" w:space="0" w:color="auto"/>
            </w:tcBorders>
            <w:shd w:val="clear" w:color="auto" w:fill="auto"/>
          </w:tcPr>
          <w:p w14:paraId="308DCFD5" w14:textId="2660250C" w:rsidR="00E4457A" w:rsidRPr="00520B21" w:rsidRDefault="00631A68" w:rsidP="0052573C">
            <w:pPr>
              <w:rPr>
                <w:rFonts w:ascii="Arial" w:hAnsi="Arial" w:cs="Arial"/>
                <w:i/>
                <w:iCs/>
                <w:color w:val="0070C0"/>
              </w:rPr>
            </w:pPr>
            <w:r w:rsidRPr="00520B21">
              <w:rPr>
                <w:rFonts w:ascii="Arial" w:hAnsi="Arial" w:cs="Arial"/>
                <w:i/>
                <w:iCs/>
                <w:color w:val="0070C0"/>
              </w:rPr>
              <w:t>Die IT-Notfallteams bestehen aus Mitarbeitenden der eigenen Organisation. Diese Personen werden anlassbezogen aktiviert. Die Arbeiten können Bereichsintern oder Organisationsweit sein, je nach Art der Störung / des IT-Notfalls oder der (IT-)Krise.</w:t>
            </w:r>
          </w:p>
        </w:tc>
      </w:tr>
      <w:tr w:rsidR="00E4457A" w:rsidRPr="00FB6BEE" w14:paraId="1A847A63" w14:textId="77777777" w:rsidTr="00FC1806">
        <w:trPr>
          <w:cantSplit/>
        </w:trPr>
        <w:tc>
          <w:tcPr>
            <w:tcW w:w="1162"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F0C8D2E" w14:textId="77777777" w:rsidR="00E4457A" w:rsidRPr="00520B21" w:rsidRDefault="00E4457A" w:rsidP="0052573C">
            <w:pPr>
              <w:rPr>
                <w:rFonts w:ascii="Arial" w:hAnsi="Arial" w:cs="Arial"/>
              </w:rPr>
            </w:pPr>
            <w:r w:rsidRPr="00520B21">
              <w:rPr>
                <w:rFonts w:ascii="Arial" w:hAnsi="Arial" w:cs="Arial"/>
              </w:rPr>
              <w:t>Aufgaben der Rolle</w:t>
            </w:r>
          </w:p>
        </w:tc>
        <w:tc>
          <w:tcPr>
            <w:tcW w:w="3838" w:type="pct"/>
            <w:gridSpan w:val="2"/>
            <w:tcBorders>
              <w:top w:val="single" w:sz="4" w:space="0" w:color="auto"/>
              <w:left w:val="single" w:sz="4" w:space="0" w:color="auto"/>
              <w:bottom w:val="single" w:sz="4" w:space="0" w:color="auto"/>
              <w:right w:val="single" w:sz="4" w:space="0" w:color="auto"/>
            </w:tcBorders>
            <w:shd w:val="clear" w:color="auto" w:fill="auto"/>
          </w:tcPr>
          <w:p w14:paraId="4AB65C47" w14:textId="77777777" w:rsidR="003D77C0" w:rsidRPr="00520B21" w:rsidRDefault="003D77C0" w:rsidP="003D77C0">
            <w:pPr>
              <w:pStyle w:val="Listenabsatz"/>
              <w:numPr>
                <w:ilvl w:val="0"/>
                <w:numId w:val="31"/>
              </w:numPr>
              <w:rPr>
                <w:rFonts w:ascii="Arial" w:hAnsi="Arial" w:cs="Arial"/>
                <w:i/>
                <w:iCs/>
                <w:color w:val="0070C0"/>
              </w:rPr>
            </w:pPr>
            <w:r w:rsidRPr="00520B21">
              <w:rPr>
                <w:rFonts w:ascii="Arial" w:hAnsi="Arial" w:cs="Arial"/>
                <w:i/>
                <w:iCs/>
                <w:color w:val="0070C0"/>
              </w:rPr>
              <w:t>Fachliche Unterstützung bei IT-Notfällen (IT-)Krisen</w:t>
            </w:r>
          </w:p>
          <w:p w14:paraId="50FEE9A2" w14:textId="77777777" w:rsidR="003D77C0" w:rsidRPr="00520B21" w:rsidRDefault="003D77C0" w:rsidP="003D77C0">
            <w:pPr>
              <w:pStyle w:val="Listenabsatz"/>
              <w:numPr>
                <w:ilvl w:val="0"/>
                <w:numId w:val="31"/>
              </w:numPr>
              <w:rPr>
                <w:rFonts w:ascii="Arial" w:hAnsi="Arial" w:cs="Arial"/>
                <w:i/>
                <w:iCs/>
                <w:color w:val="0070C0"/>
              </w:rPr>
            </w:pPr>
            <w:r w:rsidRPr="00520B21">
              <w:rPr>
                <w:rFonts w:ascii="Arial" w:hAnsi="Arial" w:cs="Arial"/>
                <w:i/>
                <w:iCs/>
                <w:color w:val="0070C0"/>
              </w:rPr>
              <w:t>Aktive Unterstützung bei Übungen &amp; Tests</w:t>
            </w:r>
          </w:p>
          <w:p w14:paraId="5E3E63B8" w14:textId="5E55BD86" w:rsidR="002B6990" w:rsidRPr="00520B21" w:rsidRDefault="003D77C0" w:rsidP="003D77C0">
            <w:pPr>
              <w:pStyle w:val="Listenabsatz"/>
              <w:numPr>
                <w:ilvl w:val="0"/>
                <w:numId w:val="31"/>
              </w:numPr>
              <w:rPr>
                <w:rFonts w:ascii="Arial" w:hAnsi="Arial" w:cs="Arial"/>
                <w:i/>
                <w:iCs/>
                <w:color w:val="0070C0"/>
              </w:rPr>
            </w:pPr>
            <w:r w:rsidRPr="00520B21">
              <w:rPr>
                <w:rFonts w:ascii="Arial" w:hAnsi="Arial" w:cs="Arial"/>
                <w:i/>
                <w:iCs/>
                <w:color w:val="0070C0"/>
              </w:rPr>
              <w:t>Erkennen und Melden von technischen Problemen, die später zu Störungen oder gar IT-Notfällen führen könnten, an die ITSC-Koordinatoren</w:t>
            </w:r>
          </w:p>
        </w:tc>
      </w:tr>
      <w:tr w:rsidR="00E4457A" w:rsidRPr="00FB6BEE" w14:paraId="179D0777" w14:textId="77777777" w:rsidTr="00FC1806">
        <w:trPr>
          <w:cantSplit/>
        </w:trPr>
        <w:tc>
          <w:tcPr>
            <w:tcW w:w="1162"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757FB0F" w14:textId="77777777" w:rsidR="00E4457A" w:rsidRPr="00520B21" w:rsidRDefault="00E4457A" w:rsidP="0052573C">
            <w:pPr>
              <w:rPr>
                <w:rFonts w:ascii="Arial" w:hAnsi="Arial" w:cs="Arial"/>
              </w:rPr>
            </w:pPr>
            <w:r w:rsidRPr="00520B21">
              <w:rPr>
                <w:rFonts w:ascii="Arial" w:hAnsi="Arial" w:cs="Arial"/>
              </w:rPr>
              <w:t>Verantwortung der Rolleninhaber</w:t>
            </w:r>
          </w:p>
        </w:tc>
        <w:tc>
          <w:tcPr>
            <w:tcW w:w="3838" w:type="pct"/>
            <w:gridSpan w:val="2"/>
            <w:tcBorders>
              <w:top w:val="single" w:sz="4" w:space="0" w:color="auto"/>
              <w:left w:val="single" w:sz="4" w:space="0" w:color="auto"/>
              <w:bottom w:val="single" w:sz="4" w:space="0" w:color="auto"/>
              <w:right w:val="single" w:sz="4" w:space="0" w:color="auto"/>
            </w:tcBorders>
            <w:shd w:val="clear" w:color="auto" w:fill="auto"/>
          </w:tcPr>
          <w:p w14:paraId="0C6C0ECA" w14:textId="1632347D" w:rsidR="00E4457A" w:rsidRPr="00520B21" w:rsidRDefault="0023068D" w:rsidP="009B68E5">
            <w:pPr>
              <w:pStyle w:val="Listenabsatz"/>
              <w:numPr>
                <w:ilvl w:val="0"/>
                <w:numId w:val="31"/>
              </w:numPr>
              <w:rPr>
                <w:rFonts w:ascii="Arial" w:hAnsi="Arial" w:cs="Arial"/>
                <w:i/>
                <w:iCs/>
                <w:color w:val="0070C0"/>
              </w:rPr>
            </w:pPr>
            <w:r w:rsidRPr="00520B21">
              <w:rPr>
                <w:rFonts w:ascii="Arial" w:hAnsi="Arial" w:cs="Arial"/>
                <w:i/>
                <w:iCs/>
                <w:color w:val="0070C0"/>
              </w:rPr>
              <w:t>Datenschutz</w:t>
            </w:r>
          </w:p>
          <w:p w14:paraId="7EC9EC47" w14:textId="2E6BB0B1" w:rsidR="0023068D" w:rsidRPr="00520B21" w:rsidRDefault="0023068D" w:rsidP="009B68E5">
            <w:pPr>
              <w:pStyle w:val="Listenabsatz"/>
              <w:numPr>
                <w:ilvl w:val="0"/>
                <w:numId w:val="31"/>
              </w:numPr>
              <w:rPr>
                <w:rFonts w:ascii="Arial" w:hAnsi="Arial" w:cs="Arial"/>
                <w:i/>
                <w:iCs/>
                <w:color w:val="0070C0"/>
              </w:rPr>
            </w:pPr>
            <w:r w:rsidRPr="00520B21">
              <w:rPr>
                <w:rFonts w:ascii="Arial" w:hAnsi="Arial" w:cs="Arial"/>
                <w:i/>
                <w:iCs/>
                <w:color w:val="0070C0"/>
              </w:rPr>
              <w:t>Geheimhaltungspflicht</w:t>
            </w:r>
          </w:p>
          <w:p w14:paraId="3F396323" w14:textId="473ADE90" w:rsidR="0023068D" w:rsidRPr="00520B21" w:rsidRDefault="0023068D" w:rsidP="009B68E5">
            <w:pPr>
              <w:pStyle w:val="Listenabsatz"/>
              <w:numPr>
                <w:ilvl w:val="0"/>
                <w:numId w:val="31"/>
              </w:numPr>
              <w:rPr>
                <w:rFonts w:ascii="Arial" w:hAnsi="Arial" w:cs="Arial"/>
                <w:i/>
                <w:iCs/>
                <w:color w:val="0070C0"/>
              </w:rPr>
            </w:pPr>
            <w:r w:rsidRPr="00520B21">
              <w:rPr>
                <w:rFonts w:ascii="Arial" w:hAnsi="Arial" w:cs="Arial"/>
                <w:i/>
                <w:iCs/>
                <w:color w:val="0070C0"/>
              </w:rPr>
              <w:t>Meldepflicht</w:t>
            </w:r>
          </w:p>
        </w:tc>
      </w:tr>
      <w:tr w:rsidR="00E4457A" w:rsidRPr="00FB6BEE" w14:paraId="55B827A5" w14:textId="77777777" w:rsidTr="00FC1806">
        <w:trPr>
          <w:cantSplit/>
        </w:trPr>
        <w:tc>
          <w:tcPr>
            <w:tcW w:w="1162"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E341A39" w14:textId="77777777" w:rsidR="00E4457A" w:rsidRPr="00520B21" w:rsidRDefault="00E4457A" w:rsidP="0052573C">
            <w:pPr>
              <w:rPr>
                <w:rFonts w:ascii="Arial" w:hAnsi="Arial" w:cs="Arial"/>
              </w:rPr>
            </w:pPr>
            <w:r w:rsidRPr="00520B21">
              <w:rPr>
                <w:rFonts w:ascii="Arial" w:hAnsi="Arial" w:cs="Arial"/>
              </w:rPr>
              <w:t>Benötigte Kompetenzen/ Voraussetzungen</w:t>
            </w:r>
          </w:p>
        </w:tc>
        <w:tc>
          <w:tcPr>
            <w:tcW w:w="3838" w:type="pct"/>
            <w:gridSpan w:val="2"/>
            <w:tcBorders>
              <w:top w:val="single" w:sz="4" w:space="0" w:color="auto"/>
              <w:left w:val="single" w:sz="4" w:space="0" w:color="auto"/>
              <w:bottom w:val="single" w:sz="4" w:space="0" w:color="auto"/>
              <w:right w:val="single" w:sz="4" w:space="0" w:color="auto"/>
            </w:tcBorders>
            <w:shd w:val="clear" w:color="auto" w:fill="auto"/>
          </w:tcPr>
          <w:p w14:paraId="05B139F6" w14:textId="77777777" w:rsidR="00E4457A" w:rsidRPr="00520B21" w:rsidRDefault="0023068D" w:rsidP="0052573C">
            <w:pPr>
              <w:rPr>
                <w:rFonts w:ascii="Arial" w:hAnsi="Arial" w:cs="Arial"/>
                <w:i/>
                <w:iCs/>
                <w:color w:val="0070C0"/>
              </w:rPr>
            </w:pPr>
            <w:r w:rsidRPr="00520B21">
              <w:rPr>
                <w:rFonts w:ascii="Arial" w:hAnsi="Arial" w:cs="Arial"/>
                <w:i/>
                <w:iCs/>
                <w:color w:val="0070C0"/>
              </w:rPr>
              <w:t xml:space="preserve">Sehr gutes </w:t>
            </w:r>
            <w:r w:rsidR="005D2267" w:rsidRPr="00520B21">
              <w:rPr>
                <w:rFonts w:ascii="Arial" w:hAnsi="Arial" w:cs="Arial"/>
                <w:i/>
                <w:iCs/>
                <w:color w:val="0070C0"/>
              </w:rPr>
              <w:t xml:space="preserve">und langjähriges </w:t>
            </w:r>
            <w:r w:rsidRPr="00520B21">
              <w:rPr>
                <w:rFonts w:ascii="Arial" w:hAnsi="Arial" w:cs="Arial"/>
                <w:i/>
                <w:iCs/>
                <w:color w:val="0070C0"/>
              </w:rPr>
              <w:t>fachliches Praxiswissen</w:t>
            </w:r>
            <w:r w:rsidR="003D77C0" w:rsidRPr="00520B21">
              <w:rPr>
                <w:rFonts w:ascii="Arial" w:hAnsi="Arial" w:cs="Arial"/>
                <w:i/>
                <w:iCs/>
                <w:color w:val="0070C0"/>
              </w:rPr>
              <w:t>.</w:t>
            </w:r>
          </w:p>
          <w:p w14:paraId="163DA38D" w14:textId="53234AC5" w:rsidR="003D77C0" w:rsidRPr="00520B21" w:rsidRDefault="003D77C0" w:rsidP="0052573C">
            <w:pPr>
              <w:rPr>
                <w:rFonts w:ascii="Arial" w:hAnsi="Arial" w:cs="Arial"/>
                <w:i/>
                <w:iCs/>
                <w:color w:val="0070C0"/>
              </w:rPr>
            </w:pPr>
            <w:r w:rsidRPr="00520B21">
              <w:rPr>
                <w:rFonts w:ascii="Arial" w:hAnsi="Arial" w:cs="Arial"/>
                <w:i/>
                <w:iCs/>
                <w:color w:val="0070C0"/>
              </w:rPr>
              <w:t xml:space="preserve">Aktuell: Hr. </w:t>
            </w:r>
            <w:proofErr w:type="spellStart"/>
            <w:r w:rsidRPr="00520B21">
              <w:rPr>
                <w:rFonts w:ascii="Arial" w:hAnsi="Arial" w:cs="Arial"/>
                <w:i/>
                <w:iCs/>
                <w:color w:val="0070C0"/>
              </w:rPr>
              <w:t>No</w:t>
            </w:r>
            <w:r w:rsidR="00885AD9">
              <w:rPr>
                <w:rFonts w:ascii="Arial" w:hAnsi="Arial" w:cs="Arial"/>
                <w:i/>
                <w:iCs/>
                <w:color w:val="0070C0"/>
              </w:rPr>
              <w:t>o</w:t>
            </w:r>
            <w:r w:rsidRPr="00520B21">
              <w:rPr>
                <w:rFonts w:ascii="Arial" w:hAnsi="Arial" w:cs="Arial"/>
                <w:i/>
                <w:iCs/>
                <w:color w:val="0070C0"/>
              </w:rPr>
              <w:t>wrot</w:t>
            </w:r>
            <w:proofErr w:type="spellEnd"/>
          </w:p>
        </w:tc>
      </w:tr>
      <w:tr w:rsidR="00E4457A" w:rsidRPr="00FB6BEE" w14:paraId="22A329BB" w14:textId="77777777" w:rsidTr="00DD384D">
        <w:trPr>
          <w:cantSplit/>
          <w:trHeight w:val="472"/>
        </w:trPr>
        <w:tc>
          <w:tcPr>
            <w:tcW w:w="1162"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4D5D377" w14:textId="77777777" w:rsidR="00E4457A" w:rsidRPr="00520B21" w:rsidRDefault="00E4457A" w:rsidP="0052573C">
            <w:pPr>
              <w:rPr>
                <w:rFonts w:ascii="Arial" w:hAnsi="Arial" w:cs="Arial"/>
              </w:rPr>
            </w:pPr>
            <w:r w:rsidRPr="00520B21">
              <w:rPr>
                <w:rFonts w:ascii="Arial" w:hAnsi="Arial" w:cs="Arial"/>
              </w:rPr>
              <w:t>Zeitaufwände</w:t>
            </w:r>
          </w:p>
        </w:tc>
        <w:tc>
          <w:tcPr>
            <w:tcW w:w="3838" w:type="pct"/>
            <w:gridSpan w:val="2"/>
            <w:tcBorders>
              <w:top w:val="single" w:sz="4" w:space="0" w:color="auto"/>
              <w:left w:val="single" w:sz="4" w:space="0" w:color="auto"/>
              <w:bottom w:val="single" w:sz="4" w:space="0" w:color="auto"/>
              <w:right w:val="single" w:sz="4" w:space="0" w:color="auto"/>
            </w:tcBorders>
            <w:shd w:val="clear" w:color="auto" w:fill="auto"/>
          </w:tcPr>
          <w:p w14:paraId="6A1E2CA2" w14:textId="55263E97" w:rsidR="00E4457A" w:rsidRPr="00520B21" w:rsidRDefault="005D2267" w:rsidP="0052573C">
            <w:pPr>
              <w:rPr>
                <w:rFonts w:ascii="Arial" w:hAnsi="Arial" w:cs="Arial"/>
                <w:i/>
                <w:iCs/>
                <w:color w:val="0070C0"/>
              </w:rPr>
            </w:pPr>
            <w:r w:rsidRPr="00520B21">
              <w:rPr>
                <w:rFonts w:ascii="Arial" w:hAnsi="Arial" w:cs="Arial"/>
                <w:i/>
                <w:iCs/>
                <w:color w:val="0070C0"/>
              </w:rPr>
              <w:t xml:space="preserve">Nicht bezifferbar, da abhängig von der jeweiligen Störung </w:t>
            </w:r>
            <w:r w:rsidR="009B68E5" w:rsidRPr="00520B21">
              <w:rPr>
                <w:rFonts w:ascii="Arial" w:hAnsi="Arial" w:cs="Arial"/>
                <w:i/>
                <w:iCs/>
                <w:color w:val="0070C0"/>
              </w:rPr>
              <w:t xml:space="preserve">bzw. </w:t>
            </w:r>
            <w:r w:rsidRPr="00520B21">
              <w:rPr>
                <w:rFonts w:ascii="Arial" w:hAnsi="Arial" w:cs="Arial"/>
                <w:i/>
                <w:iCs/>
                <w:color w:val="0070C0"/>
              </w:rPr>
              <w:t xml:space="preserve">dem IT-Notfall </w:t>
            </w:r>
            <w:r w:rsidR="009B68E5" w:rsidRPr="00520B21">
              <w:rPr>
                <w:rFonts w:ascii="Arial" w:hAnsi="Arial" w:cs="Arial"/>
                <w:i/>
                <w:iCs/>
                <w:color w:val="0070C0"/>
              </w:rPr>
              <w:t xml:space="preserve">oder </w:t>
            </w:r>
            <w:r w:rsidRPr="00520B21">
              <w:rPr>
                <w:rFonts w:ascii="Arial" w:hAnsi="Arial" w:cs="Arial"/>
                <w:i/>
                <w:iCs/>
                <w:color w:val="0070C0"/>
              </w:rPr>
              <w:t xml:space="preserve">der </w:t>
            </w:r>
            <w:r w:rsidR="00885AD9">
              <w:rPr>
                <w:rFonts w:ascii="Arial" w:hAnsi="Arial" w:cs="Arial"/>
                <w:i/>
                <w:iCs/>
                <w:color w:val="0070C0"/>
              </w:rPr>
              <w:t>(IT-)Krise</w:t>
            </w:r>
          </w:p>
        </w:tc>
      </w:tr>
    </w:tbl>
    <w:p w14:paraId="6FF09359" w14:textId="0B0D653A" w:rsidR="00E4457A" w:rsidRDefault="00E4457A" w:rsidP="001B1A88">
      <w:pPr>
        <w:pStyle w:val="Textkrper"/>
        <w:spacing w:before="7" w:after="1"/>
        <w:rPr>
          <w:rFonts w:ascii="Arial"/>
          <w:b/>
          <w:sz w:val="20"/>
        </w:rPr>
      </w:pPr>
    </w:p>
    <w:p w14:paraId="1F8BBF30" w14:textId="20F016F8" w:rsidR="00537BDD" w:rsidRPr="00D80473" w:rsidRDefault="004D55AC" w:rsidP="004D55AC">
      <w:pPr>
        <w:pStyle w:val="berschrift3"/>
        <w:rPr>
          <w:rFonts w:ascii="Arial" w:hAnsi="Arial" w:cs="Arial"/>
          <w:color w:val="auto"/>
        </w:rPr>
      </w:pPr>
      <w:bookmarkStart w:id="12" w:name="_Toc210479903"/>
      <w:r w:rsidRPr="00D80473">
        <w:rPr>
          <w:rFonts w:ascii="Arial" w:hAnsi="Arial" w:cs="Arial"/>
          <w:color w:val="auto"/>
        </w:rPr>
        <w:t xml:space="preserve">3.9 </w:t>
      </w:r>
      <w:r w:rsidR="00537BDD" w:rsidRPr="00D80473">
        <w:rPr>
          <w:rFonts w:ascii="Arial" w:hAnsi="Arial" w:cs="Arial"/>
          <w:color w:val="auto"/>
        </w:rPr>
        <w:t>IT-Spezialisten</w:t>
      </w:r>
      <w:bookmarkEnd w:id="1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2"/>
        <w:gridCol w:w="3078"/>
        <w:gridCol w:w="4060"/>
      </w:tblGrid>
      <w:tr w:rsidR="00CB628F" w:rsidRPr="00FB6BEE" w14:paraId="529A1B34" w14:textId="77777777" w:rsidTr="0065603A">
        <w:trPr>
          <w:cantSplit/>
        </w:trPr>
        <w:tc>
          <w:tcPr>
            <w:tcW w:w="1162"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00D6D6A" w14:textId="77777777" w:rsidR="00CB628F" w:rsidRPr="00520B21" w:rsidRDefault="00CB628F" w:rsidP="00682125">
            <w:pPr>
              <w:rPr>
                <w:rFonts w:ascii="Arial" w:hAnsi="Arial" w:cs="Arial"/>
              </w:rPr>
            </w:pPr>
            <w:r w:rsidRPr="00520B21">
              <w:rPr>
                <w:rFonts w:ascii="Arial" w:hAnsi="Arial" w:cs="Arial"/>
              </w:rPr>
              <w:t>Name der Rolle</w:t>
            </w:r>
          </w:p>
        </w:tc>
        <w:tc>
          <w:tcPr>
            <w:tcW w:w="1655"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E2B7737" w14:textId="363A1669" w:rsidR="00CB628F" w:rsidRPr="00520B21" w:rsidRDefault="00CB628F" w:rsidP="00682125">
            <w:pPr>
              <w:rPr>
                <w:rFonts w:ascii="Arial" w:hAnsi="Arial" w:cs="Arial"/>
                <w:i/>
                <w:iCs/>
                <w:color w:val="0070C0"/>
              </w:rPr>
            </w:pPr>
            <w:r w:rsidRPr="00520B21">
              <w:rPr>
                <w:rFonts w:ascii="Arial" w:hAnsi="Arial" w:cs="Arial"/>
                <w:i/>
                <w:iCs/>
                <w:color w:val="0070C0"/>
              </w:rPr>
              <w:t>IT-Spezialist</w:t>
            </w:r>
            <w:r w:rsidR="00E14C6E" w:rsidRPr="00520B21">
              <w:rPr>
                <w:rFonts w:ascii="Arial" w:hAnsi="Arial" w:cs="Arial"/>
                <w:i/>
                <w:iCs/>
                <w:color w:val="0070C0"/>
              </w:rPr>
              <w:t>en</w:t>
            </w:r>
          </w:p>
        </w:tc>
        <w:tc>
          <w:tcPr>
            <w:tcW w:w="2183"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4894E9F" w14:textId="638BB6CA" w:rsidR="00CB628F" w:rsidRPr="00520B21" w:rsidRDefault="00CB628F" w:rsidP="00682125">
            <w:pPr>
              <w:rPr>
                <w:rFonts w:ascii="Arial" w:hAnsi="Arial" w:cs="Arial"/>
              </w:rPr>
            </w:pPr>
            <w:r w:rsidRPr="00520B21">
              <w:rPr>
                <w:rFonts w:ascii="Arial" w:hAnsi="Arial" w:cs="Arial"/>
              </w:rPr>
              <w:t>Aufgabenumfeld</w:t>
            </w:r>
            <w:r w:rsidR="0065603A" w:rsidRPr="00520B21">
              <w:rPr>
                <w:rFonts w:ascii="Arial" w:hAnsi="Arial" w:cs="Arial"/>
              </w:rPr>
              <w:t xml:space="preserve">: </w:t>
            </w:r>
            <w:r w:rsidR="0065603A" w:rsidRPr="00520B21">
              <w:rPr>
                <w:rFonts w:ascii="Arial" w:hAnsi="Arial" w:cs="Arial"/>
                <w:i/>
                <w:iCs/>
                <w:color w:val="0070C0"/>
              </w:rPr>
              <w:t>organisationsweit</w:t>
            </w:r>
          </w:p>
        </w:tc>
      </w:tr>
      <w:tr w:rsidR="00CB628F" w:rsidRPr="00113AB2" w14:paraId="61612169" w14:textId="77777777" w:rsidTr="0065603A">
        <w:trPr>
          <w:cantSplit/>
        </w:trPr>
        <w:tc>
          <w:tcPr>
            <w:tcW w:w="1162"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127407" w14:textId="77777777" w:rsidR="00CB628F" w:rsidRPr="00520B21" w:rsidRDefault="00CB628F" w:rsidP="00682125">
            <w:pPr>
              <w:rPr>
                <w:rFonts w:ascii="Arial" w:hAnsi="Arial" w:cs="Arial"/>
              </w:rPr>
            </w:pPr>
            <w:r w:rsidRPr="00520B21">
              <w:rPr>
                <w:rFonts w:ascii="Arial" w:hAnsi="Arial" w:cs="Arial"/>
              </w:rPr>
              <w:t>Ebene</w:t>
            </w:r>
          </w:p>
        </w:tc>
        <w:tc>
          <w:tcPr>
            <w:tcW w:w="3838" w:type="pct"/>
            <w:gridSpan w:val="2"/>
            <w:tcBorders>
              <w:top w:val="single" w:sz="4" w:space="0" w:color="auto"/>
              <w:left w:val="single" w:sz="4" w:space="0" w:color="auto"/>
              <w:bottom w:val="single" w:sz="4" w:space="0" w:color="auto"/>
              <w:right w:val="single" w:sz="4" w:space="0" w:color="auto"/>
            </w:tcBorders>
            <w:shd w:val="clear" w:color="auto" w:fill="auto"/>
          </w:tcPr>
          <w:p w14:paraId="47FA1E17" w14:textId="77777777" w:rsidR="00CB628F" w:rsidRPr="00520B21" w:rsidRDefault="00CB628F" w:rsidP="00682125">
            <w:pPr>
              <w:rPr>
                <w:rFonts w:ascii="Arial" w:hAnsi="Arial" w:cs="Arial"/>
                <w:i/>
                <w:iCs/>
                <w:color w:val="0070C0"/>
              </w:rPr>
            </w:pPr>
            <w:r w:rsidRPr="00520B21">
              <w:rPr>
                <w:rFonts w:ascii="Arial" w:hAnsi="Arial" w:cs="Arial"/>
                <w:i/>
                <w:iCs/>
                <w:color w:val="0070C0"/>
              </w:rPr>
              <w:t>Operativ</w:t>
            </w:r>
          </w:p>
        </w:tc>
      </w:tr>
      <w:tr w:rsidR="00CB628F" w:rsidRPr="00141E9C" w14:paraId="00BA1929" w14:textId="77777777" w:rsidTr="0065603A">
        <w:trPr>
          <w:cantSplit/>
        </w:trPr>
        <w:tc>
          <w:tcPr>
            <w:tcW w:w="1162"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64B96CE" w14:textId="77777777" w:rsidR="00CB628F" w:rsidRPr="00520B21" w:rsidRDefault="00CB628F" w:rsidP="00682125">
            <w:pPr>
              <w:rPr>
                <w:rFonts w:ascii="Arial" w:hAnsi="Arial" w:cs="Arial"/>
              </w:rPr>
            </w:pPr>
            <w:r w:rsidRPr="00520B21">
              <w:rPr>
                <w:rFonts w:ascii="Arial" w:hAnsi="Arial" w:cs="Arial"/>
              </w:rPr>
              <w:t>Rollenbeschreibung</w:t>
            </w:r>
          </w:p>
        </w:tc>
        <w:tc>
          <w:tcPr>
            <w:tcW w:w="3838" w:type="pct"/>
            <w:gridSpan w:val="2"/>
            <w:tcBorders>
              <w:top w:val="single" w:sz="4" w:space="0" w:color="auto"/>
              <w:left w:val="single" w:sz="4" w:space="0" w:color="auto"/>
              <w:bottom w:val="single" w:sz="4" w:space="0" w:color="auto"/>
              <w:right w:val="single" w:sz="4" w:space="0" w:color="auto"/>
            </w:tcBorders>
            <w:shd w:val="clear" w:color="auto" w:fill="auto"/>
          </w:tcPr>
          <w:p w14:paraId="7CE5389F" w14:textId="2171B645" w:rsidR="00CB628F" w:rsidRPr="00520B21" w:rsidRDefault="003D77C0" w:rsidP="00682125">
            <w:pPr>
              <w:rPr>
                <w:rFonts w:ascii="Arial" w:hAnsi="Arial" w:cs="Arial"/>
                <w:i/>
                <w:iCs/>
                <w:color w:val="0070C0"/>
              </w:rPr>
            </w:pPr>
            <w:r w:rsidRPr="00520B21">
              <w:rPr>
                <w:rFonts w:ascii="Arial" w:hAnsi="Arial" w:cs="Arial"/>
                <w:i/>
                <w:iCs/>
                <w:color w:val="0070C0"/>
              </w:rPr>
              <w:t>Unter IT-Spezialisten wird jegliches IT-Fachpersonal (Einzelperson) zusammengefasst. Dies beinhaltet z. B. Administratoren, Programmierer, Entwickler etc. Diese IT-Spezialisten sind auf der operativen Ebene angesiedelt und werden nach Bedarf eingesetzt. IT-Spezialisten können auch externe Mitarbeitende sein, die mit Spezialwissen (z.B. Herstellersupport) unterstützen</w:t>
            </w:r>
          </w:p>
        </w:tc>
      </w:tr>
      <w:tr w:rsidR="00CB628F" w:rsidRPr="00630D6C" w14:paraId="60EB7811" w14:textId="77777777" w:rsidTr="0065603A">
        <w:trPr>
          <w:cantSplit/>
        </w:trPr>
        <w:tc>
          <w:tcPr>
            <w:tcW w:w="1162"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E63F4DC" w14:textId="77777777" w:rsidR="00CB628F" w:rsidRPr="00520B21" w:rsidRDefault="00CB628F" w:rsidP="00682125">
            <w:pPr>
              <w:rPr>
                <w:rFonts w:ascii="Arial" w:hAnsi="Arial" w:cs="Arial"/>
              </w:rPr>
            </w:pPr>
            <w:r w:rsidRPr="00520B21">
              <w:rPr>
                <w:rFonts w:ascii="Arial" w:hAnsi="Arial" w:cs="Arial"/>
              </w:rPr>
              <w:t>Aufgaben der Rolle</w:t>
            </w:r>
          </w:p>
        </w:tc>
        <w:tc>
          <w:tcPr>
            <w:tcW w:w="3838" w:type="pct"/>
            <w:gridSpan w:val="2"/>
            <w:tcBorders>
              <w:top w:val="single" w:sz="4" w:space="0" w:color="auto"/>
              <w:left w:val="single" w:sz="4" w:space="0" w:color="auto"/>
              <w:bottom w:val="single" w:sz="4" w:space="0" w:color="auto"/>
              <w:right w:val="single" w:sz="4" w:space="0" w:color="auto"/>
            </w:tcBorders>
            <w:shd w:val="clear" w:color="auto" w:fill="auto"/>
          </w:tcPr>
          <w:p w14:paraId="6FC57482" w14:textId="77777777" w:rsidR="003D77C0" w:rsidRPr="00520B21" w:rsidRDefault="003D77C0" w:rsidP="003D77C0">
            <w:pPr>
              <w:pStyle w:val="Listenabsatz"/>
              <w:numPr>
                <w:ilvl w:val="0"/>
                <w:numId w:val="31"/>
              </w:numPr>
              <w:rPr>
                <w:rFonts w:ascii="Arial" w:hAnsi="Arial" w:cs="Arial"/>
                <w:i/>
                <w:iCs/>
                <w:color w:val="0070C0"/>
              </w:rPr>
            </w:pPr>
            <w:r w:rsidRPr="00520B21">
              <w:rPr>
                <w:rFonts w:ascii="Arial" w:hAnsi="Arial" w:cs="Arial"/>
                <w:i/>
                <w:iCs/>
                <w:color w:val="0070C0"/>
              </w:rPr>
              <w:t>Unterstützung der ITSC-Koordinatoren</w:t>
            </w:r>
          </w:p>
          <w:p w14:paraId="051380B6" w14:textId="77777777" w:rsidR="003D77C0" w:rsidRPr="00520B21" w:rsidRDefault="003D77C0" w:rsidP="003D77C0">
            <w:pPr>
              <w:pStyle w:val="Listenabsatz"/>
              <w:numPr>
                <w:ilvl w:val="0"/>
                <w:numId w:val="31"/>
              </w:numPr>
              <w:rPr>
                <w:rFonts w:ascii="Arial" w:hAnsi="Arial" w:cs="Arial"/>
                <w:i/>
                <w:iCs/>
                <w:color w:val="0070C0"/>
              </w:rPr>
            </w:pPr>
            <w:r w:rsidRPr="00520B21">
              <w:rPr>
                <w:rFonts w:ascii="Arial" w:hAnsi="Arial" w:cs="Arial"/>
                <w:i/>
                <w:iCs/>
                <w:color w:val="0070C0"/>
              </w:rPr>
              <w:t>Vorbereitung, Durchführung und Nachbereitung von Übungen und Tests</w:t>
            </w:r>
          </w:p>
          <w:p w14:paraId="583D85BB" w14:textId="77777777" w:rsidR="003D77C0" w:rsidRPr="00520B21" w:rsidRDefault="003D77C0" w:rsidP="003D77C0">
            <w:pPr>
              <w:pStyle w:val="Listenabsatz"/>
              <w:numPr>
                <w:ilvl w:val="0"/>
                <w:numId w:val="31"/>
              </w:numPr>
              <w:rPr>
                <w:rFonts w:ascii="Arial" w:hAnsi="Arial" w:cs="Arial"/>
                <w:i/>
                <w:iCs/>
                <w:color w:val="0070C0"/>
              </w:rPr>
            </w:pPr>
            <w:r w:rsidRPr="00520B21">
              <w:rPr>
                <w:rFonts w:ascii="Arial" w:hAnsi="Arial" w:cs="Arial"/>
                <w:i/>
                <w:iCs/>
                <w:color w:val="0070C0"/>
              </w:rPr>
              <w:t>Einbringen des Fachwissens für alle IT-Notfallpläne</w:t>
            </w:r>
          </w:p>
          <w:p w14:paraId="4B4038F0" w14:textId="77777777" w:rsidR="003D77C0" w:rsidRPr="00520B21" w:rsidRDefault="003D77C0" w:rsidP="003D77C0">
            <w:pPr>
              <w:pStyle w:val="Listenabsatz"/>
              <w:numPr>
                <w:ilvl w:val="0"/>
                <w:numId w:val="31"/>
              </w:numPr>
              <w:rPr>
                <w:rFonts w:ascii="Arial" w:hAnsi="Arial" w:cs="Arial"/>
                <w:i/>
                <w:iCs/>
                <w:color w:val="0070C0"/>
              </w:rPr>
            </w:pPr>
            <w:r w:rsidRPr="00520B21">
              <w:rPr>
                <w:rFonts w:ascii="Arial" w:hAnsi="Arial" w:cs="Arial"/>
                <w:i/>
                <w:iCs/>
                <w:color w:val="0070C0"/>
              </w:rPr>
              <w:t>Erarbeitung von Maßnahmen, nach z.B. Tests und Übungen</w:t>
            </w:r>
          </w:p>
          <w:p w14:paraId="79D53F80" w14:textId="77777777" w:rsidR="003D77C0" w:rsidRPr="00520B21" w:rsidRDefault="003D77C0" w:rsidP="003D77C0">
            <w:pPr>
              <w:pStyle w:val="Listenabsatz"/>
              <w:numPr>
                <w:ilvl w:val="0"/>
                <w:numId w:val="31"/>
              </w:numPr>
              <w:rPr>
                <w:rFonts w:ascii="Arial" w:hAnsi="Arial" w:cs="Arial"/>
                <w:i/>
                <w:iCs/>
                <w:color w:val="0070C0"/>
              </w:rPr>
            </w:pPr>
            <w:r w:rsidRPr="00520B21">
              <w:rPr>
                <w:rFonts w:ascii="Arial" w:hAnsi="Arial" w:cs="Arial"/>
                <w:i/>
                <w:iCs/>
                <w:color w:val="0070C0"/>
              </w:rPr>
              <w:t>Umsetzung der erarbeiteten Maßnahmen</w:t>
            </w:r>
          </w:p>
          <w:p w14:paraId="5BB59A40" w14:textId="04F21C6C" w:rsidR="00CB628F" w:rsidRPr="00520B21" w:rsidRDefault="003D77C0" w:rsidP="003D77C0">
            <w:pPr>
              <w:pStyle w:val="Listenabsatz"/>
              <w:numPr>
                <w:ilvl w:val="0"/>
                <w:numId w:val="31"/>
              </w:numPr>
              <w:rPr>
                <w:rFonts w:ascii="Arial" w:hAnsi="Arial" w:cs="Arial"/>
                <w:i/>
                <w:iCs/>
                <w:color w:val="0070C0"/>
              </w:rPr>
            </w:pPr>
            <w:r w:rsidRPr="00520B21">
              <w:rPr>
                <w:rFonts w:ascii="Arial" w:hAnsi="Arial" w:cs="Arial"/>
                <w:i/>
                <w:iCs/>
                <w:color w:val="0070C0"/>
              </w:rPr>
              <w:t>Unterstützen bei aktivierten ITSC-Plänen</w:t>
            </w:r>
          </w:p>
        </w:tc>
      </w:tr>
      <w:tr w:rsidR="00CB628F" w:rsidRPr="00630D6C" w14:paraId="7B9CDBD2" w14:textId="77777777" w:rsidTr="0065603A">
        <w:trPr>
          <w:cantSplit/>
        </w:trPr>
        <w:tc>
          <w:tcPr>
            <w:tcW w:w="1162"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46A16D1" w14:textId="77777777" w:rsidR="00CB628F" w:rsidRPr="00520B21" w:rsidRDefault="00CB628F" w:rsidP="00682125">
            <w:pPr>
              <w:rPr>
                <w:rFonts w:ascii="Arial" w:hAnsi="Arial" w:cs="Arial"/>
              </w:rPr>
            </w:pPr>
            <w:r w:rsidRPr="00520B21">
              <w:rPr>
                <w:rFonts w:ascii="Arial" w:hAnsi="Arial" w:cs="Arial"/>
              </w:rPr>
              <w:t>Verantwortung der Rolleninhaber</w:t>
            </w:r>
          </w:p>
        </w:tc>
        <w:tc>
          <w:tcPr>
            <w:tcW w:w="3838" w:type="pct"/>
            <w:gridSpan w:val="2"/>
            <w:tcBorders>
              <w:top w:val="single" w:sz="4" w:space="0" w:color="auto"/>
              <w:left w:val="single" w:sz="4" w:space="0" w:color="auto"/>
              <w:bottom w:val="single" w:sz="4" w:space="0" w:color="auto"/>
              <w:right w:val="single" w:sz="4" w:space="0" w:color="auto"/>
            </w:tcBorders>
            <w:shd w:val="clear" w:color="auto" w:fill="auto"/>
          </w:tcPr>
          <w:p w14:paraId="170EF59D" w14:textId="371B3AF2" w:rsidR="002A282C" w:rsidRPr="00520B21" w:rsidRDefault="002A282C" w:rsidP="00F65FDF">
            <w:pPr>
              <w:ind w:left="703" w:hanging="283"/>
              <w:rPr>
                <w:rFonts w:ascii="Arial" w:hAnsi="Arial" w:cs="Arial"/>
                <w:i/>
                <w:iCs/>
                <w:color w:val="0070C0"/>
              </w:rPr>
            </w:pPr>
            <w:r w:rsidRPr="00520B21">
              <w:rPr>
                <w:rFonts w:ascii="Arial" w:hAnsi="Arial" w:cs="Arial"/>
                <w:i/>
                <w:iCs/>
                <w:color w:val="0070C0"/>
              </w:rPr>
              <w:t>-</w:t>
            </w:r>
            <w:r w:rsidRPr="00520B21">
              <w:rPr>
                <w:rFonts w:ascii="Arial" w:hAnsi="Arial" w:cs="Arial"/>
                <w:i/>
                <w:iCs/>
                <w:color w:val="0070C0"/>
              </w:rPr>
              <w:tab/>
              <w:t>Kein, da diese Aufgaben entweder unter Aufsicht oder auf Anweisung</w:t>
            </w:r>
            <w:r w:rsidR="00F65FDF" w:rsidRPr="00520B21">
              <w:rPr>
                <w:rFonts w:ascii="Arial" w:hAnsi="Arial" w:cs="Arial"/>
                <w:i/>
                <w:iCs/>
                <w:color w:val="0070C0"/>
              </w:rPr>
              <w:t xml:space="preserve"> </w:t>
            </w:r>
            <w:r w:rsidRPr="00520B21">
              <w:rPr>
                <w:rFonts w:ascii="Arial" w:hAnsi="Arial" w:cs="Arial"/>
                <w:i/>
                <w:iCs/>
                <w:color w:val="0070C0"/>
              </w:rPr>
              <w:t>geschehen</w:t>
            </w:r>
          </w:p>
          <w:p w14:paraId="34FA2652" w14:textId="33F134B2" w:rsidR="00CB628F" w:rsidRPr="00520B21" w:rsidRDefault="002A282C" w:rsidP="002A282C">
            <w:pPr>
              <w:ind w:left="420"/>
              <w:rPr>
                <w:rFonts w:ascii="Arial" w:hAnsi="Arial" w:cs="Arial"/>
                <w:i/>
                <w:iCs/>
                <w:color w:val="0070C0"/>
              </w:rPr>
            </w:pPr>
            <w:r w:rsidRPr="00520B21">
              <w:rPr>
                <w:rFonts w:ascii="Arial" w:hAnsi="Arial" w:cs="Arial"/>
                <w:i/>
                <w:iCs/>
                <w:color w:val="0070C0"/>
              </w:rPr>
              <w:t>-</w:t>
            </w:r>
            <w:r w:rsidRPr="00520B21">
              <w:rPr>
                <w:rFonts w:ascii="Arial" w:hAnsi="Arial" w:cs="Arial"/>
                <w:i/>
                <w:iCs/>
                <w:color w:val="0070C0"/>
              </w:rPr>
              <w:tab/>
              <w:t>Datenschutz + Geheimhaltungspflicht(en) beachten</w:t>
            </w:r>
          </w:p>
        </w:tc>
      </w:tr>
      <w:tr w:rsidR="00CB628F" w:rsidRPr="00630D6C" w14:paraId="50FA709C" w14:textId="77777777" w:rsidTr="0065603A">
        <w:trPr>
          <w:cantSplit/>
        </w:trPr>
        <w:tc>
          <w:tcPr>
            <w:tcW w:w="1162"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BAA04CB" w14:textId="77777777" w:rsidR="00CB628F" w:rsidRPr="00520B21" w:rsidRDefault="00CB628F" w:rsidP="00682125">
            <w:pPr>
              <w:rPr>
                <w:rFonts w:ascii="Arial" w:hAnsi="Arial" w:cs="Arial"/>
              </w:rPr>
            </w:pPr>
            <w:r w:rsidRPr="00520B21">
              <w:rPr>
                <w:rFonts w:ascii="Arial" w:hAnsi="Arial" w:cs="Arial"/>
              </w:rPr>
              <w:t>Benötigte Kompetenzen/ Voraussetzungen</w:t>
            </w:r>
          </w:p>
        </w:tc>
        <w:tc>
          <w:tcPr>
            <w:tcW w:w="3838" w:type="pct"/>
            <w:gridSpan w:val="2"/>
            <w:tcBorders>
              <w:top w:val="single" w:sz="4" w:space="0" w:color="auto"/>
              <w:left w:val="single" w:sz="4" w:space="0" w:color="auto"/>
              <w:bottom w:val="single" w:sz="4" w:space="0" w:color="auto"/>
              <w:right w:val="single" w:sz="4" w:space="0" w:color="auto"/>
            </w:tcBorders>
            <w:shd w:val="clear" w:color="auto" w:fill="auto"/>
          </w:tcPr>
          <w:p w14:paraId="5486C32D" w14:textId="5EC862CD" w:rsidR="00CB628F" w:rsidRPr="00520B21" w:rsidRDefault="00F65FDF" w:rsidP="00682125">
            <w:pPr>
              <w:rPr>
                <w:rFonts w:ascii="Arial" w:hAnsi="Arial" w:cs="Arial"/>
                <w:i/>
                <w:iCs/>
                <w:color w:val="0070C0"/>
              </w:rPr>
            </w:pPr>
            <w:r w:rsidRPr="00520B21">
              <w:rPr>
                <w:rFonts w:ascii="Arial" w:hAnsi="Arial" w:cs="Arial"/>
                <w:i/>
                <w:iCs/>
                <w:color w:val="0070C0"/>
              </w:rPr>
              <w:t xml:space="preserve">Sehr gutes und langjähriges und tief fundiertes fachliches Spezialwissen. Aktuell wird hier mit der Firma „Cisco“ </w:t>
            </w:r>
            <w:proofErr w:type="gramStart"/>
            <w:r w:rsidRPr="00520B21">
              <w:rPr>
                <w:rFonts w:ascii="Arial" w:hAnsi="Arial" w:cs="Arial"/>
                <w:i/>
                <w:iCs/>
                <w:color w:val="0070C0"/>
              </w:rPr>
              <w:t>zusammengearbeitet.</w:t>
            </w:r>
            <w:r w:rsidR="00F06679" w:rsidRPr="00520B21">
              <w:rPr>
                <w:rFonts w:ascii="Arial" w:hAnsi="Arial" w:cs="Arial"/>
                <w:i/>
                <w:iCs/>
                <w:color w:val="0070C0"/>
              </w:rPr>
              <w:t>.</w:t>
            </w:r>
            <w:proofErr w:type="gramEnd"/>
          </w:p>
        </w:tc>
      </w:tr>
      <w:tr w:rsidR="00CB628F" w:rsidRPr="0042231B" w14:paraId="3528DB64" w14:textId="77777777" w:rsidTr="0065603A">
        <w:trPr>
          <w:cantSplit/>
          <w:trHeight w:val="571"/>
        </w:trPr>
        <w:tc>
          <w:tcPr>
            <w:tcW w:w="1162"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2BEF3A7" w14:textId="77777777" w:rsidR="00CB628F" w:rsidRPr="00520B21" w:rsidRDefault="00CB628F" w:rsidP="00682125">
            <w:pPr>
              <w:rPr>
                <w:rFonts w:ascii="Arial" w:hAnsi="Arial" w:cs="Arial"/>
              </w:rPr>
            </w:pPr>
            <w:r w:rsidRPr="00520B21">
              <w:rPr>
                <w:rFonts w:ascii="Arial" w:hAnsi="Arial" w:cs="Arial"/>
              </w:rPr>
              <w:t>Zeitaufwände</w:t>
            </w:r>
          </w:p>
        </w:tc>
        <w:tc>
          <w:tcPr>
            <w:tcW w:w="3838" w:type="pct"/>
            <w:gridSpan w:val="2"/>
            <w:tcBorders>
              <w:top w:val="single" w:sz="4" w:space="0" w:color="auto"/>
              <w:left w:val="single" w:sz="4" w:space="0" w:color="auto"/>
              <w:bottom w:val="single" w:sz="4" w:space="0" w:color="auto"/>
              <w:right w:val="single" w:sz="4" w:space="0" w:color="auto"/>
            </w:tcBorders>
            <w:shd w:val="clear" w:color="auto" w:fill="auto"/>
          </w:tcPr>
          <w:p w14:paraId="6296257B" w14:textId="5144DE2C" w:rsidR="00CB628F" w:rsidRPr="00520B21" w:rsidRDefault="00D90125" w:rsidP="00682125">
            <w:pPr>
              <w:rPr>
                <w:rFonts w:ascii="Arial" w:hAnsi="Arial" w:cs="Arial"/>
                <w:i/>
                <w:iCs/>
                <w:color w:val="0070C0"/>
              </w:rPr>
            </w:pPr>
            <w:r w:rsidRPr="00520B21">
              <w:rPr>
                <w:rFonts w:ascii="Arial" w:hAnsi="Arial" w:cs="Arial"/>
                <w:i/>
                <w:iCs/>
                <w:color w:val="0070C0"/>
              </w:rPr>
              <w:t xml:space="preserve">Nicht bezifferbar, da abhängig von der jeweiligen Störung / dem IT-Notfall </w:t>
            </w:r>
            <w:r w:rsidR="005864AE" w:rsidRPr="00520B21">
              <w:rPr>
                <w:rFonts w:ascii="Arial" w:hAnsi="Arial" w:cs="Arial"/>
                <w:i/>
                <w:iCs/>
                <w:color w:val="0070C0"/>
              </w:rPr>
              <w:t xml:space="preserve">oder </w:t>
            </w:r>
            <w:r w:rsidRPr="00520B21">
              <w:rPr>
                <w:rFonts w:ascii="Arial" w:hAnsi="Arial" w:cs="Arial"/>
                <w:i/>
                <w:iCs/>
                <w:color w:val="0070C0"/>
              </w:rPr>
              <w:t xml:space="preserve">der </w:t>
            </w:r>
            <w:r w:rsidR="00885AD9">
              <w:rPr>
                <w:rFonts w:ascii="Arial" w:hAnsi="Arial" w:cs="Arial"/>
                <w:i/>
                <w:iCs/>
                <w:color w:val="0070C0"/>
              </w:rPr>
              <w:t>(IT-)Krise</w:t>
            </w:r>
          </w:p>
        </w:tc>
      </w:tr>
    </w:tbl>
    <w:p w14:paraId="7EBB3C83" w14:textId="77777777" w:rsidR="00CB628F" w:rsidRDefault="00CB628F" w:rsidP="001B1A88">
      <w:pPr>
        <w:pStyle w:val="Textkrper"/>
        <w:spacing w:before="7" w:after="1"/>
        <w:rPr>
          <w:rFonts w:ascii="Arial"/>
          <w:b/>
          <w:sz w:val="20"/>
        </w:rPr>
      </w:pPr>
    </w:p>
    <w:sectPr w:rsidR="00CB628F" w:rsidSect="0080226F">
      <w:headerReference w:type="default" r:id="rId10"/>
      <w:footerReference w:type="default" r:id="rId11"/>
      <w:pgSz w:w="11910" w:h="16840"/>
      <w:pgMar w:top="640" w:right="1300" w:bottom="1200" w:left="1300" w:header="0" w:footer="1005"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EB70E6" w14:textId="77777777" w:rsidR="00F63FB9" w:rsidRDefault="00F63FB9">
      <w:r>
        <w:separator/>
      </w:r>
    </w:p>
  </w:endnote>
  <w:endnote w:type="continuationSeparator" w:id="0">
    <w:p w14:paraId="5A44A132" w14:textId="77777777" w:rsidR="00F63FB9" w:rsidRDefault="00F63F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DDF33C" w14:textId="0358C0FE" w:rsidR="006E5205" w:rsidRDefault="006E5205">
    <w:pPr>
      <w:pStyle w:val="Textkrper"/>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CBBFFC" w14:textId="77777777" w:rsidR="00F63FB9" w:rsidRDefault="00F63FB9">
      <w:r>
        <w:separator/>
      </w:r>
    </w:p>
  </w:footnote>
  <w:footnote w:type="continuationSeparator" w:id="0">
    <w:p w14:paraId="24860828" w14:textId="77777777" w:rsidR="00F63FB9" w:rsidRDefault="00F63F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5E1A7B" w14:textId="47FEDDF2" w:rsidR="006E5205" w:rsidRDefault="006E5205">
    <w:pPr>
      <w:pStyle w:val="Textkrper"/>
      <w:spacing w:line="14" w:lineRule="auto"/>
      <w:rPr>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BF63E" w14:textId="77777777" w:rsidR="006E5205" w:rsidRDefault="006E5205">
    <w:pPr>
      <w:pStyle w:val="Textkrper"/>
      <w:spacing w:line="14" w:lineRule="auto"/>
      <w:rPr>
        <w:sz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861E6"/>
    <w:multiLevelType w:val="hybridMultilevel"/>
    <w:tmpl w:val="167A9DEA"/>
    <w:lvl w:ilvl="0" w:tplc="A8B22676">
      <w:numFmt w:val="bullet"/>
      <w:lvlText w:val=""/>
      <w:lvlJc w:val="left"/>
      <w:pPr>
        <w:ind w:left="827" w:hanging="361"/>
      </w:pPr>
      <w:rPr>
        <w:rFonts w:ascii="Symbol" w:eastAsia="Symbol" w:hAnsi="Symbol" w:cs="Symbol" w:hint="default"/>
        <w:w w:val="99"/>
        <w:sz w:val="22"/>
        <w:szCs w:val="22"/>
        <w:lang w:val="de-DE" w:eastAsia="en-US" w:bidi="ar-SA"/>
      </w:rPr>
    </w:lvl>
    <w:lvl w:ilvl="1" w:tplc="CC9862AC">
      <w:numFmt w:val="bullet"/>
      <w:lvlText w:val="•"/>
      <w:lvlJc w:val="left"/>
      <w:pPr>
        <w:ind w:left="1888" w:hanging="361"/>
      </w:pPr>
      <w:rPr>
        <w:rFonts w:hint="default"/>
        <w:lang w:val="de-DE" w:eastAsia="en-US" w:bidi="ar-SA"/>
      </w:rPr>
    </w:lvl>
    <w:lvl w:ilvl="2" w:tplc="C28C0B26">
      <w:numFmt w:val="bullet"/>
      <w:lvlText w:val="•"/>
      <w:lvlJc w:val="left"/>
      <w:pPr>
        <w:ind w:left="2956" w:hanging="361"/>
      </w:pPr>
      <w:rPr>
        <w:rFonts w:hint="default"/>
        <w:lang w:val="de-DE" w:eastAsia="en-US" w:bidi="ar-SA"/>
      </w:rPr>
    </w:lvl>
    <w:lvl w:ilvl="3" w:tplc="2BD4B594">
      <w:numFmt w:val="bullet"/>
      <w:lvlText w:val="•"/>
      <w:lvlJc w:val="left"/>
      <w:pPr>
        <w:ind w:left="4024" w:hanging="361"/>
      </w:pPr>
      <w:rPr>
        <w:rFonts w:hint="default"/>
        <w:lang w:val="de-DE" w:eastAsia="en-US" w:bidi="ar-SA"/>
      </w:rPr>
    </w:lvl>
    <w:lvl w:ilvl="4" w:tplc="A2A0766A">
      <w:numFmt w:val="bullet"/>
      <w:lvlText w:val="•"/>
      <w:lvlJc w:val="left"/>
      <w:pPr>
        <w:ind w:left="5092" w:hanging="361"/>
      </w:pPr>
      <w:rPr>
        <w:rFonts w:hint="default"/>
        <w:lang w:val="de-DE" w:eastAsia="en-US" w:bidi="ar-SA"/>
      </w:rPr>
    </w:lvl>
    <w:lvl w:ilvl="5" w:tplc="40100C0A">
      <w:numFmt w:val="bullet"/>
      <w:lvlText w:val="•"/>
      <w:lvlJc w:val="left"/>
      <w:pPr>
        <w:ind w:left="6160" w:hanging="361"/>
      </w:pPr>
      <w:rPr>
        <w:rFonts w:hint="default"/>
        <w:lang w:val="de-DE" w:eastAsia="en-US" w:bidi="ar-SA"/>
      </w:rPr>
    </w:lvl>
    <w:lvl w:ilvl="6" w:tplc="3F8E8346">
      <w:numFmt w:val="bullet"/>
      <w:lvlText w:val="•"/>
      <w:lvlJc w:val="left"/>
      <w:pPr>
        <w:ind w:left="7228" w:hanging="361"/>
      </w:pPr>
      <w:rPr>
        <w:rFonts w:hint="default"/>
        <w:lang w:val="de-DE" w:eastAsia="en-US" w:bidi="ar-SA"/>
      </w:rPr>
    </w:lvl>
    <w:lvl w:ilvl="7" w:tplc="BD6418A0">
      <w:numFmt w:val="bullet"/>
      <w:lvlText w:val="•"/>
      <w:lvlJc w:val="left"/>
      <w:pPr>
        <w:ind w:left="8296" w:hanging="361"/>
      </w:pPr>
      <w:rPr>
        <w:rFonts w:hint="default"/>
        <w:lang w:val="de-DE" w:eastAsia="en-US" w:bidi="ar-SA"/>
      </w:rPr>
    </w:lvl>
    <w:lvl w:ilvl="8" w:tplc="3718F92C">
      <w:numFmt w:val="bullet"/>
      <w:lvlText w:val="•"/>
      <w:lvlJc w:val="left"/>
      <w:pPr>
        <w:ind w:left="9364" w:hanging="361"/>
      </w:pPr>
      <w:rPr>
        <w:rFonts w:hint="default"/>
        <w:lang w:val="de-DE" w:eastAsia="en-US" w:bidi="ar-SA"/>
      </w:rPr>
    </w:lvl>
  </w:abstractNum>
  <w:abstractNum w:abstractNumId="1" w15:restartNumberingAfterBreak="0">
    <w:nsid w:val="051A6ACC"/>
    <w:multiLevelType w:val="hybridMultilevel"/>
    <w:tmpl w:val="34CABBC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593141F"/>
    <w:multiLevelType w:val="hybridMultilevel"/>
    <w:tmpl w:val="1D14E6F0"/>
    <w:lvl w:ilvl="0" w:tplc="0B6A31D2">
      <w:numFmt w:val="bullet"/>
      <w:lvlText w:val=""/>
      <w:lvlJc w:val="left"/>
      <w:pPr>
        <w:ind w:left="827" w:hanging="361"/>
      </w:pPr>
      <w:rPr>
        <w:rFonts w:ascii="Symbol" w:eastAsia="Symbol" w:hAnsi="Symbol" w:cs="Symbol" w:hint="default"/>
        <w:w w:val="99"/>
        <w:sz w:val="22"/>
        <w:szCs w:val="22"/>
        <w:lang w:val="de-DE" w:eastAsia="en-US" w:bidi="ar-SA"/>
      </w:rPr>
    </w:lvl>
    <w:lvl w:ilvl="1" w:tplc="C5749AF6">
      <w:numFmt w:val="bullet"/>
      <w:lvlText w:val="•"/>
      <w:lvlJc w:val="left"/>
      <w:pPr>
        <w:ind w:left="1887" w:hanging="361"/>
      </w:pPr>
      <w:rPr>
        <w:rFonts w:hint="default"/>
        <w:lang w:val="de-DE" w:eastAsia="en-US" w:bidi="ar-SA"/>
      </w:rPr>
    </w:lvl>
    <w:lvl w:ilvl="2" w:tplc="78143C5C">
      <w:numFmt w:val="bullet"/>
      <w:lvlText w:val="•"/>
      <w:lvlJc w:val="left"/>
      <w:pPr>
        <w:ind w:left="2955" w:hanging="361"/>
      </w:pPr>
      <w:rPr>
        <w:rFonts w:hint="default"/>
        <w:lang w:val="de-DE" w:eastAsia="en-US" w:bidi="ar-SA"/>
      </w:rPr>
    </w:lvl>
    <w:lvl w:ilvl="3" w:tplc="E96A2EC2">
      <w:numFmt w:val="bullet"/>
      <w:lvlText w:val="•"/>
      <w:lvlJc w:val="left"/>
      <w:pPr>
        <w:ind w:left="4022" w:hanging="361"/>
      </w:pPr>
      <w:rPr>
        <w:rFonts w:hint="default"/>
        <w:lang w:val="de-DE" w:eastAsia="en-US" w:bidi="ar-SA"/>
      </w:rPr>
    </w:lvl>
    <w:lvl w:ilvl="4" w:tplc="3AC0678E">
      <w:numFmt w:val="bullet"/>
      <w:lvlText w:val="•"/>
      <w:lvlJc w:val="left"/>
      <w:pPr>
        <w:ind w:left="5090" w:hanging="361"/>
      </w:pPr>
      <w:rPr>
        <w:rFonts w:hint="default"/>
        <w:lang w:val="de-DE" w:eastAsia="en-US" w:bidi="ar-SA"/>
      </w:rPr>
    </w:lvl>
    <w:lvl w:ilvl="5" w:tplc="33CA35E6">
      <w:numFmt w:val="bullet"/>
      <w:lvlText w:val="•"/>
      <w:lvlJc w:val="left"/>
      <w:pPr>
        <w:ind w:left="6158" w:hanging="361"/>
      </w:pPr>
      <w:rPr>
        <w:rFonts w:hint="default"/>
        <w:lang w:val="de-DE" w:eastAsia="en-US" w:bidi="ar-SA"/>
      </w:rPr>
    </w:lvl>
    <w:lvl w:ilvl="6" w:tplc="FF02B358">
      <w:numFmt w:val="bullet"/>
      <w:lvlText w:val="•"/>
      <w:lvlJc w:val="left"/>
      <w:pPr>
        <w:ind w:left="7225" w:hanging="361"/>
      </w:pPr>
      <w:rPr>
        <w:rFonts w:hint="default"/>
        <w:lang w:val="de-DE" w:eastAsia="en-US" w:bidi="ar-SA"/>
      </w:rPr>
    </w:lvl>
    <w:lvl w:ilvl="7" w:tplc="DA162F5E">
      <w:numFmt w:val="bullet"/>
      <w:lvlText w:val="•"/>
      <w:lvlJc w:val="left"/>
      <w:pPr>
        <w:ind w:left="8293" w:hanging="361"/>
      </w:pPr>
      <w:rPr>
        <w:rFonts w:hint="default"/>
        <w:lang w:val="de-DE" w:eastAsia="en-US" w:bidi="ar-SA"/>
      </w:rPr>
    </w:lvl>
    <w:lvl w:ilvl="8" w:tplc="7658A31A">
      <w:numFmt w:val="bullet"/>
      <w:lvlText w:val="•"/>
      <w:lvlJc w:val="left"/>
      <w:pPr>
        <w:ind w:left="9360" w:hanging="361"/>
      </w:pPr>
      <w:rPr>
        <w:rFonts w:hint="default"/>
        <w:lang w:val="de-DE" w:eastAsia="en-US" w:bidi="ar-SA"/>
      </w:rPr>
    </w:lvl>
  </w:abstractNum>
  <w:abstractNum w:abstractNumId="3" w15:restartNumberingAfterBreak="0">
    <w:nsid w:val="06A6445C"/>
    <w:multiLevelType w:val="hybridMultilevel"/>
    <w:tmpl w:val="97CC1CAC"/>
    <w:lvl w:ilvl="0" w:tplc="29BC9A5A">
      <w:numFmt w:val="bullet"/>
      <w:lvlText w:val="-"/>
      <w:lvlJc w:val="left"/>
      <w:pPr>
        <w:ind w:left="720" w:hanging="360"/>
      </w:pPr>
      <w:rPr>
        <w:rFonts w:ascii="Arial MT" w:eastAsia="Arial MT" w:hAnsi="Arial MT" w:cs="Arial MT"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8CF0F7A"/>
    <w:multiLevelType w:val="hybridMultilevel"/>
    <w:tmpl w:val="BB6C9C8A"/>
    <w:lvl w:ilvl="0" w:tplc="EDB26438">
      <w:numFmt w:val="bullet"/>
      <w:lvlText w:val=""/>
      <w:lvlJc w:val="left"/>
      <w:pPr>
        <w:ind w:left="827" w:hanging="361"/>
      </w:pPr>
      <w:rPr>
        <w:rFonts w:ascii="Symbol" w:eastAsia="Symbol" w:hAnsi="Symbol" w:cs="Symbol" w:hint="default"/>
        <w:w w:val="99"/>
        <w:sz w:val="22"/>
        <w:szCs w:val="22"/>
        <w:lang w:val="de-DE" w:eastAsia="en-US" w:bidi="ar-SA"/>
      </w:rPr>
    </w:lvl>
    <w:lvl w:ilvl="1" w:tplc="52A4E45C">
      <w:numFmt w:val="bullet"/>
      <w:lvlText w:val="•"/>
      <w:lvlJc w:val="left"/>
      <w:pPr>
        <w:ind w:left="1888" w:hanging="361"/>
      </w:pPr>
      <w:rPr>
        <w:rFonts w:hint="default"/>
        <w:lang w:val="de-DE" w:eastAsia="en-US" w:bidi="ar-SA"/>
      </w:rPr>
    </w:lvl>
    <w:lvl w:ilvl="2" w:tplc="52B68186">
      <w:numFmt w:val="bullet"/>
      <w:lvlText w:val="•"/>
      <w:lvlJc w:val="left"/>
      <w:pPr>
        <w:ind w:left="2956" w:hanging="361"/>
      </w:pPr>
      <w:rPr>
        <w:rFonts w:hint="default"/>
        <w:lang w:val="de-DE" w:eastAsia="en-US" w:bidi="ar-SA"/>
      </w:rPr>
    </w:lvl>
    <w:lvl w:ilvl="3" w:tplc="53EA9B56">
      <w:numFmt w:val="bullet"/>
      <w:lvlText w:val="•"/>
      <w:lvlJc w:val="left"/>
      <w:pPr>
        <w:ind w:left="4024" w:hanging="361"/>
      </w:pPr>
      <w:rPr>
        <w:rFonts w:hint="default"/>
        <w:lang w:val="de-DE" w:eastAsia="en-US" w:bidi="ar-SA"/>
      </w:rPr>
    </w:lvl>
    <w:lvl w:ilvl="4" w:tplc="BAA4DFFA">
      <w:numFmt w:val="bullet"/>
      <w:lvlText w:val="•"/>
      <w:lvlJc w:val="left"/>
      <w:pPr>
        <w:ind w:left="5092" w:hanging="361"/>
      </w:pPr>
      <w:rPr>
        <w:rFonts w:hint="default"/>
        <w:lang w:val="de-DE" w:eastAsia="en-US" w:bidi="ar-SA"/>
      </w:rPr>
    </w:lvl>
    <w:lvl w:ilvl="5" w:tplc="1990178C">
      <w:numFmt w:val="bullet"/>
      <w:lvlText w:val="•"/>
      <w:lvlJc w:val="left"/>
      <w:pPr>
        <w:ind w:left="6160" w:hanging="361"/>
      </w:pPr>
      <w:rPr>
        <w:rFonts w:hint="default"/>
        <w:lang w:val="de-DE" w:eastAsia="en-US" w:bidi="ar-SA"/>
      </w:rPr>
    </w:lvl>
    <w:lvl w:ilvl="6" w:tplc="B7747B6C">
      <w:numFmt w:val="bullet"/>
      <w:lvlText w:val="•"/>
      <w:lvlJc w:val="left"/>
      <w:pPr>
        <w:ind w:left="7228" w:hanging="361"/>
      </w:pPr>
      <w:rPr>
        <w:rFonts w:hint="default"/>
        <w:lang w:val="de-DE" w:eastAsia="en-US" w:bidi="ar-SA"/>
      </w:rPr>
    </w:lvl>
    <w:lvl w:ilvl="7" w:tplc="7666AA94">
      <w:numFmt w:val="bullet"/>
      <w:lvlText w:val="•"/>
      <w:lvlJc w:val="left"/>
      <w:pPr>
        <w:ind w:left="8296" w:hanging="361"/>
      </w:pPr>
      <w:rPr>
        <w:rFonts w:hint="default"/>
        <w:lang w:val="de-DE" w:eastAsia="en-US" w:bidi="ar-SA"/>
      </w:rPr>
    </w:lvl>
    <w:lvl w:ilvl="8" w:tplc="9D007DF4">
      <w:numFmt w:val="bullet"/>
      <w:lvlText w:val="•"/>
      <w:lvlJc w:val="left"/>
      <w:pPr>
        <w:ind w:left="9364" w:hanging="361"/>
      </w:pPr>
      <w:rPr>
        <w:rFonts w:hint="default"/>
        <w:lang w:val="de-DE" w:eastAsia="en-US" w:bidi="ar-SA"/>
      </w:rPr>
    </w:lvl>
  </w:abstractNum>
  <w:abstractNum w:abstractNumId="5" w15:restartNumberingAfterBreak="0">
    <w:nsid w:val="09EE1A53"/>
    <w:multiLevelType w:val="hybridMultilevel"/>
    <w:tmpl w:val="6D36310A"/>
    <w:lvl w:ilvl="0" w:tplc="29BC9A5A">
      <w:numFmt w:val="bullet"/>
      <w:lvlText w:val="-"/>
      <w:lvlJc w:val="left"/>
      <w:pPr>
        <w:ind w:left="1080" w:hanging="360"/>
      </w:pPr>
      <w:rPr>
        <w:rFonts w:ascii="Arial MT" w:eastAsia="Arial MT" w:hAnsi="Arial MT" w:cs="Arial MT"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6" w15:restartNumberingAfterBreak="0">
    <w:nsid w:val="0C4D2778"/>
    <w:multiLevelType w:val="hybridMultilevel"/>
    <w:tmpl w:val="BB043A52"/>
    <w:lvl w:ilvl="0" w:tplc="B2CE0456">
      <w:start w:val="1"/>
      <w:numFmt w:val="decimal"/>
      <w:lvlText w:val="%1"/>
      <w:lvlJc w:val="left"/>
      <w:pPr>
        <w:ind w:left="826" w:hanging="709"/>
      </w:pPr>
      <w:rPr>
        <w:rFonts w:ascii="Arial MT" w:eastAsia="Arial MT" w:hAnsi="Arial MT" w:cs="Arial MT" w:hint="default"/>
        <w:w w:val="99"/>
        <w:sz w:val="22"/>
        <w:szCs w:val="22"/>
        <w:lang w:val="de-DE" w:eastAsia="en-US" w:bidi="ar-SA"/>
      </w:rPr>
    </w:lvl>
    <w:lvl w:ilvl="1" w:tplc="A50078BE">
      <w:numFmt w:val="bullet"/>
      <w:lvlText w:val="•"/>
      <w:lvlJc w:val="left"/>
      <w:pPr>
        <w:ind w:left="1680" w:hanging="709"/>
      </w:pPr>
      <w:rPr>
        <w:rFonts w:hint="default"/>
        <w:lang w:val="de-DE" w:eastAsia="en-US" w:bidi="ar-SA"/>
      </w:rPr>
    </w:lvl>
    <w:lvl w:ilvl="2" w:tplc="9A8C69EC">
      <w:numFmt w:val="bullet"/>
      <w:lvlText w:val="•"/>
      <w:lvlJc w:val="left"/>
      <w:pPr>
        <w:ind w:left="2540" w:hanging="709"/>
      </w:pPr>
      <w:rPr>
        <w:rFonts w:hint="default"/>
        <w:lang w:val="de-DE" w:eastAsia="en-US" w:bidi="ar-SA"/>
      </w:rPr>
    </w:lvl>
    <w:lvl w:ilvl="3" w:tplc="F928227E">
      <w:numFmt w:val="bullet"/>
      <w:lvlText w:val="•"/>
      <w:lvlJc w:val="left"/>
      <w:pPr>
        <w:ind w:left="3401" w:hanging="709"/>
      </w:pPr>
      <w:rPr>
        <w:rFonts w:hint="default"/>
        <w:lang w:val="de-DE" w:eastAsia="en-US" w:bidi="ar-SA"/>
      </w:rPr>
    </w:lvl>
    <w:lvl w:ilvl="4" w:tplc="9A1EEEB8">
      <w:numFmt w:val="bullet"/>
      <w:lvlText w:val="•"/>
      <w:lvlJc w:val="left"/>
      <w:pPr>
        <w:ind w:left="4261" w:hanging="709"/>
      </w:pPr>
      <w:rPr>
        <w:rFonts w:hint="default"/>
        <w:lang w:val="de-DE" w:eastAsia="en-US" w:bidi="ar-SA"/>
      </w:rPr>
    </w:lvl>
    <w:lvl w:ilvl="5" w:tplc="D084CD6E">
      <w:numFmt w:val="bullet"/>
      <w:lvlText w:val="•"/>
      <w:lvlJc w:val="left"/>
      <w:pPr>
        <w:ind w:left="5122" w:hanging="709"/>
      </w:pPr>
      <w:rPr>
        <w:rFonts w:hint="default"/>
        <w:lang w:val="de-DE" w:eastAsia="en-US" w:bidi="ar-SA"/>
      </w:rPr>
    </w:lvl>
    <w:lvl w:ilvl="6" w:tplc="7538886C">
      <w:numFmt w:val="bullet"/>
      <w:lvlText w:val="•"/>
      <w:lvlJc w:val="left"/>
      <w:pPr>
        <w:ind w:left="5982" w:hanging="709"/>
      </w:pPr>
      <w:rPr>
        <w:rFonts w:hint="default"/>
        <w:lang w:val="de-DE" w:eastAsia="en-US" w:bidi="ar-SA"/>
      </w:rPr>
    </w:lvl>
    <w:lvl w:ilvl="7" w:tplc="37E0006C">
      <w:numFmt w:val="bullet"/>
      <w:lvlText w:val="•"/>
      <w:lvlJc w:val="left"/>
      <w:pPr>
        <w:ind w:left="6843" w:hanging="709"/>
      </w:pPr>
      <w:rPr>
        <w:rFonts w:hint="default"/>
        <w:lang w:val="de-DE" w:eastAsia="en-US" w:bidi="ar-SA"/>
      </w:rPr>
    </w:lvl>
    <w:lvl w:ilvl="8" w:tplc="ADECAB36">
      <w:numFmt w:val="bullet"/>
      <w:lvlText w:val="•"/>
      <w:lvlJc w:val="left"/>
      <w:pPr>
        <w:ind w:left="7703" w:hanging="709"/>
      </w:pPr>
      <w:rPr>
        <w:rFonts w:hint="default"/>
        <w:lang w:val="de-DE" w:eastAsia="en-US" w:bidi="ar-SA"/>
      </w:rPr>
    </w:lvl>
  </w:abstractNum>
  <w:abstractNum w:abstractNumId="7" w15:restartNumberingAfterBreak="0">
    <w:nsid w:val="19311517"/>
    <w:multiLevelType w:val="hybridMultilevel"/>
    <w:tmpl w:val="B06475A0"/>
    <w:lvl w:ilvl="0" w:tplc="1E0AC53A">
      <w:numFmt w:val="bullet"/>
      <w:lvlText w:val=""/>
      <w:lvlJc w:val="left"/>
      <w:pPr>
        <w:ind w:left="827" w:hanging="361"/>
      </w:pPr>
      <w:rPr>
        <w:rFonts w:ascii="Symbol" w:eastAsia="Symbol" w:hAnsi="Symbol" w:cs="Symbol" w:hint="default"/>
        <w:w w:val="99"/>
        <w:sz w:val="22"/>
        <w:szCs w:val="22"/>
        <w:lang w:val="de-DE" w:eastAsia="en-US" w:bidi="ar-SA"/>
      </w:rPr>
    </w:lvl>
    <w:lvl w:ilvl="1" w:tplc="CFC085A8">
      <w:numFmt w:val="bullet"/>
      <w:lvlText w:val="•"/>
      <w:lvlJc w:val="left"/>
      <w:pPr>
        <w:ind w:left="1888" w:hanging="361"/>
      </w:pPr>
      <w:rPr>
        <w:rFonts w:hint="default"/>
        <w:lang w:val="de-DE" w:eastAsia="en-US" w:bidi="ar-SA"/>
      </w:rPr>
    </w:lvl>
    <w:lvl w:ilvl="2" w:tplc="0AA475DE">
      <w:numFmt w:val="bullet"/>
      <w:lvlText w:val="•"/>
      <w:lvlJc w:val="left"/>
      <w:pPr>
        <w:ind w:left="2956" w:hanging="361"/>
      </w:pPr>
      <w:rPr>
        <w:rFonts w:hint="default"/>
        <w:lang w:val="de-DE" w:eastAsia="en-US" w:bidi="ar-SA"/>
      </w:rPr>
    </w:lvl>
    <w:lvl w:ilvl="3" w:tplc="4D4252DA">
      <w:numFmt w:val="bullet"/>
      <w:lvlText w:val="•"/>
      <w:lvlJc w:val="left"/>
      <w:pPr>
        <w:ind w:left="4024" w:hanging="361"/>
      </w:pPr>
      <w:rPr>
        <w:rFonts w:hint="default"/>
        <w:lang w:val="de-DE" w:eastAsia="en-US" w:bidi="ar-SA"/>
      </w:rPr>
    </w:lvl>
    <w:lvl w:ilvl="4" w:tplc="0ABC3780">
      <w:numFmt w:val="bullet"/>
      <w:lvlText w:val="•"/>
      <w:lvlJc w:val="left"/>
      <w:pPr>
        <w:ind w:left="5092" w:hanging="361"/>
      </w:pPr>
      <w:rPr>
        <w:rFonts w:hint="default"/>
        <w:lang w:val="de-DE" w:eastAsia="en-US" w:bidi="ar-SA"/>
      </w:rPr>
    </w:lvl>
    <w:lvl w:ilvl="5" w:tplc="9F3C2C4A">
      <w:numFmt w:val="bullet"/>
      <w:lvlText w:val="•"/>
      <w:lvlJc w:val="left"/>
      <w:pPr>
        <w:ind w:left="6160" w:hanging="361"/>
      </w:pPr>
      <w:rPr>
        <w:rFonts w:hint="default"/>
        <w:lang w:val="de-DE" w:eastAsia="en-US" w:bidi="ar-SA"/>
      </w:rPr>
    </w:lvl>
    <w:lvl w:ilvl="6" w:tplc="99E8F636">
      <w:numFmt w:val="bullet"/>
      <w:lvlText w:val="•"/>
      <w:lvlJc w:val="left"/>
      <w:pPr>
        <w:ind w:left="7228" w:hanging="361"/>
      </w:pPr>
      <w:rPr>
        <w:rFonts w:hint="default"/>
        <w:lang w:val="de-DE" w:eastAsia="en-US" w:bidi="ar-SA"/>
      </w:rPr>
    </w:lvl>
    <w:lvl w:ilvl="7" w:tplc="FD6CE5CE">
      <w:numFmt w:val="bullet"/>
      <w:lvlText w:val="•"/>
      <w:lvlJc w:val="left"/>
      <w:pPr>
        <w:ind w:left="8296" w:hanging="361"/>
      </w:pPr>
      <w:rPr>
        <w:rFonts w:hint="default"/>
        <w:lang w:val="de-DE" w:eastAsia="en-US" w:bidi="ar-SA"/>
      </w:rPr>
    </w:lvl>
    <w:lvl w:ilvl="8" w:tplc="9BF6DBBC">
      <w:numFmt w:val="bullet"/>
      <w:lvlText w:val="•"/>
      <w:lvlJc w:val="left"/>
      <w:pPr>
        <w:ind w:left="9364" w:hanging="361"/>
      </w:pPr>
      <w:rPr>
        <w:rFonts w:hint="default"/>
        <w:lang w:val="de-DE" w:eastAsia="en-US" w:bidi="ar-SA"/>
      </w:rPr>
    </w:lvl>
  </w:abstractNum>
  <w:abstractNum w:abstractNumId="8" w15:restartNumberingAfterBreak="0">
    <w:nsid w:val="197C5B29"/>
    <w:multiLevelType w:val="hybridMultilevel"/>
    <w:tmpl w:val="0C1AAE2A"/>
    <w:lvl w:ilvl="0" w:tplc="223E02EA">
      <w:numFmt w:val="bullet"/>
      <w:lvlText w:val=""/>
      <w:lvlJc w:val="left"/>
      <w:pPr>
        <w:ind w:left="827" w:hanging="361"/>
      </w:pPr>
      <w:rPr>
        <w:rFonts w:ascii="Symbol" w:eastAsia="Symbol" w:hAnsi="Symbol" w:cs="Symbol" w:hint="default"/>
        <w:w w:val="99"/>
        <w:sz w:val="22"/>
        <w:szCs w:val="22"/>
        <w:lang w:val="de-DE" w:eastAsia="en-US" w:bidi="ar-SA"/>
      </w:rPr>
    </w:lvl>
    <w:lvl w:ilvl="1" w:tplc="39D88CFA">
      <w:numFmt w:val="bullet"/>
      <w:lvlText w:val="•"/>
      <w:lvlJc w:val="left"/>
      <w:pPr>
        <w:ind w:left="1888" w:hanging="361"/>
      </w:pPr>
      <w:rPr>
        <w:rFonts w:hint="default"/>
        <w:lang w:val="de-DE" w:eastAsia="en-US" w:bidi="ar-SA"/>
      </w:rPr>
    </w:lvl>
    <w:lvl w:ilvl="2" w:tplc="D8F835BE">
      <w:numFmt w:val="bullet"/>
      <w:lvlText w:val="•"/>
      <w:lvlJc w:val="left"/>
      <w:pPr>
        <w:ind w:left="2956" w:hanging="361"/>
      </w:pPr>
      <w:rPr>
        <w:rFonts w:hint="default"/>
        <w:lang w:val="de-DE" w:eastAsia="en-US" w:bidi="ar-SA"/>
      </w:rPr>
    </w:lvl>
    <w:lvl w:ilvl="3" w:tplc="482C515C">
      <w:numFmt w:val="bullet"/>
      <w:lvlText w:val="•"/>
      <w:lvlJc w:val="left"/>
      <w:pPr>
        <w:ind w:left="4024" w:hanging="361"/>
      </w:pPr>
      <w:rPr>
        <w:rFonts w:hint="default"/>
        <w:lang w:val="de-DE" w:eastAsia="en-US" w:bidi="ar-SA"/>
      </w:rPr>
    </w:lvl>
    <w:lvl w:ilvl="4" w:tplc="C0529066">
      <w:numFmt w:val="bullet"/>
      <w:lvlText w:val="•"/>
      <w:lvlJc w:val="left"/>
      <w:pPr>
        <w:ind w:left="5092" w:hanging="361"/>
      </w:pPr>
      <w:rPr>
        <w:rFonts w:hint="default"/>
        <w:lang w:val="de-DE" w:eastAsia="en-US" w:bidi="ar-SA"/>
      </w:rPr>
    </w:lvl>
    <w:lvl w:ilvl="5" w:tplc="1DDE1D7C">
      <w:numFmt w:val="bullet"/>
      <w:lvlText w:val="•"/>
      <w:lvlJc w:val="left"/>
      <w:pPr>
        <w:ind w:left="6160" w:hanging="361"/>
      </w:pPr>
      <w:rPr>
        <w:rFonts w:hint="default"/>
        <w:lang w:val="de-DE" w:eastAsia="en-US" w:bidi="ar-SA"/>
      </w:rPr>
    </w:lvl>
    <w:lvl w:ilvl="6" w:tplc="8490F5A8">
      <w:numFmt w:val="bullet"/>
      <w:lvlText w:val="•"/>
      <w:lvlJc w:val="left"/>
      <w:pPr>
        <w:ind w:left="7228" w:hanging="361"/>
      </w:pPr>
      <w:rPr>
        <w:rFonts w:hint="default"/>
        <w:lang w:val="de-DE" w:eastAsia="en-US" w:bidi="ar-SA"/>
      </w:rPr>
    </w:lvl>
    <w:lvl w:ilvl="7" w:tplc="BA9804B0">
      <w:numFmt w:val="bullet"/>
      <w:lvlText w:val="•"/>
      <w:lvlJc w:val="left"/>
      <w:pPr>
        <w:ind w:left="8296" w:hanging="361"/>
      </w:pPr>
      <w:rPr>
        <w:rFonts w:hint="default"/>
        <w:lang w:val="de-DE" w:eastAsia="en-US" w:bidi="ar-SA"/>
      </w:rPr>
    </w:lvl>
    <w:lvl w:ilvl="8" w:tplc="4DC26502">
      <w:numFmt w:val="bullet"/>
      <w:lvlText w:val="•"/>
      <w:lvlJc w:val="left"/>
      <w:pPr>
        <w:ind w:left="9364" w:hanging="361"/>
      </w:pPr>
      <w:rPr>
        <w:rFonts w:hint="default"/>
        <w:lang w:val="de-DE" w:eastAsia="en-US" w:bidi="ar-SA"/>
      </w:rPr>
    </w:lvl>
  </w:abstractNum>
  <w:abstractNum w:abstractNumId="9" w15:restartNumberingAfterBreak="0">
    <w:nsid w:val="1AA55804"/>
    <w:multiLevelType w:val="hybridMultilevel"/>
    <w:tmpl w:val="C7E07A84"/>
    <w:lvl w:ilvl="0" w:tplc="96DA9DDC">
      <w:numFmt w:val="bullet"/>
      <w:lvlText w:val=""/>
      <w:lvlJc w:val="left"/>
      <w:pPr>
        <w:ind w:left="827" w:hanging="361"/>
      </w:pPr>
      <w:rPr>
        <w:rFonts w:ascii="Symbol" w:eastAsia="Symbol" w:hAnsi="Symbol" w:cs="Symbol" w:hint="default"/>
        <w:w w:val="99"/>
        <w:sz w:val="22"/>
        <w:szCs w:val="22"/>
        <w:lang w:val="de-DE" w:eastAsia="en-US" w:bidi="ar-SA"/>
      </w:rPr>
    </w:lvl>
    <w:lvl w:ilvl="1" w:tplc="95D48280">
      <w:numFmt w:val="bullet"/>
      <w:lvlText w:val="•"/>
      <w:lvlJc w:val="left"/>
      <w:pPr>
        <w:ind w:left="1888" w:hanging="361"/>
      </w:pPr>
      <w:rPr>
        <w:rFonts w:hint="default"/>
        <w:lang w:val="de-DE" w:eastAsia="en-US" w:bidi="ar-SA"/>
      </w:rPr>
    </w:lvl>
    <w:lvl w:ilvl="2" w:tplc="F37A57F0">
      <w:numFmt w:val="bullet"/>
      <w:lvlText w:val="•"/>
      <w:lvlJc w:val="left"/>
      <w:pPr>
        <w:ind w:left="2956" w:hanging="361"/>
      </w:pPr>
      <w:rPr>
        <w:rFonts w:hint="default"/>
        <w:lang w:val="de-DE" w:eastAsia="en-US" w:bidi="ar-SA"/>
      </w:rPr>
    </w:lvl>
    <w:lvl w:ilvl="3" w:tplc="F69A11F2">
      <w:numFmt w:val="bullet"/>
      <w:lvlText w:val="•"/>
      <w:lvlJc w:val="left"/>
      <w:pPr>
        <w:ind w:left="4024" w:hanging="361"/>
      </w:pPr>
      <w:rPr>
        <w:rFonts w:hint="default"/>
        <w:lang w:val="de-DE" w:eastAsia="en-US" w:bidi="ar-SA"/>
      </w:rPr>
    </w:lvl>
    <w:lvl w:ilvl="4" w:tplc="CFB28584">
      <w:numFmt w:val="bullet"/>
      <w:lvlText w:val="•"/>
      <w:lvlJc w:val="left"/>
      <w:pPr>
        <w:ind w:left="5092" w:hanging="361"/>
      </w:pPr>
      <w:rPr>
        <w:rFonts w:hint="default"/>
        <w:lang w:val="de-DE" w:eastAsia="en-US" w:bidi="ar-SA"/>
      </w:rPr>
    </w:lvl>
    <w:lvl w:ilvl="5" w:tplc="B5F4C40A">
      <w:numFmt w:val="bullet"/>
      <w:lvlText w:val="•"/>
      <w:lvlJc w:val="left"/>
      <w:pPr>
        <w:ind w:left="6160" w:hanging="361"/>
      </w:pPr>
      <w:rPr>
        <w:rFonts w:hint="default"/>
        <w:lang w:val="de-DE" w:eastAsia="en-US" w:bidi="ar-SA"/>
      </w:rPr>
    </w:lvl>
    <w:lvl w:ilvl="6" w:tplc="56D476A0">
      <w:numFmt w:val="bullet"/>
      <w:lvlText w:val="•"/>
      <w:lvlJc w:val="left"/>
      <w:pPr>
        <w:ind w:left="7228" w:hanging="361"/>
      </w:pPr>
      <w:rPr>
        <w:rFonts w:hint="default"/>
        <w:lang w:val="de-DE" w:eastAsia="en-US" w:bidi="ar-SA"/>
      </w:rPr>
    </w:lvl>
    <w:lvl w:ilvl="7" w:tplc="7BF85C86">
      <w:numFmt w:val="bullet"/>
      <w:lvlText w:val="•"/>
      <w:lvlJc w:val="left"/>
      <w:pPr>
        <w:ind w:left="8296" w:hanging="361"/>
      </w:pPr>
      <w:rPr>
        <w:rFonts w:hint="default"/>
        <w:lang w:val="de-DE" w:eastAsia="en-US" w:bidi="ar-SA"/>
      </w:rPr>
    </w:lvl>
    <w:lvl w:ilvl="8" w:tplc="E2486F3A">
      <w:numFmt w:val="bullet"/>
      <w:lvlText w:val="•"/>
      <w:lvlJc w:val="left"/>
      <w:pPr>
        <w:ind w:left="9364" w:hanging="361"/>
      </w:pPr>
      <w:rPr>
        <w:rFonts w:hint="default"/>
        <w:lang w:val="de-DE" w:eastAsia="en-US" w:bidi="ar-SA"/>
      </w:rPr>
    </w:lvl>
  </w:abstractNum>
  <w:abstractNum w:abstractNumId="10" w15:restartNumberingAfterBreak="0">
    <w:nsid w:val="1D1D12D4"/>
    <w:multiLevelType w:val="hybridMultilevel"/>
    <w:tmpl w:val="17543D66"/>
    <w:lvl w:ilvl="0" w:tplc="CB9A7B64">
      <w:numFmt w:val="bullet"/>
      <w:lvlText w:val=""/>
      <w:lvlJc w:val="left"/>
      <w:pPr>
        <w:ind w:left="827" w:hanging="361"/>
      </w:pPr>
      <w:rPr>
        <w:rFonts w:ascii="Symbol" w:eastAsia="Symbol" w:hAnsi="Symbol" w:cs="Symbol" w:hint="default"/>
        <w:w w:val="99"/>
        <w:sz w:val="22"/>
        <w:szCs w:val="22"/>
        <w:lang w:val="de-DE" w:eastAsia="en-US" w:bidi="ar-SA"/>
      </w:rPr>
    </w:lvl>
    <w:lvl w:ilvl="1" w:tplc="0D887348">
      <w:numFmt w:val="bullet"/>
      <w:lvlText w:val="•"/>
      <w:lvlJc w:val="left"/>
      <w:pPr>
        <w:ind w:left="1887" w:hanging="361"/>
      </w:pPr>
      <w:rPr>
        <w:rFonts w:hint="default"/>
        <w:lang w:val="de-DE" w:eastAsia="en-US" w:bidi="ar-SA"/>
      </w:rPr>
    </w:lvl>
    <w:lvl w:ilvl="2" w:tplc="FDE00EC2">
      <w:numFmt w:val="bullet"/>
      <w:lvlText w:val="•"/>
      <w:lvlJc w:val="left"/>
      <w:pPr>
        <w:ind w:left="2955" w:hanging="361"/>
      </w:pPr>
      <w:rPr>
        <w:rFonts w:hint="default"/>
        <w:lang w:val="de-DE" w:eastAsia="en-US" w:bidi="ar-SA"/>
      </w:rPr>
    </w:lvl>
    <w:lvl w:ilvl="3" w:tplc="A63483F4">
      <w:numFmt w:val="bullet"/>
      <w:lvlText w:val="•"/>
      <w:lvlJc w:val="left"/>
      <w:pPr>
        <w:ind w:left="4022" w:hanging="361"/>
      </w:pPr>
      <w:rPr>
        <w:rFonts w:hint="default"/>
        <w:lang w:val="de-DE" w:eastAsia="en-US" w:bidi="ar-SA"/>
      </w:rPr>
    </w:lvl>
    <w:lvl w:ilvl="4" w:tplc="AA2C02DE">
      <w:numFmt w:val="bullet"/>
      <w:lvlText w:val="•"/>
      <w:lvlJc w:val="left"/>
      <w:pPr>
        <w:ind w:left="5090" w:hanging="361"/>
      </w:pPr>
      <w:rPr>
        <w:rFonts w:hint="default"/>
        <w:lang w:val="de-DE" w:eastAsia="en-US" w:bidi="ar-SA"/>
      </w:rPr>
    </w:lvl>
    <w:lvl w:ilvl="5" w:tplc="776253C6">
      <w:numFmt w:val="bullet"/>
      <w:lvlText w:val="•"/>
      <w:lvlJc w:val="left"/>
      <w:pPr>
        <w:ind w:left="6158" w:hanging="361"/>
      </w:pPr>
      <w:rPr>
        <w:rFonts w:hint="default"/>
        <w:lang w:val="de-DE" w:eastAsia="en-US" w:bidi="ar-SA"/>
      </w:rPr>
    </w:lvl>
    <w:lvl w:ilvl="6" w:tplc="2B8C03BA">
      <w:numFmt w:val="bullet"/>
      <w:lvlText w:val="•"/>
      <w:lvlJc w:val="left"/>
      <w:pPr>
        <w:ind w:left="7225" w:hanging="361"/>
      </w:pPr>
      <w:rPr>
        <w:rFonts w:hint="default"/>
        <w:lang w:val="de-DE" w:eastAsia="en-US" w:bidi="ar-SA"/>
      </w:rPr>
    </w:lvl>
    <w:lvl w:ilvl="7" w:tplc="5CB28F04">
      <w:numFmt w:val="bullet"/>
      <w:lvlText w:val="•"/>
      <w:lvlJc w:val="left"/>
      <w:pPr>
        <w:ind w:left="8293" w:hanging="361"/>
      </w:pPr>
      <w:rPr>
        <w:rFonts w:hint="default"/>
        <w:lang w:val="de-DE" w:eastAsia="en-US" w:bidi="ar-SA"/>
      </w:rPr>
    </w:lvl>
    <w:lvl w:ilvl="8" w:tplc="03B69ED6">
      <w:numFmt w:val="bullet"/>
      <w:lvlText w:val="•"/>
      <w:lvlJc w:val="left"/>
      <w:pPr>
        <w:ind w:left="9360" w:hanging="361"/>
      </w:pPr>
      <w:rPr>
        <w:rFonts w:hint="default"/>
        <w:lang w:val="de-DE" w:eastAsia="en-US" w:bidi="ar-SA"/>
      </w:rPr>
    </w:lvl>
  </w:abstractNum>
  <w:abstractNum w:abstractNumId="11" w15:restartNumberingAfterBreak="0">
    <w:nsid w:val="1D2B2BA4"/>
    <w:multiLevelType w:val="hybridMultilevel"/>
    <w:tmpl w:val="DD0EEF42"/>
    <w:lvl w:ilvl="0" w:tplc="35B24B06">
      <w:numFmt w:val="bullet"/>
      <w:lvlText w:val=""/>
      <w:lvlJc w:val="left"/>
      <w:pPr>
        <w:ind w:left="827" w:hanging="361"/>
      </w:pPr>
      <w:rPr>
        <w:rFonts w:ascii="Symbol" w:eastAsia="Symbol" w:hAnsi="Symbol" w:cs="Symbol" w:hint="default"/>
        <w:w w:val="99"/>
        <w:sz w:val="22"/>
        <w:szCs w:val="22"/>
        <w:lang w:val="de-DE" w:eastAsia="en-US" w:bidi="ar-SA"/>
      </w:rPr>
    </w:lvl>
    <w:lvl w:ilvl="1" w:tplc="9CC22F24">
      <w:numFmt w:val="bullet"/>
      <w:lvlText w:val="•"/>
      <w:lvlJc w:val="left"/>
      <w:pPr>
        <w:ind w:left="1888" w:hanging="361"/>
      </w:pPr>
      <w:rPr>
        <w:rFonts w:hint="default"/>
        <w:lang w:val="de-DE" w:eastAsia="en-US" w:bidi="ar-SA"/>
      </w:rPr>
    </w:lvl>
    <w:lvl w:ilvl="2" w:tplc="02DAA696">
      <w:numFmt w:val="bullet"/>
      <w:lvlText w:val="•"/>
      <w:lvlJc w:val="left"/>
      <w:pPr>
        <w:ind w:left="2956" w:hanging="361"/>
      </w:pPr>
      <w:rPr>
        <w:rFonts w:hint="default"/>
        <w:lang w:val="de-DE" w:eastAsia="en-US" w:bidi="ar-SA"/>
      </w:rPr>
    </w:lvl>
    <w:lvl w:ilvl="3" w:tplc="568EFAA8">
      <w:numFmt w:val="bullet"/>
      <w:lvlText w:val="•"/>
      <w:lvlJc w:val="left"/>
      <w:pPr>
        <w:ind w:left="4024" w:hanging="361"/>
      </w:pPr>
      <w:rPr>
        <w:rFonts w:hint="default"/>
        <w:lang w:val="de-DE" w:eastAsia="en-US" w:bidi="ar-SA"/>
      </w:rPr>
    </w:lvl>
    <w:lvl w:ilvl="4" w:tplc="8C3090CE">
      <w:numFmt w:val="bullet"/>
      <w:lvlText w:val="•"/>
      <w:lvlJc w:val="left"/>
      <w:pPr>
        <w:ind w:left="5092" w:hanging="361"/>
      </w:pPr>
      <w:rPr>
        <w:rFonts w:hint="default"/>
        <w:lang w:val="de-DE" w:eastAsia="en-US" w:bidi="ar-SA"/>
      </w:rPr>
    </w:lvl>
    <w:lvl w:ilvl="5" w:tplc="BA060310">
      <w:numFmt w:val="bullet"/>
      <w:lvlText w:val="•"/>
      <w:lvlJc w:val="left"/>
      <w:pPr>
        <w:ind w:left="6160" w:hanging="361"/>
      </w:pPr>
      <w:rPr>
        <w:rFonts w:hint="default"/>
        <w:lang w:val="de-DE" w:eastAsia="en-US" w:bidi="ar-SA"/>
      </w:rPr>
    </w:lvl>
    <w:lvl w:ilvl="6" w:tplc="B41C32AA">
      <w:numFmt w:val="bullet"/>
      <w:lvlText w:val="•"/>
      <w:lvlJc w:val="left"/>
      <w:pPr>
        <w:ind w:left="7228" w:hanging="361"/>
      </w:pPr>
      <w:rPr>
        <w:rFonts w:hint="default"/>
        <w:lang w:val="de-DE" w:eastAsia="en-US" w:bidi="ar-SA"/>
      </w:rPr>
    </w:lvl>
    <w:lvl w:ilvl="7" w:tplc="2ECCBF96">
      <w:numFmt w:val="bullet"/>
      <w:lvlText w:val="•"/>
      <w:lvlJc w:val="left"/>
      <w:pPr>
        <w:ind w:left="8296" w:hanging="361"/>
      </w:pPr>
      <w:rPr>
        <w:rFonts w:hint="default"/>
        <w:lang w:val="de-DE" w:eastAsia="en-US" w:bidi="ar-SA"/>
      </w:rPr>
    </w:lvl>
    <w:lvl w:ilvl="8" w:tplc="8FF4F7FE">
      <w:numFmt w:val="bullet"/>
      <w:lvlText w:val="•"/>
      <w:lvlJc w:val="left"/>
      <w:pPr>
        <w:ind w:left="9364" w:hanging="361"/>
      </w:pPr>
      <w:rPr>
        <w:rFonts w:hint="default"/>
        <w:lang w:val="de-DE" w:eastAsia="en-US" w:bidi="ar-SA"/>
      </w:rPr>
    </w:lvl>
  </w:abstractNum>
  <w:abstractNum w:abstractNumId="12" w15:restartNumberingAfterBreak="0">
    <w:nsid w:val="20B5044D"/>
    <w:multiLevelType w:val="hybridMultilevel"/>
    <w:tmpl w:val="58BCB9D8"/>
    <w:lvl w:ilvl="0" w:tplc="4CE67D58">
      <w:numFmt w:val="bullet"/>
      <w:lvlText w:val=""/>
      <w:lvlJc w:val="left"/>
      <w:pPr>
        <w:ind w:left="827" w:hanging="361"/>
      </w:pPr>
      <w:rPr>
        <w:rFonts w:ascii="Symbol" w:eastAsia="Symbol" w:hAnsi="Symbol" w:cs="Symbol" w:hint="default"/>
        <w:w w:val="99"/>
        <w:sz w:val="22"/>
        <w:szCs w:val="22"/>
        <w:lang w:val="de-DE" w:eastAsia="en-US" w:bidi="ar-SA"/>
      </w:rPr>
    </w:lvl>
    <w:lvl w:ilvl="1" w:tplc="FC9EEE52">
      <w:numFmt w:val="bullet"/>
      <w:lvlText w:val="•"/>
      <w:lvlJc w:val="left"/>
      <w:pPr>
        <w:ind w:left="1888" w:hanging="361"/>
      </w:pPr>
      <w:rPr>
        <w:rFonts w:hint="default"/>
        <w:lang w:val="de-DE" w:eastAsia="en-US" w:bidi="ar-SA"/>
      </w:rPr>
    </w:lvl>
    <w:lvl w:ilvl="2" w:tplc="48EAA202">
      <w:numFmt w:val="bullet"/>
      <w:lvlText w:val="•"/>
      <w:lvlJc w:val="left"/>
      <w:pPr>
        <w:ind w:left="2956" w:hanging="361"/>
      </w:pPr>
      <w:rPr>
        <w:rFonts w:hint="default"/>
        <w:lang w:val="de-DE" w:eastAsia="en-US" w:bidi="ar-SA"/>
      </w:rPr>
    </w:lvl>
    <w:lvl w:ilvl="3" w:tplc="9B6ACED2">
      <w:numFmt w:val="bullet"/>
      <w:lvlText w:val="•"/>
      <w:lvlJc w:val="left"/>
      <w:pPr>
        <w:ind w:left="4024" w:hanging="361"/>
      </w:pPr>
      <w:rPr>
        <w:rFonts w:hint="default"/>
        <w:lang w:val="de-DE" w:eastAsia="en-US" w:bidi="ar-SA"/>
      </w:rPr>
    </w:lvl>
    <w:lvl w:ilvl="4" w:tplc="CE9CE524">
      <w:numFmt w:val="bullet"/>
      <w:lvlText w:val="•"/>
      <w:lvlJc w:val="left"/>
      <w:pPr>
        <w:ind w:left="5092" w:hanging="361"/>
      </w:pPr>
      <w:rPr>
        <w:rFonts w:hint="default"/>
        <w:lang w:val="de-DE" w:eastAsia="en-US" w:bidi="ar-SA"/>
      </w:rPr>
    </w:lvl>
    <w:lvl w:ilvl="5" w:tplc="31CCB534">
      <w:numFmt w:val="bullet"/>
      <w:lvlText w:val="•"/>
      <w:lvlJc w:val="left"/>
      <w:pPr>
        <w:ind w:left="6160" w:hanging="361"/>
      </w:pPr>
      <w:rPr>
        <w:rFonts w:hint="default"/>
        <w:lang w:val="de-DE" w:eastAsia="en-US" w:bidi="ar-SA"/>
      </w:rPr>
    </w:lvl>
    <w:lvl w:ilvl="6" w:tplc="0E86A8EC">
      <w:numFmt w:val="bullet"/>
      <w:lvlText w:val="•"/>
      <w:lvlJc w:val="left"/>
      <w:pPr>
        <w:ind w:left="7228" w:hanging="361"/>
      </w:pPr>
      <w:rPr>
        <w:rFonts w:hint="default"/>
        <w:lang w:val="de-DE" w:eastAsia="en-US" w:bidi="ar-SA"/>
      </w:rPr>
    </w:lvl>
    <w:lvl w:ilvl="7" w:tplc="D682CB8C">
      <w:numFmt w:val="bullet"/>
      <w:lvlText w:val="•"/>
      <w:lvlJc w:val="left"/>
      <w:pPr>
        <w:ind w:left="8296" w:hanging="361"/>
      </w:pPr>
      <w:rPr>
        <w:rFonts w:hint="default"/>
        <w:lang w:val="de-DE" w:eastAsia="en-US" w:bidi="ar-SA"/>
      </w:rPr>
    </w:lvl>
    <w:lvl w:ilvl="8" w:tplc="717E4F1C">
      <w:numFmt w:val="bullet"/>
      <w:lvlText w:val="•"/>
      <w:lvlJc w:val="left"/>
      <w:pPr>
        <w:ind w:left="9364" w:hanging="361"/>
      </w:pPr>
      <w:rPr>
        <w:rFonts w:hint="default"/>
        <w:lang w:val="de-DE" w:eastAsia="en-US" w:bidi="ar-SA"/>
      </w:rPr>
    </w:lvl>
  </w:abstractNum>
  <w:abstractNum w:abstractNumId="13" w15:restartNumberingAfterBreak="0">
    <w:nsid w:val="22944870"/>
    <w:multiLevelType w:val="hybridMultilevel"/>
    <w:tmpl w:val="5B041100"/>
    <w:lvl w:ilvl="0" w:tplc="AFB2E9D4">
      <w:numFmt w:val="bullet"/>
      <w:lvlText w:val=""/>
      <w:lvlJc w:val="left"/>
      <w:pPr>
        <w:ind w:left="827" w:hanging="361"/>
      </w:pPr>
      <w:rPr>
        <w:rFonts w:ascii="Symbol" w:eastAsia="Symbol" w:hAnsi="Symbol" w:cs="Symbol" w:hint="default"/>
        <w:w w:val="99"/>
        <w:sz w:val="22"/>
        <w:szCs w:val="22"/>
        <w:lang w:val="de-DE" w:eastAsia="en-US" w:bidi="ar-SA"/>
      </w:rPr>
    </w:lvl>
    <w:lvl w:ilvl="1" w:tplc="2D907D22">
      <w:numFmt w:val="bullet"/>
      <w:lvlText w:val="•"/>
      <w:lvlJc w:val="left"/>
      <w:pPr>
        <w:ind w:left="1888" w:hanging="361"/>
      </w:pPr>
      <w:rPr>
        <w:rFonts w:hint="default"/>
        <w:lang w:val="de-DE" w:eastAsia="en-US" w:bidi="ar-SA"/>
      </w:rPr>
    </w:lvl>
    <w:lvl w:ilvl="2" w:tplc="ED1E5A08">
      <w:numFmt w:val="bullet"/>
      <w:lvlText w:val="•"/>
      <w:lvlJc w:val="left"/>
      <w:pPr>
        <w:ind w:left="2956" w:hanging="361"/>
      </w:pPr>
      <w:rPr>
        <w:rFonts w:hint="default"/>
        <w:lang w:val="de-DE" w:eastAsia="en-US" w:bidi="ar-SA"/>
      </w:rPr>
    </w:lvl>
    <w:lvl w:ilvl="3" w:tplc="65E0AD52">
      <w:numFmt w:val="bullet"/>
      <w:lvlText w:val="•"/>
      <w:lvlJc w:val="left"/>
      <w:pPr>
        <w:ind w:left="4024" w:hanging="361"/>
      </w:pPr>
      <w:rPr>
        <w:rFonts w:hint="default"/>
        <w:lang w:val="de-DE" w:eastAsia="en-US" w:bidi="ar-SA"/>
      </w:rPr>
    </w:lvl>
    <w:lvl w:ilvl="4" w:tplc="B5C8640C">
      <w:numFmt w:val="bullet"/>
      <w:lvlText w:val="•"/>
      <w:lvlJc w:val="left"/>
      <w:pPr>
        <w:ind w:left="5092" w:hanging="361"/>
      </w:pPr>
      <w:rPr>
        <w:rFonts w:hint="default"/>
        <w:lang w:val="de-DE" w:eastAsia="en-US" w:bidi="ar-SA"/>
      </w:rPr>
    </w:lvl>
    <w:lvl w:ilvl="5" w:tplc="894830FC">
      <w:numFmt w:val="bullet"/>
      <w:lvlText w:val="•"/>
      <w:lvlJc w:val="left"/>
      <w:pPr>
        <w:ind w:left="6160" w:hanging="361"/>
      </w:pPr>
      <w:rPr>
        <w:rFonts w:hint="default"/>
        <w:lang w:val="de-DE" w:eastAsia="en-US" w:bidi="ar-SA"/>
      </w:rPr>
    </w:lvl>
    <w:lvl w:ilvl="6" w:tplc="BD42180C">
      <w:numFmt w:val="bullet"/>
      <w:lvlText w:val="•"/>
      <w:lvlJc w:val="left"/>
      <w:pPr>
        <w:ind w:left="7228" w:hanging="361"/>
      </w:pPr>
      <w:rPr>
        <w:rFonts w:hint="default"/>
        <w:lang w:val="de-DE" w:eastAsia="en-US" w:bidi="ar-SA"/>
      </w:rPr>
    </w:lvl>
    <w:lvl w:ilvl="7" w:tplc="D5465E24">
      <w:numFmt w:val="bullet"/>
      <w:lvlText w:val="•"/>
      <w:lvlJc w:val="left"/>
      <w:pPr>
        <w:ind w:left="8296" w:hanging="361"/>
      </w:pPr>
      <w:rPr>
        <w:rFonts w:hint="default"/>
        <w:lang w:val="de-DE" w:eastAsia="en-US" w:bidi="ar-SA"/>
      </w:rPr>
    </w:lvl>
    <w:lvl w:ilvl="8" w:tplc="280E04E4">
      <w:numFmt w:val="bullet"/>
      <w:lvlText w:val="•"/>
      <w:lvlJc w:val="left"/>
      <w:pPr>
        <w:ind w:left="9364" w:hanging="361"/>
      </w:pPr>
      <w:rPr>
        <w:rFonts w:hint="default"/>
        <w:lang w:val="de-DE" w:eastAsia="en-US" w:bidi="ar-SA"/>
      </w:rPr>
    </w:lvl>
  </w:abstractNum>
  <w:abstractNum w:abstractNumId="14" w15:restartNumberingAfterBreak="0">
    <w:nsid w:val="250E387C"/>
    <w:multiLevelType w:val="hybridMultilevel"/>
    <w:tmpl w:val="407AE860"/>
    <w:lvl w:ilvl="0" w:tplc="2F123FA0">
      <w:numFmt w:val="bullet"/>
      <w:lvlText w:val=""/>
      <w:lvlJc w:val="left"/>
      <w:pPr>
        <w:ind w:left="827" w:hanging="361"/>
      </w:pPr>
      <w:rPr>
        <w:rFonts w:ascii="Symbol" w:eastAsia="Symbol" w:hAnsi="Symbol" w:cs="Symbol" w:hint="default"/>
        <w:w w:val="99"/>
        <w:sz w:val="22"/>
        <w:szCs w:val="22"/>
        <w:lang w:val="de-DE" w:eastAsia="en-US" w:bidi="ar-SA"/>
      </w:rPr>
    </w:lvl>
    <w:lvl w:ilvl="1" w:tplc="4F6A1078">
      <w:numFmt w:val="bullet"/>
      <w:lvlText w:val="•"/>
      <w:lvlJc w:val="left"/>
      <w:pPr>
        <w:ind w:left="1887" w:hanging="361"/>
      </w:pPr>
      <w:rPr>
        <w:rFonts w:hint="default"/>
        <w:lang w:val="de-DE" w:eastAsia="en-US" w:bidi="ar-SA"/>
      </w:rPr>
    </w:lvl>
    <w:lvl w:ilvl="2" w:tplc="448073AE">
      <w:numFmt w:val="bullet"/>
      <w:lvlText w:val="•"/>
      <w:lvlJc w:val="left"/>
      <w:pPr>
        <w:ind w:left="2955" w:hanging="361"/>
      </w:pPr>
      <w:rPr>
        <w:rFonts w:hint="default"/>
        <w:lang w:val="de-DE" w:eastAsia="en-US" w:bidi="ar-SA"/>
      </w:rPr>
    </w:lvl>
    <w:lvl w:ilvl="3" w:tplc="6C9AB6A0">
      <w:numFmt w:val="bullet"/>
      <w:lvlText w:val="•"/>
      <w:lvlJc w:val="left"/>
      <w:pPr>
        <w:ind w:left="4022" w:hanging="361"/>
      </w:pPr>
      <w:rPr>
        <w:rFonts w:hint="default"/>
        <w:lang w:val="de-DE" w:eastAsia="en-US" w:bidi="ar-SA"/>
      </w:rPr>
    </w:lvl>
    <w:lvl w:ilvl="4" w:tplc="D196E416">
      <w:numFmt w:val="bullet"/>
      <w:lvlText w:val="•"/>
      <w:lvlJc w:val="left"/>
      <w:pPr>
        <w:ind w:left="5090" w:hanging="361"/>
      </w:pPr>
      <w:rPr>
        <w:rFonts w:hint="default"/>
        <w:lang w:val="de-DE" w:eastAsia="en-US" w:bidi="ar-SA"/>
      </w:rPr>
    </w:lvl>
    <w:lvl w:ilvl="5" w:tplc="B7467CDA">
      <w:numFmt w:val="bullet"/>
      <w:lvlText w:val="•"/>
      <w:lvlJc w:val="left"/>
      <w:pPr>
        <w:ind w:left="6158" w:hanging="361"/>
      </w:pPr>
      <w:rPr>
        <w:rFonts w:hint="default"/>
        <w:lang w:val="de-DE" w:eastAsia="en-US" w:bidi="ar-SA"/>
      </w:rPr>
    </w:lvl>
    <w:lvl w:ilvl="6" w:tplc="3F669502">
      <w:numFmt w:val="bullet"/>
      <w:lvlText w:val="•"/>
      <w:lvlJc w:val="left"/>
      <w:pPr>
        <w:ind w:left="7225" w:hanging="361"/>
      </w:pPr>
      <w:rPr>
        <w:rFonts w:hint="default"/>
        <w:lang w:val="de-DE" w:eastAsia="en-US" w:bidi="ar-SA"/>
      </w:rPr>
    </w:lvl>
    <w:lvl w:ilvl="7" w:tplc="D28C05B0">
      <w:numFmt w:val="bullet"/>
      <w:lvlText w:val="•"/>
      <w:lvlJc w:val="left"/>
      <w:pPr>
        <w:ind w:left="8293" w:hanging="361"/>
      </w:pPr>
      <w:rPr>
        <w:rFonts w:hint="default"/>
        <w:lang w:val="de-DE" w:eastAsia="en-US" w:bidi="ar-SA"/>
      </w:rPr>
    </w:lvl>
    <w:lvl w:ilvl="8" w:tplc="86E20712">
      <w:numFmt w:val="bullet"/>
      <w:lvlText w:val="•"/>
      <w:lvlJc w:val="left"/>
      <w:pPr>
        <w:ind w:left="9360" w:hanging="361"/>
      </w:pPr>
      <w:rPr>
        <w:rFonts w:hint="default"/>
        <w:lang w:val="de-DE" w:eastAsia="en-US" w:bidi="ar-SA"/>
      </w:rPr>
    </w:lvl>
  </w:abstractNum>
  <w:abstractNum w:abstractNumId="15" w15:restartNumberingAfterBreak="0">
    <w:nsid w:val="26F8213D"/>
    <w:multiLevelType w:val="hybridMultilevel"/>
    <w:tmpl w:val="AA368100"/>
    <w:lvl w:ilvl="0" w:tplc="5032E55A">
      <w:numFmt w:val="bullet"/>
      <w:lvlText w:val=""/>
      <w:lvlJc w:val="left"/>
      <w:pPr>
        <w:ind w:left="827" w:hanging="361"/>
      </w:pPr>
      <w:rPr>
        <w:rFonts w:ascii="Symbol" w:eastAsia="Symbol" w:hAnsi="Symbol" w:cs="Symbol" w:hint="default"/>
        <w:w w:val="99"/>
        <w:sz w:val="22"/>
        <w:szCs w:val="22"/>
        <w:lang w:val="de-DE" w:eastAsia="en-US" w:bidi="ar-SA"/>
      </w:rPr>
    </w:lvl>
    <w:lvl w:ilvl="1" w:tplc="70944BEC">
      <w:numFmt w:val="bullet"/>
      <w:lvlText w:val="•"/>
      <w:lvlJc w:val="left"/>
      <w:pPr>
        <w:ind w:left="1888" w:hanging="361"/>
      </w:pPr>
      <w:rPr>
        <w:rFonts w:hint="default"/>
        <w:lang w:val="de-DE" w:eastAsia="en-US" w:bidi="ar-SA"/>
      </w:rPr>
    </w:lvl>
    <w:lvl w:ilvl="2" w:tplc="19262464">
      <w:numFmt w:val="bullet"/>
      <w:lvlText w:val="•"/>
      <w:lvlJc w:val="left"/>
      <w:pPr>
        <w:ind w:left="2956" w:hanging="361"/>
      </w:pPr>
      <w:rPr>
        <w:rFonts w:hint="default"/>
        <w:lang w:val="de-DE" w:eastAsia="en-US" w:bidi="ar-SA"/>
      </w:rPr>
    </w:lvl>
    <w:lvl w:ilvl="3" w:tplc="8AD6C192">
      <w:numFmt w:val="bullet"/>
      <w:lvlText w:val="•"/>
      <w:lvlJc w:val="left"/>
      <w:pPr>
        <w:ind w:left="4024" w:hanging="361"/>
      </w:pPr>
      <w:rPr>
        <w:rFonts w:hint="default"/>
        <w:lang w:val="de-DE" w:eastAsia="en-US" w:bidi="ar-SA"/>
      </w:rPr>
    </w:lvl>
    <w:lvl w:ilvl="4" w:tplc="B680F40C">
      <w:numFmt w:val="bullet"/>
      <w:lvlText w:val="•"/>
      <w:lvlJc w:val="left"/>
      <w:pPr>
        <w:ind w:left="5092" w:hanging="361"/>
      </w:pPr>
      <w:rPr>
        <w:rFonts w:hint="default"/>
        <w:lang w:val="de-DE" w:eastAsia="en-US" w:bidi="ar-SA"/>
      </w:rPr>
    </w:lvl>
    <w:lvl w:ilvl="5" w:tplc="2B06CAD6">
      <w:numFmt w:val="bullet"/>
      <w:lvlText w:val="•"/>
      <w:lvlJc w:val="left"/>
      <w:pPr>
        <w:ind w:left="6160" w:hanging="361"/>
      </w:pPr>
      <w:rPr>
        <w:rFonts w:hint="default"/>
        <w:lang w:val="de-DE" w:eastAsia="en-US" w:bidi="ar-SA"/>
      </w:rPr>
    </w:lvl>
    <w:lvl w:ilvl="6" w:tplc="F2AC34AC">
      <w:numFmt w:val="bullet"/>
      <w:lvlText w:val="•"/>
      <w:lvlJc w:val="left"/>
      <w:pPr>
        <w:ind w:left="7228" w:hanging="361"/>
      </w:pPr>
      <w:rPr>
        <w:rFonts w:hint="default"/>
        <w:lang w:val="de-DE" w:eastAsia="en-US" w:bidi="ar-SA"/>
      </w:rPr>
    </w:lvl>
    <w:lvl w:ilvl="7" w:tplc="F3FC954E">
      <w:numFmt w:val="bullet"/>
      <w:lvlText w:val="•"/>
      <w:lvlJc w:val="left"/>
      <w:pPr>
        <w:ind w:left="8296" w:hanging="361"/>
      </w:pPr>
      <w:rPr>
        <w:rFonts w:hint="default"/>
        <w:lang w:val="de-DE" w:eastAsia="en-US" w:bidi="ar-SA"/>
      </w:rPr>
    </w:lvl>
    <w:lvl w:ilvl="8" w:tplc="45BCA930">
      <w:numFmt w:val="bullet"/>
      <w:lvlText w:val="•"/>
      <w:lvlJc w:val="left"/>
      <w:pPr>
        <w:ind w:left="9364" w:hanging="361"/>
      </w:pPr>
      <w:rPr>
        <w:rFonts w:hint="default"/>
        <w:lang w:val="de-DE" w:eastAsia="en-US" w:bidi="ar-SA"/>
      </w:rPr>
    </w:lvl>
  </w:abstractNum>
  <w:abstractNum w:abstractNumId="16" w15:restartNumberingAfterBreak="0">
    <w:nsid w:val="29B12958"/>
    <w:multiLevelType w:val="hybridMultilevel"/>
    <w:tmpl w:val="C1267514"/>
    <w:lvl w:ilvl="0" w:tplc="0A3260B8">
      <w:numFmt w:val="bullet"/>
      <w:lvlText w:val=""/>
      <w:lvlJc w:val="left"/>
      <w:pPr>
        <w:ind w:left="827" w:hanging="361"/>
      </w:pPr>
      <w:rPr>
        <w:rFonts w:ascii="Symbol" w:eastAsia="Symbol" w:hAnsi="Symbol" w:cs="Symbol" w:hint="default"/>
        <w:w w:val="99"/>
        <w:sz w:val="22"/>
        <w:szCs w:val="22"/>
        <w:lang w:val="de-DE" w:eastAsia="en-US" w:bidi="ar-SA"/>
      </w:rPr>
    </w:lvl>
    <w:lvl w:ilvl="1" w:tplc="0E6E10CC">
      <w:numFmt w:val="bullet"/>
      <w:lvlText w:val="•"/>
      <w:lvlJc w:val="left"/>
      <w:pPr>
        <w:ind w:left="1888" w:hanging="361"/>
      </w:pPr>
      <w:rPr>
        <w:rFonts w:hint="default"/>
        <w:lang w:val="de-DE" w:eastAsia="en-US" w:bidi="ar-SA"/>
      </w:rPr>
    </w:lvl>
    <w:lvl w:ilvl="2" w:tplc="DEF88CCE">
      <w:numFmt w:val="bullet"/>
      <w:lvlText w:val="•"/>
      <w:lvlJc w:val="left"/>
      <w:pPr>
        <w:ind w:left="2956" w:hanging="361"/>
      </w:pPr>
      <w:rPr>
        <w:rFonts w:hint="default"/>
        <w:lang w:val="de-DE" w:eastAsia="en-US" w:bidi="ar-SA"/>
      </w:rPr>
    </w:lvl>
    <w:lvl w:ilvl="3" w:tplc="2084A910">
      <w:numFmt w:val="bullet"/>
      <w:lvlText w:val="•"/>
      <w:lvlJc w:val="left"/>
      <w:pPr>
        <w:ind w:left="4024" w:hanging="361"/>
      </w:pPr>
      <w:rPr>
        <w:rFonts w:hint="default"/>
        <w:lang w:val="de-DE" w:eastAsia="en-US" w:bidi="ar-SA"/>
      </w:rPr>
    </w:lvl>
    <w:lvl w:ilvl="4" w:tplc="51C08E98">
      <w:numFmt w:val="bullet"/>
      <w:lvlText w:val="•"/>
      <w:lvlJc w:val="left"/>
      <w:pPr>
        <w:ind w:left="5092" w:hanging="361"/>
      </w:pPr>
      <w:rPr>
        <w:rFonts w:hint="default"/>
        <w:lang w:val="de-DE" w:eastAsia="en-US" w:bidi="ar-SA"/>
      </w:rPr>
    </w:lvl>
    <w:lvl w:ilvl="5" w:tplc="C46E60C8">
      <w:numFmt w:val="bullet"/>
      <w:lvlText w:val="•"/>
      <w:lvlJc w:val="left"/>
      <w:pPr>
        <w:ind w:left="6160" w:hanging="361"/>
      </w:pPr>
      <w:rPr>
        <w:rFonts w:hint="default"/>
        <w:lang w:val="de-DE" w:eastAsia="en-US" w:bidi="ar-SA"/>
      </w:rPr>
    </w:lvl>
    <w:lvl w:ilvl="6" w:tplc="47F6061A">
      <w:numFmt w:val="bullet"/>
      <w:lvlText w:val="•"/>
      <w:lvlJc w:val="left"/>
      <w:pPr>
        <w:ind w:left="7228" w:hanging="361"/>
      </w:pPr>
      <w:rPr>
        <w:rFonts w:hint="default"/>
        <w:lang w:val="de-DE" w:eastAsia="en-US" w:bidi="ar-SA"/>
      </w:rPr>
    </w:lvl>
    <w:lvl w:ilvl="7" w:tplc="5B76492A">
      <w:numFmt w:val="bullet"/>
      <w:lvlText w:val="•"/>
      <w:lvlJc w:val="left"/>
      <w:pPr>
        <w:ind w:left="8296" w:hanging="361"/>
      </w:pPr>
      <w:rPr>
        <w:rFonts w:hint="default"/>
        <w:lang w:val="de-DE" w:eastAsia="en-US" w:bidi="ar-SA"/>
      </w:rPr>
    </w:lvl>
    <w:lvl w:ilvl="8" w:tplc="523C2F24">
      <w:numFmt w:val="bullet"/>
      <w:lvlText w:val="•"/>
      <w:lvlJc w:val="left"/>
      <w:pPr>
        <w:ind w:left="9364" w:hanging="361"/>
      </w:pPr>
      <w:rPr>
        <w:rFonts w:hint="default"/>
        <w:lang w:val="de-DE" w:eastAsia="en-US" w:bidi="ar-SA"/>
      </w:rPr>
    </w:lvl>
  </w:abstractNum>
  <w:abstractNum w:abstractNumId="17" w15:restartNumberingAfterBreak="0">
    <w:nsid w:val="2C62593F"/>
    <w:multiLevelType w:val="hybridMultilevel"/>
    <w:tmpl w:val="196EF958"/>
    <w:lvl w:ilvl="0" w:tplc="29BC9A5A">
      <w:numFmt w:val="bullet"/>
      <w:lvlText w:val="-"/>
      <w:lvlJc w:val="left"/>
      <w:pPr>
        <w:ind w:left="1080" w:hanging="360"/>
      </w:pPr>
      <w:rPr>
        <w:rFonts w:ascii="Arial MT" w:eastAsia="Arial MT" w:hAnsi="Arial MT" w:cs="Arial MT"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8" w15:restartNumberingAfterBreak="0">
    <w:nsid w:val="2D9B5B8B"/>
    <w:multiLevelType w:val="hybridMultilevel"/>
    <w:tmpl w:val="3D58EB7A"/>
    <w:lvl w:ilvl="0" w:tplc="5FBAE426">
      <w:numFmt w:val="bullet"/>
      <w:lvlText w:val=""/>
      <w:lvlJc w:val="left"/>
      <w:pPr>
        <w:ind w:left="827" w:hanging="361"/>
      </w:pPr>
      <w:rPr>
        <w:rFonts w:ascii="Symbol" w:eastAsia="Symbol" w:hAnsi="Symbol" w:cs="Symbol" w:hint="default"/>
        <w:w w:val="99"/>
        <w:sz w:val="22"/>
        <w:szCs w:val="22"/>
        <w:lang w:val="de-DE" w:eastAsia="en-US" w:bidi="ar-SA"/>
      </w:rPr>
    </w:lvl>
    <w:lvl w:ilvl="1" w:tplc="31FE68F6">
      <w:numFmt w:val="bullet"/>
      <w:lvlText w:val="•"/>
      <w:lvlJc w:val="left"/>
      <w:pPr>
        <w:ind w:left="1887" w:hanging="361"/>
      </w:pPr>
      <w:rPr>
        <w:rFonts w:hint="default"/>
        <w:lang w:val="de-DE" w:eastAsia="en-US" w:bidi="ar-SA"/>
      </w:rPr>
    </w:lvl>
    <w:lvl w:ilvl="2" w:tplc="200CB8D0">
      <w:numFmt w:val="bullet"/>
      <w:lvlText w:val="•"/>
      <w:lvlJc w:val="left"/>
      <w:pPr>
        <w:ind w:left="2955" w:hanging="361"/>
      </w:pPr>
      <w:rPr>
        <w:rFonts w:hint="default"/>
        <w:lang w:val="de-DE" w:eastAsia="en-US" w:bidi="ar-SA"/>
      </w:rPr>
    </w:lvl>
    <w:lvl w:ilvl="3" w:tplc="A8C066E8">
      <w:numFmt w:val="bullet"/>
      <w:lvlText w:val="•"/>
      <w:lvlJc w:val="left"/>
      <w:pPr>
        <w:ind w:left="4022" w:hanging="361"/>
      </w:pPr>
      <w:rPr>
        <w:rFonts w:hint="default"/>
        <w:lang w:val="de-DE" w:eastAsia="en-US" w:bidi="ar-SA"/>
      </w:rPr>
    </w:lvl>
    <w:lvl w:ilvl="4" w:tplc="6E927A08">
      <w:numFmt w:val="bullet"/>
      <w:lvlText w:val="•"/>
      <w:lvlJc w:val="left"/>
      <w:pPr>
        <w:ind w:left="5090" w:hanging="361"/>
      </w:pPr>
      <w:rPr>
        <w:rFonts w:hint="default"/>
        <w:lang w:val="de-DE" w:eastAsia="en-US" w:bidi="ar-SA"/>
      </w:rPr>
    </w:lvl>
    <w:lvl w:ilvl="5" w:tplc="F60A690E">
      <w:numFmt w:val="bullet"/>
      <w:lvlText w:val="•"/>
      <w:lvlJc w:val="left"/>
      <w:pPr>
        <w:ind w:left="6158" w:hanging="361"/>
      </w:pPr>
      <w:rPr>
        <w:rFonts w:hint="default"/>
        <w:lang w:val="de-DE" w:eastAsia="en-US" w:bidi="ar-SA"/>
      </w:rPr>
    </w:lvl>
    <w:lvl w:ilvl="6" w:tplc="968CE822">
      <w:numFmt w:val="bullet"/>
      <w:lvlText w:val="•"/>
      <w:lvlJc w:val="left"/>
      <w:pPr>
        <w:ind w:left="7225" w:hanging="361"/>
      </w:pPr>
      <w:rPr>
        <w:rFonts w:hint="default"/>
        <w:lang w:val="de-DE" w:eastAsia="en-US" w:bidi="ar-SA"/>
      </w:rPr>
    </w:lvl>
    <w:lvl w:ilvl="7" w:tplc="01CC711C">
      <w:numFmt w:val="bullet"/>
      <w:lvlText w:val="•"/>
      <w:lvlJc w:val="left"/>
      <w:pPr>
        <w:ind w:left="8293" w:hanging="361"/>
      </w:pPr>
      <w:rPr>
        <w:rFonts w:hint="default"/>
        <w:lang w:val="de-DE" w:eastAsia="en-US" w:bidi="ar-SA"/>
      </w:rPr>
    </w:lvl>
    <w:lvl w:ilvl="8" w:tplc="9A1A597C">
      <w:numFmt w:val="bullet"/>
      <w:lvlText w:val="•"/>
      <w:lvlJc w:val="left"/>
      <w:pPr>
        <w:ind w:left="9360" w:hanging="361"/>
      </w:pPr>
      <w:rPr>
        <w:rFonts w:hint="default"/>
        <w:lang w:val="de-DE" w:eastAsia="en-US" w:bidi="ar-SA"/>
      </w:rPr>
    </w:lvl>
  </w:abstractNum>
  <w:abstractNum w:abstractNumId="19" w15:restartNumberingAfterBreak="0">
    <w:nsid w:val="2FB453DE"/>
    <w:multiLevelType w:val="hybridMultilevel"/>
    <w:tmpl w:val="68D067EE"/>
    <w:lvl w:ilvl="0" w:tplc="95A8F83A">
      <w:numFmt w:val="bullet"/>
      <w:lvlText w:val=""/>
      <w:lvlJc w:val="left"/>
      <w:pPr>
        <w:ind w:left="827" w:hanging="361"/>
      </w:pPr>
      <w:rPr>
        <w:rFonts w:ascii="Symbol" w:eastAsia="Symbol" w:hAnsi="Symbol" w:cs="Symbol" w:hint="default"/>
        <w:w w:val="99"/>
        <w:sz w:val="22"/>
        <w:szCs w:val="22"/>
        <w:lang w:val="de-DE" w:eastAsia="en-US" w:bidi="ar-SA"/>
      </w:rPr>
    </w:lvl>
    <w:lvl w:ilvl="1" w:tplc="4EB2880C">
      <w:numFmt w:val="bullet"/>
      <w:lvlText w:val="•"/>
      <w:lvlJc w:val="left"/>
      <w:pPr>
        <w:ind w:left="1888" w:hanging="361"/>
      </w:pPr>
      <w:rPr>
        <w:rFonts w:hint="default"/>
        <w:lang w:val="de-DE" w:eastAsia="en-US" w:bidi="ar-SA"/>
      </w:rPr>
    </w:lvl>
    <w:lvl w:ilvl="2" w:tplc="BAE6AB46">
      <w:numFmt w:val="bullet"/>
      <w:lvlText w:val="•"/>
      <w:lvlJc w:val="left"/>
      <w:pPr>
        <w:ind w:left="2956" w:hanging="361"/>
      </w:pPr>
      <w:rPr>
        <w:rFonts w:hint="default"/>
        <w:lang w:val="de-DE" w:eastAsia="en-US" w:bidi="ar-SA"/>
      </w:rPr>
    </w:lvl>
    <w:lvl w:ilvl="3" w:tplc="1CE0483E">
      <w:numFmt w:val="bullet"/>
      <w:lvlText w:val="•"/>
      <w:lvlJc w:val="left"/>
      <w:pPr>
        <w:ind w:left="4024" w:hanging="361"/>
      </w:pPr>
      <w:rPr>
        <w:rFonts w:hint="default"/>
        <w:lang w:val="de-DE" w:eastAsia="en-US" w:bidi="ar-SA"/>
      </w:rPr>
    </w:lvl>
    <w:lvl w:ilvl="4" w:tplc="CFB60A14">
      <w:numFmt w:val="bullet"/>
      <w:lvlText w:val="•"/>
      <w:lvlJc w:val="left"/>
      <w:pPr>
        <w:ind w:left="5092" w:hanging="361"/>
      </w:pPr>
      <w:rPr>
        <w:rFonts w:hint="default"/>
        <w:lang w:val="de-DE" w:eastAsia="en-US" w:bidi="ar-SA"/>
      </w:rPr>
    </w:lvl>
    <w:lvl w:ilvl="5" w:tplc="00BEDDA6">
      <w:numFmt w:val="bullet"/>
      <w:lvlText w:val="•"/>
      <w:lvlJc w:val="left"/>
      <w:pPr>
        <w:ind w:left="6160" w:hanging="361"/>
      </w:pPr>
      <w:rPr>
        <w:rFonts w:hint="default"/>
        <w:lang w:val="de-DE" w:eastAsia="en-US" w:bidi="ar-SA"/>
      </w:rPr>
    </w:lvl>
    <w:lvl w:ilvl="6" w:tplc="D7D82A6C">
      <w:numFmt w:val="bullet"/>
      <w:lvlText w:val="•"/>
      <w:lvlJc w:val="left"/>
      <w:pPr>
        <w:ind w:left="7228" w:hanging="361"/>
      </w:pPr>
      <w:rPr>
        <w:rFonts w:hint="default"/>
        <w:lang w:val="de-DE" w:eastAsia="en-US" w:bidi="ar-SA"/>
      </w:rPr>
    </w:lvl>
    <w:lvl w:ilvl="7" w:tplc="D4566FC4">
      <w:numFmt w:val="bullet"/>
      <w:lvlText w:val="•"/>
      <w:lvlJc w:val="left"/>
      <w:pPr>
        <w:ind w:left="8296" w:hanging="361"/>
      </w:pPr>
      <w:rPr>
        <w:rFonts w:hint="default"/>
        <w:lang w:val="de-DE" w:eastAsia="en-US" w:bidi="ar-SA"/>
      </w:rPr>
    </w:lvl>
    <w:lvl w:ilvl="8" w:tplc="4A2AB2D2">
      <w:numFmt w:val="bullet"/>
      <w:lvlText w:val="•"/>
      <w:lvlJc w:val="left"/>
      <w:pPr>
        <w:ind w:left="9364" w:hanging="361"/>
      </w:pPr>
      <w:rPr>
        <w:rFonts w:hint="default"/>
        <w:lang w:val="de-DE" w:eastAsia="en-US" w:bidi="ar-SA"/>
      </w:rPr>
    </w:lvl>
  </w:abstractNum>
  <w:abstractNum w:abstractNumId="20" w15:restartNumberingAfterBreak="0">
    <w:nsid w:val="307C430C"/>
    <w:multiLevelType w:val="hybridMultilevel"/>
    <w:tmpl w:val="07EC4652"/>
    <w:lvl w:ilvl="0" w:tplc="29BC9A5A">
      <w:numFmt w:val="bullet"/>
      <w:lvlText w:val="-"/>
      <w:lvlJc w:val="left"/>
      <w:pPr>
        <w:ind w:left="720" w:hanging="360"/>
      </w:pPr>
      <w:rPr>
        <w:rFonts w:ascii="Arial MT" w:eastAsia="Arial MT" w:hAnsi="Arial MT" w:cs="Arial MT"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33347E32"/>
    <w:multiLevelType w:val="hybridMultilevel"/>
    <w:tmpl w:val="3D14A4C0"/>
    <w:lvl w:ilvl="0" w:tplc="D668D930">
      <w:numFmt w:val="bullet"/>
      <w:lvlText w:val=""/>
      <w:lvlJc w:val="left"/>
      <w:pPr>
        <w:ind w:left="827" w:hanging="361"/>
      </w:pPr>
      <w:rPr>
        <w:rFonts w:ascii="Symbol" w:eastAsia="Symbol" w:hAnsi="Symbol" w:cs="Symbol" w:hint="default"/>
        <w:w w:val="99"/>
        <w:sz w:val="22"/>
        <w:szCs w:val="22"/>
        <w:lang w:val="de-DE" w:eastAsia="en-US" w:bidi="ar-SA"/>
      </w:rPr>
    </w:lvl>
    <w:lvl w:ilvl="1" w:tplc="AEDA4E02">
      <w:numFmt w:val="bullet"/>
      <w:lvlText w:val="•"/>
      <w:lvlJc w:val="left"/>
      <w:pPr>
        <w:ind w:left="1888" w:hanging="361"/>
      </w:pPr>
      <w:rPr>
        <w:rFonts w:hint="default"/>
        <w:lang w:val="de-DE" w:eastAsia="en-US" w:bidi="ar-SA"/>
      </w:rPr>
    </w:lvl>
    <w:lvl w:ilvl="2" w:tplc="F52055A8">
      <w:numFmt w:val="bullet"/>
      <w:lvlText w:val="•"/>
      <w:lvlJc w:val="left"/>
      <w:pPr>
        <w:ind w:left="2956" w:hanging="361"/>
      </w:pPr>
      <w:rPr>
        <w:rFonts w:hint="default"/>
        <w:lang w:val="de-DE" w:eastAsia="en-US" w:bidi="ar-SA"/>
      </w:rPr>
    </w:lvl>
    <w:lvl w:ilvl="3" w:tplc="96001A3A">
      <w:numFmt w:val="bullet"/>
      <w:lvlText w:val="•"/>
      <w:lvlJc w:val="left"/>
      <w:pPr>
        <w:ind w:left="4024" w:hanging="361"/>
      </w:pPr>
      <w:rPr>
        <w:rFonts w:hint="default"/>
        <w:lang w:val="de-DE" w:eastAsia="en-US" w:bidi="ar-SA"/>
      </w:rPr>
    </w:lvl>
    <w:lvl w:ilvl="4" w:tplc="61A6B9EC">
      <w:numFmt w:val="bullet"/>
      <w:lvlText w:val="•"/>
      <w:lvlJc w:val="left"/>
      <w:pPr>
        <w:ind w:left="5092" w:hanging="361"/>
      </w:pPr>
      <w:rPr>
        <w:rFonts w:hint="default"/>
        <w:lang w:val="de-DE" w:eastAsia="en-US" w:bidi="ar-SA"/>
      </w:rPr>
    </w:lvl>
    <w:lvl w:ilvl="5" w:tplc="0A2EE3BA">
      <w:numFmt w:val="bullet"/>
      <w:lvlText w:val="•"/>
      <w:lvlJc w:val="left"/>
      <w:pPr>
        <w:ind w:left="6160" w:hanging="361"/>
      </w:pPr>
      <w:rPr>
        <w:rFonts w:hint="default"/>
        <w:lang w:val="de-DE" w:eastAsia="en-US" w:bidi="ar-SA"/>
      </w:rPr>
    </w:lvl>
    <w:lvl w:ilvl="6" w:tplc="00B69E56">
      <w:numFmt w:val="bullet"/>
      <w:lvlText w:val="•"/>
      <w:lvlJc w:val="left"/>
      <w:pPr>
        <w:ind w:left="7228" w:hanging="361"/>
      </w:pPr>
      <w:rPr>
        <w:rFonts w:hint="default"/>
        <w:lang w:val="de-DE" w:eastAsia="en-US" w:bidi="ar-SA"/>
      </w:rPr>
    </w:lvl>
    <w:lvl w:ilvl="7" w:tplc="E9C23DEE">
      <w:numFmt w:val="bullet"/>
      <w:lvlText w:val="•"/>
      <w:lvlJc w:val="left"/>
      <w:pPr>
        <w:ind w:left="8296" w:hanging="361"/>
      </w:pPr>
      <w:rPr>
        <w:rFonts w:hint="default"/>
        <w:lang w:val="de-DE" w:eastAsia="en-US" w:bidi="ar-SA"/>
      </w:rPr>
    </w:lvl>
    <w:lvl w:ilvl="8" w:tplc="52C4B408">
      <w:numFmt w:val="bullet"/>
      <w:lvlText w:val="•"/>
      <w:lvlJc w:val="left"/>
      <w:pPr>
        <w:ind w:left="9364" w:hanging="361"/>
      </w:pPr>
      <w:rPr>
        <w:rFonts w:hint="default"/>
        <w:lang w:val="de-DE" w:eastAsia="en-US" w:bidi="ar-SA"/>
      </w:rPr>
    </w:lvl>
  </w:abstractNum>
  <w:abstractNum w:abstractNumId="22" w15:restartNumberingAfterBreak="0">
    <w:nsid w:val="35204FD4"/>
    <w:multiLevelType w:val="hybridMultilevel"/>
    <w:tmpl w:val="FD368D06"/>
    <w:lvl w:ilvl="0" w:tplc="1C286C1C">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365818E4"/>
    <w:multiLevelType w:val="hybridMultilevel"/>
    <w:tmpl w:val="2030353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36910F05"/>
    <w:multiLevelType w:val="singleLevel"/>
    <w:tmpl w:val="995C022E"/>
    <w:lvl w:ilvl="0">
      <w:start w:val="1"/>
      <w:numFmt w:val="bullet"/>
      <w:pStyle w:val="Listeunnummeriert"/>
      <w:lvlText w:val=""/>
      <w:lvlJc w:val="left"/>
      <w:pPr>
        <w:tabs>
          <w:tab w:val="num" w:pos="357"/>
        </w:tabs>
        <w:ind w:left="357" w:hanging="357"/>
      </w:pPr>
      <w:rPr>
        <w:rFonts w:ascii="Wingdings" w:hAnsi="Wingdings" w:hint="default"/>
        <w:b w:val="0"/>
        <w:i w:val="0"/>
        <w:color w:val="000000"/>
        <w:sz w:val="16"/>
        <w:szCs w:val="16"/>
      </w:rPr>
    </w:lvl>
  </w:abstractNum>
  <w:abstractNum w:abstractNumId="25" w15:restartNumberingAfterBreak="0">
    <w:nsid w:val="3B09133E"/>
    <w:multiLevelType w:val="hybridMultilevel"/>
    <w:tmpl w:val="A65C94E0"/>
    <w:lvl w:ilvl="0" w:tplc="B97AFB5C">
      <w:start w:val="1"/>
      <w:numFmt w:val="decimal"/>
      <w:lvlText w:val="%1"/>
      <w:lvlJc w:val="left"/>
      <w:pPr>
        <w:ind w:left="550" w:hanging="432"/>
      </w:pPr>
      <w:rPr>
        <w:rFonts w:ascii="Arial" w:eastAsia="Arial" w:hAnsi="Arial" w:cs="Arial" w:hint="default"/>
        <w:b/>
        <w:bCs/>
        <w:w w:val="99"/>
        <w:sz w:val="22"/>
        <w:szCs w:val="22"/>
        <w:lang w:val="de-DE" w:eastAsia="en-US" w:bidi="ar-SA"/>
      </w:rPr>
    </w:lvl>
    <w:lvl w:ilvl="1" w:tplc="94DE8936">
      <w:numFmt w:val="bullet"/>
      <w:lvlText w:val="•"/>
      <w:lvlJc w:val="left"/>
      <w:pPr>
        <w:ind w:left="1446" w:hanging="432"/>
      </w:pPr>
      <w:rPr>
        <w:rFonts w:hint="default"/>
        <w:lang w:val="de-DE" w:eastAsia="en-US" w:bidi="ar-SA"/>
      </w:rPr>
    </w:lvl>
    <w:lvl w:ilvl="2" w:tplc="6AE64FB6">
      <w:numFmt w:val="bullet"/>
      <w:lvlText w:val="•"/>
      <w:lvlJc w:val="left"/>
      <w:pPr>
        <w:ind w:left="2332" w:hanging="432"/>
      </w:pPr>
      <w:rPr>
        <w:rFonts w:hint="default"/>
        <w:lang w:val="de-DE" w:eastAsia="en-US" w:bidi="ar-SA"/>
      </w:rPr>
    </w:lvl>
    <w:lvl w:ilvl="3" w:tplc="52529B8A">
      <w:numFmt w:val="bullet"/>
      <w:lvlText w:val="•"/>
      <w:lvlJc w:val="left"/>
      <w:pPr>
        <w:ind w:left="3219" w:hanging="432"/>
      </w:pPr>
      <w:rPr>
        <w:rFonts w:hint="default"/>
        <w:lang w:val="de-DE" w:eastAsia="en-US" w:bidi="ar-SA"/>
      </w:rPr>
    </w:lvl>
    <w:lvl w:ilvl="4" w:tplc="A69E9C24">
      <w:numFmt w:val="bullet"/>
      <w:lvlText w:val="•"/>
      <w:lvlJc w:val="left"/>
      <w:pPr>
        <w:ind w:left="4105" w:hanging="432"/>
      </w:pPr>
      <w:rPr>
        <w:rFonts w:hint="default"/>
        <w:lang w:val="de-DE" w:eastAsia="en-US" w:bidi="ar-SA"/>
      </w:rPr>
    </w:lvl>
    <w:lvl w:ilvl="5" w:tplc="AFD2882E">
      <w:numFmt w:val="bullet"/>
      <w:lvlText w:val="•"/>
      <w:lvlJc w:val="left"/>
      <w:pPr>
        <w:ind w:left="4992" w:hanging="432"/>
      </w:pPr>
      <w:rPr>
        <w:rFonts w:hint="default"/>
        <w:lang w:val="de-DE" w:eastAsia="en-US" w:bidi="ar-SA"/>
      </w:rPr>
    </w:lvl>
    <w:lvl w:ilvl="6" w:tplc="DC1CCFD0">
      <w:numFmt w:val="bullet"/>
      <w:lvlText w:val="•"/>
      <w:lvlJc w:val="left"/>
      <w:pPr>
        <w:ind w:left="5878" w:hanging="432"/>
      </w:pPr>
      <w:rPr>
        <w:rFonts w:hint="default"/>
        <w:lang w:val="de-DE" w:eastAsia="en-US" w:bidi="ar-SA"/>
      </w:rPr>
    </w:lvl>
    <w:lvl w:ilvl="7" w:tplc="0E0C4F96">
      <w:numFmt w:val="bullet"/>
      <w:lvlText w:val="•"/>
      <w:lvlJc w:val="left"/>
      <w:pPr>
        <w:ind w:left="6765" w:hanging="432"/>
      </w:pPr>
      <w:rPr>
        <w:rFonts w:hint="default"/>
        <w:lang w:val="de-DE" w:eastAsia="en-US" w:bidi="ar-SA"/>
      </w:rPr>
    </w:lvl>
    <w:lvl w:ilvl="8" w:tplc="B6B6F9BA">
      <w:numFmt w:val="bullet"/>
      <w:lvlText w:val="•"/>
      <w:lvlJc w:val="left"/>
      <w:pPr>
        <w:ind w:left="7651" w:hanging="432"/>
      </w:pPr>
      <w:rPr>
        <w:rFonts w:hint="default"/>
        <w:lang w:val="de-DE" w:eastAsia="en-US" w:bidi="ar-SA"/>
      </w:rPr>
    </w:lvl>
  </w:abstractNum>
  <w:abstractNum w:abstractNumId="26" w15:restartNumberingAfterBreak="0">
    <w:nsid w:val="3E0D46CC"/>
    <w:multiLevelType w:val="hybridMultilevel"/>
    <w:tmpl w:val="67A0F594"/>
    <w:lvl w:ilvl="0" w:tplc="DD9AEA30">
      <w:numFmt w:val="bullet"/>
      <w:lvlText w:val=""/>
      <w:lvlJc w:val="left"/>
      <w:pPr>
        <w:ind w:left="827" w:hanging="361"/>
      </w:pPr>
      <w:rPr>
        <w:rFonts w:ascii="Symbol" w:eastAsia="Symbol" w:hAnsi="Symbol" w:cs="Symbol" w:hint="default"/>
        <w:w w:val="99"/>
        <w:sz w:val="22"/>
        <w:szCs w:val="22"/>
        <w:lang w:val="de-DE" w:eastAsia="en-US" w:bidi="ar-SA"/>
      </w:rPr>
    </w:lvl>
    <w:lvl w:ilvl="1" w:tplc="E5E87CFA">
      <w:numFmt w:val="bullet"/>
      <w:lvlText w:val="•"/>
      <w:lvlJc w:val="left"/>
      <w:pPr>
        <w:ind w:left="1888" w:hanging="361"/>
      </w:pPr>
      <w:rPr>
        <w:rFonts w:hint="default"/>
        <w:lang w:val="de-DE" w:eastAsia="en-US" w:bidi="ar-SA"/>
      </w:rPr>
    </w:lvl>
    <w:lvl w:ilvl="2" w:tplc="11C62786">
      <w:numFmt w:val="bullet"/>
      <w:lvlText w:val="•"/>
      <w:lvlJc w:val="left"/>
      <w:pPr>
        <w:ind w:left="2956" w:hanging="361"/>
      </w:pPr>
      <w:rPr>
        <w:rFonts w:hint="default"/>
        <w:lang w:val="de-DE" w:eastAsia="en-US" w:bidi="ar-SA"/>
      </w:rPr>
    </w:lvl>
    <w:lvl w:ilvl="3" w:tplc="B476AF30">
      <w:numFmt w:val="bullet"/>
      <w:lvlText w:val="•"/>
      <w:lvlJc w:val="left"/>
      <w:pPr>
        <w:ind w:left="4024" w:hanging="361"/>
      </w:pPr>
      <w:rPr>
        <w:rFonts w:hint="default"/>
        <w:lang w:val="de-DE" w:eastAsia="en-US" w:bidi="ar-SA"/>
      </w:rPr>
    </w:lvl>
    <w:lvl w:ilvl="4" w:tplc="3FCE452E">
      <w:numFmt w:val="bullet"/>
      <w:lvlText w:val="•"/>
      <w:lvlJc w:val="left"/>
      <w:pPr>
        <w:ind w:left="5092" w:hanging="361"/>
      </w:pPr>
      <w:rPr>
        <w:rFonts w:hint="default"/>
        <w:lang w:val="de-DE" w:eastAsia="en-US" w:bidi="ar-SA"/>
      </w:rPr>
    </w:lvl>
    <w:lvl w:ilvl="5" w:tplc="87ECFEBA">
      <w:numFmt w:val="bullet"/>
      <w:lvlText w:val="•"/>
      <w:lvlJc w:val="left"/>
      <w:pPr>
        <w:ind w:left="6160" w:hanging="361"/>
      </w:pPr>
      <w:rPr>
        <w:rFonts w:hint="default"/>
        <w:lang w:val="de-DE" w:eastAsia="en-US" w:bidi="ar-SA"/>
      </w:rPr>
    </w:lvl>
    <w:lvl w:ilvl="6" w:tplc="DFB0F160">
      <w:numFmt w:val="bullet"/>
      <w:lvlText w:val="•"/>
      <w:lvlJc w:val="left"/>
      <w:pPr>
        <w:ind w:left="7228" w:hanging="361"/>
      </w:pPr>
      <w:rPr>
        <w:rFonts w:hint="default"/>
        <w:lang w:val="de-DE" w:eastAsia="en-US" w:bidi="ar-SA"/>
      </w:rPr>
    </w:lvl>
    <w:lvl w:ilvl="7" w:tplc="866AF5C2">
      <w:numFmt w:val="bullet"/>
      <w:lvlText w:val="•"/>
      <w:lvlJc w:val="left"/>
      <w:pPr>
        <w:ind w:left="8296" w:hanging="361"/>
      </w:pPr>
      <w:rPr>
        <w:rFonts w:hint="default"/>
        <w:lang w:val="de-DE" w:eastAsia="en-US" w:bidi="ar-SA"/>
      </w:rPr>
    </w:lvl>
    <w:lvl w:ilvl="8" w:tplc="B2641F6C">
      <w:numFmt w:val="bullet"/>
      <w:lvlText w:val="•"/>
      <w:lvlJc w:val="left"/>
      <w:pPr>
        <w:ind w:left="9364" w:hanging="361"/>
      </w:pPr>
      <w:rPr>
        <w:rFonts w:hint="default"/>
        <w:lang w:val="de-DE" w:eastAsia="en-US" w:bidi="ar-SA"/>
      </w:rPr>
    </w:lvl>
  </w:abstractNum>
  <w:abstractNum w:abstractNumId="27" w15:restartNumberingAfterBreak="0">
    <w:nsid w:val="42305C48"/>
    <w:multiLevelType w:val="hybridMultilevel"/>
    <w:tmpl w:val="01927F36"/>
    <w:lvl w:ilvl="0" w:tplc="29BC9A5A">
      <w:numFmt w:val="bullet"/>
      <w:lvlText w:val="-"/>
      <w:lvlJc w:val="left"/>
      <w:pPr>
        <w:ind w:left="1080" w:hanging="360"/>
      </w:pPr>
      <w:rPr>
        <w:rFonts w:ascii="Arial MT" w:eastAsia="Arial MT" w:hAnsi="Arial MT" w:cs="Arial MT"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8" w15:restartNumberingAfterBreak="0">
    <w:nsid w:val="4CB80644"/>
    <w:multiLevelType w:val="hybridMultilevel"/>
    <w:tmpl w:val="136C73A2"/>
    <w:lvl w:ilvl="0" w:tplc="29BC9A5A">
      <w:numFmt w:val="bullet"/>
      <w:lvlText w:val="-"/>
      <w:lvlJc w:val="left"/>
      <w:pPr>
        <w:ind w:left="1080" w:hanging="360"/>
      </w:pPr>
      <w:rPr>
        <w:rFonts w:ascii="Arial MT" w:eastAsia="Arial MT" w:hAnsi="Arial MT" w:cs="Arial MT"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9" w15:restartNumberingAfterBreak="0">
    <w:nsid w:val="4D0E5822"/>
    <w:multiLevelType w:val="hybridMultilevel"/>
    <w:tmpl w:val="950A27DA"/>
    <w:lvl w:ilvl="0" w:tplc="33603AC8">
      <w:numFmt w:val="bullet"/>
      <w:lvlText w:val=""/>
      <w:lvlJc w:val="left"/>
      <w:pPr>
        <w:ind w:left="827" w:hanging="361"/>
      </w:pPr>
      <w:rPr>
        <w:rFonts w:ascii="Symbol" w:eastAsia="Symbol" w:hAnsi="Symbol" w:cs="Symbol" w:hint="default"/>
        <w:w w:val="99"/>
        <w:sz w:val="22"/>
        <w:szCs w:val="22"/>
        <w:lang w:val="de-DE" w:eastAsia="en-US" w:bidi="ar-SA"/>
      </w:rPr>
    </w:lvl>
    <w:lvl w:ilvl="1" w:tplc="5A2CA872">
      <w:numFmt w:val="bullet"/>
      <w:lvlText w:val="•"/>
      <w:lvlJc w:val="left"/>
      <w:pPr>
        <w:ind w:left="1888" w:hanging="361"/>
      </w:pPr>
      <w:rPr>
        <w:rFonts w:hint="default"/>
        <w:lang w:val="de-DE" w:eastAsia="en-US" w:bidi="ar-SA"/>
      </w:rPr>
    </w:lvl>
    <w:lvl w:ilvl="2" w:tplc="C9D0E03E">
      <w:numFmt w:val="bullet"/>
      <w:lvlText w:val="•"/>
      <w:lvlJc w:val="left"/>
      <w:pPr>
        <w:ind w:left="2956" w:hanging="361"/>
      </w:pPr>
      <w:rPr>
        <w:rFonts w:hint="default"/>
        <w:lang w:val="de-DE" w:eastAsia="en-US" w:bidi="ar-SA"/>
      </w:rPr>
    </w:lvl>
    <w:lvl w:ilvl="3" w:tplc="35880982">
      <w:numFmt w:val="bullet"/>
      <w:lvlText w:val="•"/>
      <w:lvlJc w:val="left"/>
      <w:pPr>
        <w:ind w:left="4024" w:hanging="361"/>
      </w:pPr>
      <w:rPr>
        <w:rFonts w:hint="default"/>
        <w:lang w:val="de-DE" w:eastAsia="en-US" w:bidi="ar-SA"/>
      </w:rPr>
    </w:lvl>
    <w:lvl w:ilvl="4" w:tplc="14882784">
      <w:numFmt w:val="bullet"/>
      <w:lvlText w:val="•"/>
      <w:lvlJc w:val="left"/>
      <w:pPr>
        <w:ind w:left="5092" w:hanging="361"/>
      </w:pPr>
      <w:rPr>
        <w:rFonts w:hint="default"/>
        <w:lang w:val="de-DE" w:eastAsia="en-US" w:bidi="ar-SA"/>
      </w:rPr>
    </w:lvl>
    <w:lvl w:ilvl="5" w:tplc="4260E630">
      <w:numFmt w:val="bullet"/>
      <w:lvlText w:val="•"/>
      <w:lvlJc w:val="left"/>
      <w:pPr>
        <w:ind w:left="6160" w:hanging="361"/>
      </w:pPr>
      <w:rPr>
        <w:rFonts w:hint="default"/>
        <w:lang w:val="de-DE" w:eastAsia="en-US" w:bidi="ar-SA"/>
      </w:rPr>
    </w:lvl>
    <w:lvl w:ilvl="6" w:tplc="75468DC4">
      <w:numFmt w:val="bullet"/>
      <w:lvlText w:val="•"/>
      <w:lvlJc w:val="left"/>
      <w:pPr>
        <w:ind w:left="7228" w:hanging="361"/>
      </w:pPr>
      <w:rPr>
        <w:rFonts w:hint="default"/>
        <w:lang w:val="de-DE" w:eastAsia="en-US" w:bidi="ar-SA"/>
      </w:rPr>
    </w:lvl>
    <w:lvl w:ilvl="7" w:tplc="2AF2F280">
      <w:numFmt w:val="bullet"/>
      <w:lvlText w:val="•"/>
      <w:lvlJc w:val="left"/>
      <w:pPr>
        <w:ind w:left="8296" w:hanging="361"/>
      </w:pPr>
      <w:rPr>
        <w:rFonts w:hint="default"/>
        <w:lang w:val="de-DE" w:eastAsia="en-US" w:bidi="ar-SA"/>
      </w:rPr>
    </w:lvl>
    <w:lvl w:ilvl="8" w:tplc="CDEC5272">
      <w:numFmt w:val="bullet"/>
      <w:lvlText w:val="•"/>
      <w:lvlJc w:val="left"/>
      <w:pPr>
        <w:ind w:left="9364" w:hanging="361"/>
      </w:pPr>
      <w:rPr>
        <w:rFonts w:hint="default"/>
        <w:lang w:val="de-DE" w:eastAsia="en-US" w:bidi="ar-SA"/>
      </w:rPr>
    </w:lvl>
  </w:abstractNum>
  <w:abstractNum w:abstractNumId="30" w15:restartNumberingAfterBreak="0">
    <w:nsid w:val="52DB6C4F"/>
    <w:multiLevelType w:val="hybridMultilevel"/>
    <w:tmpl w:val="E35E43A8"/>
    <w:lvl w:ilvl="0" w:tplc="DBE20E36">
      <w:numFmt w:val="bullet"/>
      <w:lvlText w:val=""/>
      <w:lvlJc w:val="left"/>
      <w:pPr>
        <w:ind w:left="827" w:hanging="361"/>
      </w:pPr>
      <w:rPr>
        <w:rFonts w:ascii="Symbol" w:eastAsia="Symbol" w:hAnsi="Symbol" w:cs="Symbol" w:hint="default"/>
        <w:w w:val="99"/>
        <w:sz w:val="22"/>
        <w:szCs w:val="22"/>
        <w:lang w:val="de-DE" w:eastAsia="en-US" w:bidi="ar-SA"/>
      </w:rPr>
    </w:lvl>
    <w:lvl w:ilvl="1" w:tplc="82DA6E2A">
      <w:numFmt w:val="bullet"/>
      <w:lvlText w:val="•"/>
      <w:lvlJc w:val="left"/>
      <w:pPr>
        <w:ind w:left="1888" w:hanging="361"/>
      </w:pPr>
      <w:rPr>
        <w:rFonts w:hint="default"/>
        <w:lang w:val="de-DE" w:eastAsia="en-US" w:bidi="ar-SA"/>
      </w:rPr>
    </w:lvl>
    <w:lvl w:ilvl="2" w:tplc="A9C804A0">
      <w:numFmt w:val="bullet"/>
      <w:lvlText w:val="•"/>
      <w:lvlJc w:val="left"/>
      <w:pPr>
        <w:ind w:left="2956" w:hanging="361"/>
      </w:pPr>
      <w:rPr>
        <w:rFonts w:hint="default"/>
        <w:lang w:val="de-DE" w:eastAsia="en-US" w:bidi="ar-SA"/>
      </w:rPr>
    </w:lvl>
    <w:lvl w:ilvl="3" w:tplc="B7689B6C">
      <w:numFmt w:val="bullet"/>
      <w:lvlText w:val="•"/>
      <w:lvlJc w:val="left"/>
      <w:pPr>
        <w:ind w:left="4024" w:hanging="361"/>
      </w:pPr>
      <w:rPr>
        <w:rFonts w:hint="default"/>
        <w:lang w:val="de-DE" w:eastAsia="en-US" w:bidi="ar-SA"/>
      </w:rPr>
    </w:lvl>
    <w:lvl w:ilvl="4" w:tplc="F8CE9010">
      <w:numFmt w:val="bullet"/>
      <w:lvlText w:val="•"/>
      <w:lvlJc w:val="left"/>
      <w:pPr>
        <w:ind w:left="5092" w:hanging="361"/>
      </w:pPr>
      <w:rPr>
        <w:rFonts w:hint="default"/>
        <w:lang w:val="de-DE" w:eastAsia="en-US" w:bidi="ar-SA"/>
      </w:rPr>
    </w:lvl>
    <w:lvl w:ilvl="5" w:tplc="1CA0AFBE">
      <w:numFmt w:val="bullet"/>
      <w:lvlText w:val="•"/>
      <w:lvlJc w:val="left"/>
      <w:pPr>
        <w:ind w:left="6160" w:hanging="361"/>
      </w:pPr>
      <w:rPr>
        <w:rFonts w:hint="default"/>
        <w:lang w:val="de-DE" w:eastAsia="en-US" w:bidi="ar-SA"/>
      </w:rPr>
    </w:lvl>
    <w:lvl w:ilvl="6" w:tplc="C0F4D30E">
      <w:numFmt w:val="bullet"/>
      <w:lvlText w:val="•"/>
      <w:lvlJc w:val="left"/>
      <w:pPr>
        <w:ind w:left="7228" w:hanging="361"/>
      </w:pPr>
      <w:rPr>
        <w:rFonts w:hint="default"/>
        <w:lang w:val="de-DE" w:eastAsia="en-US" w:bidi="ar-SA"/>
      </w:rPr>
    </w:lvl>
    <w:lvl w:ilvl="7" w:tplc="5CD832EA">
      <w:numFmt w:val="bullet"/>
      <w:lvlText w:val="•"/>
      <w:lvlJc w:val="left"/>
      <w:pPr>
        <w:ind w:left="8296" w:hanging="361"/>
      </w:pPr>
      <w:rPr>
        <w:rFonts w:hint="default"/>
        <w:lang w:val="de-DE" w:eastAsia="en-US" w:bidi="ar-SA"/>
      </w:rPr>
    </w:lvl>
    <w:lvl w:ilvl="8" w:tplc="B64AD3E8">
      <w:numFmt w:val="bullet"/>
      <w:lvlText w:val="•"/>
      <w:lvlJc w:val="left"/>
      <w:pPr>
        <w:ind w:left="9364" w:hanging="361"/>
      </w:pPr>
      <w:rPr>
        <w:rFonts w:hint="default"/>
        <w:lang w:val="de-DE" w:eastAsia="en-US" w:bidi="ar-SA"/>
      </w:rPr>
    </w:lvl>
  </w:abstractNum>
  <w:abstractNum w:abstractNumId="31" w15:restartNumberingAfterBreak="0">
    <w:nsid w:val="55322837"/>
    <w:multiLevelType w:val="hybridMultilevel"/>
    <w:tmpl w:val="7B04E4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5BD12B9A"/>
    <w:multiLevelType w:val="hybridMultilevel"/>
    <w:tmpl w:val="FC328C1E"/>
    <w:lvl w:ilvl="0" w:tplc="DDB89DE0">
      <w:numFmt w:val="bullet"/>
      <w:lvlText w:val=""/>
      <w:lvlJc w:val="left"/>
      <w:pPr>
        <w:ind w:left="827" w:hanging="361"/>
      </w:pPr>
      <w:rPr>
        <w:rFonts w:ascii="Symbol" w:eastAsia="Symbol" w:hAnsi="Symbol" w:cs="Symbol" w:hint="default"/>
        <w:w w:val="99"/>
        <w:sz w:val="22"/>
        <w:szCs w:val="22"/>
        <w:lang w:val="de-DE" w:eastAsia="en-US" w:bidi="ar-SA"/>
      </w:rPr>
    </w:lvl>
    <w:lvl w:ilvl="1" w:tplc="057EFB90">
      <w:numFmt w:val="bullet"/>
      <w:lvlText w:val="•"/>
      <w:lvlJc w:val="left"/>
      <w:pPr>
        <w:ind w:left="1887" w:hanging="361"/>
      </w:pPr>
      <w:rPr>
        <w:rFonts w:hint="default"/>
        <w:lang w:val="de-DE" w:eastAsia="en-US" w:bidi="ar-SA"/>
      </w:rPr>
    </w:lvl>
    <w:lvl w:ilvl="2" w:tplc="7340DAA4">
      <w:numFmt w:val="bullet"/>
      <w:lvlText w:val="•"/>
      <w:lvlJc w:val="left"/>
      <w:pPr>
        <w:ind w:left="2955" w:hanging="361"/>
      </w:pPr>
      <w:rPr>
        <w:rFonts w:hint="default"/>
        <w:lang w:val="de-DE" w:eastAsia="en-US" w:bidi="ar-SA"/>
      </w:rPr>
    </w:lvl>
    <w:lvl w:ilvl="3" w:tplc="4670C51A">
      <w:numFmt w:val="bullet"/>
      <w:lvlText w:val="•"/>
      <w:lvlJc w:val="left"/>
      <w:pPr>
        <w:ind w:left="4022" w:hanging="361"/>
      </w:pPr>
      <w:rPr>
        <w:rFonts w:hint="default"/>
        <w:lang w:val="de-DE" w:eastAsia="en-US" w:bidi="ar-SA"/>
      </w:rPr>
    </w:lvl>
    <w:lvl w:ilvl="4" w:tplc="08CE1A94">
      <w:numFmt w:val="bullet"/>
      <w:lvlText w:val="•"/>
      <w:lvlJc w:val="left"/>
      <w:pPr>
        <w:ind w:left="5090" w:hanging="361"/>
      </w:pPr>
      <w:rPr>
        <w:rFonts w:hint="default"/>
        <w:lang w:val="de-DE" w:eastAsia="en-US" w:bidi="ar-SA"/>
      </w:rPr>
    </w:lvl>
    <w:lvl w:ilvl="5" w:tplc="12A6F26E">
      <w:numFmt w:val="bullet"/>
      <w:lvlText w:val="•"/>
      <w:lvlJc w:val="left"/>
      <w:pPr>
        <w:ind w:left="6158" w:hanging="361"/>
      </w:pPr>
      <w:rPr>
        <w:rFonts w:hint="default"/>
        <w:lang w:val="de-DE" w:eastAsia="en-US" w:bidi="ar-SA"/>
      </w:rPr>
    </w:lvl>
    <w:lvl w:ilvl="6" w:tplc="0764081E">
      <w:numFmt w:val="bullet"/>
      <w:lvlText w:val="•"/>
      <w:lvlJc w:val="left"/>
      <w:pPr>
        <w:ind w:left="7225" w:hanging="361"/>
      </w:pPr>
      <w:rPr>
        <w:rFonts w:hint="default"/>
        <w:lang w:val="de-DE" w:eastAsia="en-US" w:bidi="ar-SA"/>
      </w:rPr>
    </w:lvl>
    <w:lvl w:ilvl="7" w:tplc="DD06BE10">
      <w:numFmt w:val="bullet"/>
      <w:lvlText w:val="•"/>
      <w:lvlJc w:val="left"/>
      <w:pPr>
        <w:ind w:left="8293" w:hanging="361"/>
      </w:pPr>
      <w:rPr>
        <w:rFonts w:hint="default"/>
        <w:lang w:val="de-DE" w:eastAsia="en-US" w:bidi="ar-SA"/>
      </w:rPr>
    </w:lvl>
    <w:lvl w:ilvl="8" w:tplc="FEA82146">
      <w:numFmt w:val="bullet"/>
      <w:lvlText w:val="•"/>
      <w:lvlJc w:val="left"/>
      <w:pPr>
        <w:ind w:left="9360" w:hanging="361"/>
      </w:pPr>
      <w:rPr>
        <w:rFonts w:hint="default"/>
        <w:lang w:val="de-DE" w:eastAsia="en-US" w:bidi="ar-SA"/>
      </w:rPr>
    </w:lvl>
  </w:abstractNum>
  <w:abstractNum w:abstractNumId="33" w15:restartNumberingAfterBreak="0">
    <w:nsid w:val="64A97F42"/>
    <w:multiLevelType w:val="hybridMultilevel"/>
    <w:tmpl w:val="C67C234C"/>
    <w:lvl w:ilvl="0" w:tplc="6C3A8E38">
      <w:numFmt w:val="bullet"/>
      <w:lvlText w:val=""/>
      <w:lvlJc w:val="left"/>
      <w:pPr>
        <w:ind w:left="827" w:hanging="361"/>
      </w:pPr>
      <w:rPr>
        <w:rFonts w:ascii="Symbol" w:eastAsia="Symbol" w:hAnsi="Symbol" w:cs="Symbol" w:hint="default"/>
        <w:w w:val="99"/>
        <w:sz w:val="22"/>
        <w:szCs w:val="22"/>
        <w:lang w:val="de-DE" w:eastAsia="en-US" w:bidi="ar-SA"/>
      </w:rPr>
    </w:lvl>
    <w:lvl w:ilvl="1" w:tplc="99DE5510">
      <w:numFmt w:val="bullet"/>
      <w:lvlText w:val="•"/>
      <w:lvlJc w:val="left"/>
      <w:pPr>
        <w:ind w:left="1888" w:hanging="361"/>
      </w:pPr>
      <w:rPr>
        <w:rFonts w:hint="default"/>
        <w:lang w:val="de-DE" w:eastAsia="en-US" w:bidi="ar-SA"/>
      </w:rPr>
    </w:lvl>
    <w:lvl w:ilvl="2" w:tplc="979823AC">
      <w:numFmt w:val="bullet"/>
      <w:lvlText w:val="•"/>
      <w:lvlJc w:val="left"/>
      <w:pPr>
        <w:ind w:left="2956" w:hanging="361"/>
      </w:pPr>
      <w:rPr>
        <w:rFonts w:hint="default"/>
        <w:lang w:val="de-DE" w:eastAsia="en-US" w:bidi="ar-SA"/>
      </w:rPr>
    </w:lvl>
    <w:lvl w:ilvl="3" w:tplc="C832DCB6">
      <w:numFmt w:val="bullet"/>
      <w:lvlText w:val="•"/>
      <w:lvlJc w:val="left"/>
      <w:pPr>
        <w:ind w:left="4024" w:hanging="361"/>
      </w:pPr>
      <w:rPr>
        <w:rFonts w:hint="default"/>
        <w:lang w:val="de-DE" w:eastAsia="en-US" w:bidi="ar-SA"/>
      </w:rPr>
    </w:lvl>
    <w:lvl w:ilvl="4" w:tplc="AF0036EC">
      <w:numFmt w:val="bullet"/>
      <w:lvlText w:val="•"/>
      <w:lvlJc w:val="left"/>
      <w:pPr>
        <w:ind w:left="5092" w:hanging="361"/>
      </w:pPr>
      <w:rPr>
        <w:rFonts w:hint="default"/>
        <w:lang w:val="de-DE" w:eastAsia="en-US" w:bidi="ar-SA"/>
      </w:rPr>
    </w:lvl>
    <w:lvl w:ilvl="5" w:tplc="6B66AB00">
      <w:numFmt w:val="bullet"/>
      <w:lvlText w:val="•"/>
      <w:lvlJc w:val="left"/>
      <w:pPr>
        <w:ind w:left="6160" w:hanging="361"/>
      </w:pPr>
      <w:rPr>
        <w:rFonts w:hint="default"/>
        <w:lang w:val="de-DE" w:eastAsia="en-US" w:bidi="ar-SA"/>
      </w:rPr>
    </w:lvl>
    <w:lvl w:ilvl="6" w:tplc="BEA2D740">
      <w:numFmt w:val="bullet"/>
      <w:lvlText w:val="•"/>
      <w:lvlJc w:val="left"/>
      <w:pPr>
        <w:ind w:left="7228" w:hanging="361"/>
      </w:pPr>
      <w:rPr>
        <w:rFonts w:hint="default"/>
        <w:lang w:val="de-DE" w:eastAsia="en-US" w:bidi="ar-SA"/>
      </w:rPr>
    </w:lvl>
    <w:lvl w:ilvl="7" w:tplc="4FAAC688">
      <w:numFmt w:val="bullet"/>
      <w:lvlText w:val="•"/>
      <w:lvlJc w:val="left"/>
      <w:pPr>
        <w:ind w:left="8296" w:hanging="361"/>
      </w:pPr>
      <w:rPr>
        <w:rFonts w:hint="default"/>
        <w:lang w:val="de-DE" w:eastAsia="en-US" w:bidi="ar-SA"/>
      </w:rPr>
    </w:lvl>
    <w:lvl w:ilvl="8" w:tplc="CD2A80CE">
      <w:numFmt w:val="bullet"/>
      <w:lvlText w:val="•"/>
      <w:lvlJc w:val="left"/>
      <w:pPr>
        <w:ind w:left="9364" w:hanging="361"/>
      </w:pPr>
      <w:rPr>
        <w:rFonts w:hint="default"/>
        <w:lang w:val="de-DE" w:eastAsia="en-US" w:bidi="ar-SA"/>
      </w:rPr>
    </w:lvl>
  </w:abstractNum>
  <w:abstractNum w:abstractNumId="34" w15:restartNumberingAfterBreak="0">
    <w:nsid w:val="66730AF2"/>
    <w:multiLevelType w:val="hybridMultilevel"/>
    <w:tmpl w:val="19A08D86"/>
    <w:lvl w:ilvl="0" w:tplc="E6F04CC8">
      <w:numFmt w:val="bullet"/>
      <w:lvlText w:val=""/>
      <w:lvlJc w:val="left"/>
      <w:pPr>
        <w:ind w:left="827" w:hanging="361"/>
      </w:pPr>
      <w:rPr>
        <w:rFonts w:ascii="Symbol" w:eastAsia="Symbol" w:hAnsi="Symbol" w:cs="Symbol" w:hint="default"/>
        <w:w w:val="99"/>
        <w:sz w:val="22"/>
        <w:szCs w:val="22"/>
        <w:lang w:val="de-DE" w:eastAsia="en-US" w:bidi="ar-SA"/>
      </w:rPr>
    </w:lvl>
    <w:lvl w:ilvl="1" w:tplc="180A83EA">
      <w:numFmt w:val="bullet"/>
      <w:lvlText w:val="•"/>
      <w:lvlJc w:val="left"/>
      <w:pPr>
        <w:ind w:left="1888" w:hanging="361"/>
      </w:pPr>
      <w:rPr>
        <w:rFonts w:hint="default"/>
        <w:lang w:val="de-DE" w:eastAsia="en-US" w:bidi="ar-SA"/>
      </w:rPr>
    </w:lvl>
    <w:lvl w:ilvl="2" w:tplc="300EFC12">
      <w:numFmt w:val="bullet"/>
      <w:lvlText w:val="•"/>
      <w:lvlJc w:val="left"/>
      <w:pPr>
        <w:ind w:left="2956" w:hanging="361"/>
      </w:pPr>
      <w:rPr>
        <w:rFonts w:hint="default"/>
        <w:lang w:val="de-DE" w:eastAsia="en-US" w:bidi="ar-SA"/>
      </w:rPr>
    </w:lvl>
    <w:lvl w:ilvl="3" w:tplc="E9E212E0">
      <w:numFmt w:val="bullet"/>
      <w:lvlText w:val="•"/>
      <w:lvlJc w:val="left"/>
      <w:pPr>
        <w:ind w:left="4024" w:hanging="361"/>
      </w:pPr>
      <w:rPr>
        <w:rFonts w:hint="default"/>
        <w:lang w:val="de-DE" w:eastAsia="en-US" w:bidi="ar-SA"/>
      </w:rPr>
    </w:lvl>
    <w:lvl w:ilvl="4" w:tplc="7E4A69BA">
      <w:numFmt w:val="bullet"/>
      <w:lvlText w:val="•"/>
      <w:lvlJc w:val="left"/>
      <w:pPr>
        <w:ind w:left="5092" w:hanging="361"/>
      </w:pPr>
      <w:rPr>
        <w:rFonts w:hint="default"/>
        <w:lang w:val="de-DE" w:eastAsia="en-US" w:bidi="ar-SA"/>
      </w:rPr>
    </w:lvl>
    <w:lvl w:ilvl="5" w:tplc="A26A4CFC">
      <w:numFmt w:val="bullet"/>
      <w:lvlText w:val="•"/>
      <w:lvlJc w:val="left"/>
      <w:pPr>
        <w:ind w:left="6160" w:hanging="361"/>
      </w:pPr>
      <w:rPr>
        <w:rFonts w:hint="default"/>
        <w:lang w:val="de-DE" w:eastAsia="en-US" w:bidi="ar-SA"/>
      </w:rPr>
    </w:lvl>
    <w:lvl w:ilvl="6" w:tplc="D5EE9FC2">
      <w:numFmt w:val="bullet"/>
      <w:lvlText w:val="•"/>
      <w:lvlJc w:val="left"/>
      <w:pPr>
        <w:ind w:left="7228" w:hanging="361"/>
      </w:pPr>
      <w:rPr>
        <w:rFonts w:hint="default"/>
        <w:lang w:val="de-DE" w:eastAsia="en-US" w:bidi="ar-SA"/>
      </w:rPr>
    </w:lvl>
    <w:lvl w:ilvl="7" w:tplc="7EFCFE4C">
      <w:numFmt w:val="bullet"/>
      <w:lvlText w:val="•"/>
      <w:lvlJc w:val="left"/>
      <w:pPr>
        <w:ind w:left="8296" w:hanging="361"/>
      </w:pPr>
      <w:rPr>
        <w:rFonts w:hint="default"/>
        <w:lang w:val="de-DE" w:eastAsia="en-US" w:bidi="ar-SA"/>
      </w:rPr>
    </w:lvl>
    <w:lvl w:ilvl="8" w:tplc="69D822FA">
      <w:numFmt w:val="bullet"/>
      <w:lvlText w:val="•"/>
      <w:lvlJc w:val="left"/>
      <w:pPr>
        <w:ind w:left="9364" w:hanging="361"/>
      </w:pPr>
      <w:rPr>
        <w:rFonts w:hint="default"/>
        <w:lang w:val="de-DE" w:eastAsia="en-US" w:bidi="ar-SA"/>
      </w:rPr>
    </w:lvl>
  </w:abstractNum>
  <w:abstractNum w:abstractNumId="35" w15:restartNumberingAfterBreak="0">
    <w:nsid w:val="712A17F5"/>
    <w:multiLevelType w:val="hybridMultilevel"/>
    <w:tmpl w:val="A6BACB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20452AC"/>
    <w:multiLevelType w:val="hybridMultilevel"/>
    <w:tmpl w:val="A86CD618"/>
    <w:lvl w:ilvl="0" w:tplc="EA2E6ACA">
      <w:numFmt w:val="bullet"/>
      <w:lvlText w:val=""/>
      <w:lvlJc w:val="left"/>
      <w:pPr>
        <w:ind w:left="827" w:hanging="361"/>
      </w:pPr>
      <w:rPr>
        <w:rFonts w:ascii="Symbol" w:eastAsia="Symbol" w:hAnsi="Symbol" w:cs="Symbol" w:hint="default"/>
        <w:w w:val="99"/>
        <w:sz w:val="22"/>
        <w:szCs w:val="22"/>
        <w:lang w:val="de-DE" w:eastAsia="en-US" w:bidi="ar-SA"/>
      </w:rPr>
    </w:lvl>
    <w:lvl w:ilvl="1" w:tplc="34560E38">
      <w:numFmt w:val="bullet"/>
      <w:lvlText w:val="•"/>
      <w:lvlJc w:val="left"/>
      <w:pPr>
        <w:ind w:left="1888" w:hanging="361"/>
      </w:pPr>
      <w:rPr>
        <w:rFonts w:hint="default"/>
        <w:lang w:val="de-DE" w:eastAsia="en-US" w:bidi="ar-SA"/>
      </w:rPr>
    </w:lvl>
    <w:lvl w:ilvl="2" w:tplc="D8561308">
      <w:numFmt w:val="bullet"/>
      <w:lvlText w:val="•"/>
      <w:lvlJc w:val="left"/>
      <w:pPr>
        <w:ind w:left="2956" w:hanging="361"/>
      </w:pPr>
      <w:rPr>
        <w:rFonts w:hint="default"/>
        <w:lang w:val="de-DE" w:eastAsia="en-US" w:bidi="ar-SA"/>
      </w:rPr>
    </w:lvl>
    <w:lvl w:ilvl="3" w:tplc="9DBE157A">
      <w:numFmt w:val="bullet"/>
      <w:lvlText w:val="•"/>
      <w:lvlJc w:val="left"/>
      <w:pPr>
        <w:ind w:left="4024" w:hanging="361"/>
      </w:pPr>
      <w:rPr>
        <w:rFonts w:hint="default"/>
        <w:lang w:val="de-DE" w:eastAsia="en-US" w:bidi="ar-SA"/>
      </w:rPr>
    </w:lvl>
    <w:lvl w:ilvl="4" w:tplc="615A2FFC">
      <w:numFmt w:val="bullet"/>
      <w:lvlText w:val="•"/>
      <w:lvlJc w:val="left"/>
      <w:pPr>
        <w:ind w:left="5092" w:hanging="361"/>
      </w:pPr>
      <w:rPr>
        <w:rFonts w:hint="default"/>
        <w:lang w:val="de-DE" w:eastAsia="en-US" w:bidi="ar-SA"/>
      </w:rPr>
    </w:lvl>
    <w:lvl w:ilvl="5" w:tplc="1F66FEA4">
      <w:numFmt w:val="bullet"/>
      <w:lvlText w:val="•"/>
      <w:lvlJc w:val="left"/>
      <w:pPr>
        <w:ind w:left="6160" w:hanging="361"/>
      </w:pPr>
      <w:rPr>
        <w:rFonts w:hint="default"/>
        <w:lang w:val="de-DE" w:eastAsia="en-US" w:bidi="ar-SA"/>
      </w:rPr>
    </w:lvl>
    <w:lvl w:ilvl="6" w:tplc="78468378">
      <w:numFmt w:val="bullet"/>
      <w:lvlText w:val="•"/>
      <w:lvlJc w:val="left"/>
      <w:pPr>
        <w:ind w:left="7228" w:hanging="361"/>
      </w:pPr>
      <w:rPr>
        <w:rFonts w:hint="default"/>
        <w:lang w:val="de-DE" w:eastAsia="en-US" w:bidi="ar-SA"/>
      </w:rPr>
    </w:lvl>
    <w:lvl w:ilvl="7" w:tplc="13D658BC">
      <w:numFmt w:val="bullet"/>
      <w:lvlText w:val="•"/>
      <w:lvlJc w:val="left"/>
      <w:pPr>
        <w:ind w:left="8296" w:hanging="361"/>
      </w:pPr>
      <w:rPr>
        <w:rFonts w:hint="default"/>
        <w:lang w:val="de-DE" w:eastAsia="en-US" w:bidi="ar-SA"/>
      </w:rPr>
    </w:lvl>
    <w:lvl w:ilvl="8" w:tplc="7AD0E170">
      <w:numFmt w:val="bullet"/>
      <w:lvlText w:val="•"/>
      <w:lvlJc w:val="left"/>
      <w:pPr>
        <w:ind w:left="9364" w:hanging="361"/>
      </w:pPr>
      <w:rPr>
        <w:rFonts w:hint="default"/>
        <w:lang w:val="de-DE" w:eastAsia="en-US" w:bidi="ar-SA"/>
      </w:rPr>
    </w:lvl>
  </w:abstractNum>
  <w:abstractNum w:abstractNumId="37" w15:restartNumberingAfterBreak="0">
    <w:nsid w:val="7AE56B59"/>
    <w:multiLevelType w:val="hybridMultilevel"/>
    <w:tmpl w:val="177446DE"/>
    <w:lvl w:ilvl="0" w:tplc="41D2892A">
      <w:numFmt w:val="bullet"/>
      <w:lvlText w:val=""/>
      <w:lvlJc w:val="left"/>
      <w:pPr>
        <w:ind w:left="827" w:hanging="361"/>
      </w:pPr>
      <w:rPr>
        <w:rFonts w:ascii="Symbol" w:eastAsia="Symbol" w:hAnsi="Symbol" w:cs="Symbol" w:hint="default"/>
        <w:w w:val="99"/>
        <w:sz w:val="22"/>
        <w:szCs w:val="22"/>
        <w:lang w:val="de-DE" w:eastAsia="en-US" w:bidi="ar-SA"/>
      </w:rPr>
    </w:lvl>
    <w:lvl w:ilvl="1" w:tplc="9508F542">
      <w:numFmt w:val="bullet"/>
      <w:lvlText w:val="•"/>
      <w:lvlJc w:val="left"/>
      <w:pPr>
        <w:ind w:left="1888" w:hanging="361"/>
      </w:pPr>
      <w:rPr>
        <w:rFonts w:hint="default"/>
        <w:lang w:val="de-DE" w:eastAsia="en-US" w:bidi="ar-SA"/>
      </w:rPr>
    </w:lvl>
    <w:lvl w:ilvl="2" w:tplc="6BCE4708">
      <w:numFmt w:val="bullet"/>
      <w:lvlText w:val="•"/>
      <w:lvlJc w:val="left"/>
      <w:pPr>
        <w:ind w:left="2956" w:hanging="361"/>
      </w:pPr>
      <w:rPr>
        <w:rFonts w:hint="default"/>
        <w:lang w:val="de-DE" w:eastAsia="en-US" w:bidi="ar-SA"/>
      </w:rPr>
    </w:lvl>
    <w:lvl w:ilvl="3" w:tplc="53624400">
      <w:numFmt w:val="bullet"/>
      <w:lvlText w:val="•"/>
      <w:lvlJc w:val="left"/>
      <w:pPr>
        <w:ind w:left="4024" w:hanging="361"/>
      </w:pPr>
      <w:rPr>
        <w:rFonts w:hint="default"/>
        <w:lang w:val="de-DE" w:eastAsia="en-US" w:bidi="ar-SA"/>
      </w:rPr>
    </w:lvl>
    <w:lvl w:ilvl="4" w:tplc="2EE44E34">
      <w:numFmt w:val="bullet"/>
      <w:lvlText w:val="•"/>
      <w:lvlJc w:val="left"/>
      <w:pPr>
        <w:ind w:left="5092" w:hanging="361"/>
      </w:pPr>
      <w:rPr>
        <w:rFonts w:hint="default"/>
        <w:lang w:val="de-DE" w:eastAsia="en-US" w:bidi="ar-SA"/>
      </w:rPr>
    </w:lvl>
    <w:lvl w:ilvl="5" w:tplc="98A2EC22">
      <w:numFmt w:val="bullet"/>
      <w:lvlText w:val="•"/>
      <w:lvlJc w:val="left"/>
      <w:pPr>
        <w:ind w:left="6160" w:hanging="361"/>
      </w:pPr>
      <w:rPr>
        <w:rFonts w:hint="default"/>
        <w:lang w:val="de-DE" w:eastAsia="en-US" w:bidi="ar-SA"/>
      </w:rPr>
    </w:lvl>
    <w:lvl w:ilvl="6" w:tplc="654693B2">
      <w:numFmt w:val="bullet"/>
      <w:lvlText w:val="•"/>
      <w:lvlJc w:val="left"/>
      <w:pPr>
        <w:ind w:left="7228" w:hanging="361"/>
      </w:pPr>
      <w:rPr>
        <w:rFonts w:hint="default"/>
        <w:lang w:val="de-DE" w:eastAsia="en-US" w:bidi="ar-SA"/>
      </w:rPr>
    </w:lvl>
    <w:lvl w:ilvl="7" w:tplc="A838FAFE">
      <w:numFmt w:val="bullet"/>
      <w:lvlText w:val="•"/>
      <w:lvlJc w:val="left"/>
      <w:pPr>
        <w:ind w:left="8296" w:hanging="361"/>
      </w:pPr>
      <w:rPr>
        <w:rFonts w:hint="default"/>
        <w:lang w:val="de-DE" w:eastAsia="en-US" w:bidi="ar-SA"/>
      </w:rPr>
    </w:lvl>
    <w:lvl w:ilvl="8" w:tplc="8892C4CC">
      <w:numFmt w:val="bullet"/>
      <w:lvlText w:val="•"/>
      <w:lvlJc w:val="left"/>
      <w:pPr>
        <w:ind w:left="9364" w:hanging="361"/>
      </w:pPr>
      <w:rPr>
        <w:rFonts w:hint="default"/>
        <w:lang w:val="de-DE" w:eastAsia="en-US" w:bidi="ar-SA"/>
      </w:rPr>
    </w:lvl>
  </w:abstractNum>
  <w:abstractNum w:abstractNumId="38" w15:restartNumberingAfterBreak="0">
    <w:nsid w:val="7DF73E11"/>
    <w:multiLevelType w:val="hybridMultilevel"/>
    <w:tmpl w:val="B5BEEEE6"/>
    <w:lvl w:ilvl="0" w:tplc="83FCE4A2">
      <w:numFmt w:val="bullet"/>
      <w:lvlText w:val=""/>
      <w:lvlJc w:val="left"/>
      <w:pPr>
        <w:ind w:left="827" w:hanging="361"/>
      </w:pPr>
      <w:rPr>
        <w:rFonts w:ascii="Symbol" w:eastAsia="Symbol" w:hAnsi="Symbol" w:cs="Symbol" w:hint="default"/>
        <w:w w:val="99"/>
        <w:sz w:val="22"/>
        <w:szCs w:val="22"/>
        <w:lang w:val="de-DE" w:eastAsia="en-US" w:bidi="ar-SA"/>
      </w:rPr>
    </w:lvl>
    <w:lvl w:ilvl="1" w:tplc="D37CD042">
      <w:numFmt w:val="bullet"/>
      <w:lvlText w:val="•"/>
      <w:lvlJc w:val="left"/>
      <w:pPr>
        <w:ind w:left="1888" w:hanging="361"/>
      </w:pPr>
      <w:rPr>
        <w:rFonts w:hint="default"/>
        <w:lang w:val="de-DE" w:eastAsia="en-US" w:bidi="ar-SA"/>
      </w:rPr>
    </w:lvl>
    <w:lvl w:ilvl="2" w:tplc="057E1FDE">
      <w:numFmt w:val="bullet"/>
      <w:lvlText w:val="•"/>
      <w:lvlJc w:val="left"/>
      <w:pPr>
        <w:ind w:left="2956" w:hanging="361"/>
      </w:pPr>
      <w:rPr>
        <w:rFonts w:hint="default"/>
        <w:lang w:val="de-DE" w:eastAsia="en-US" w:bidi="ar-SA"/>
      </w:rPr>
    </w:lvl>
    <w:lvl w:ilvl="3" w:tplc="EE0A9E76">
      <w:numFmt w:val="bullet"/>
      <w:lvlText w:val="•"/>
      <w:lvlJc w:val="left"/>
      <w:pPr>
        <w:ind w:left="4024" w:hanging="361"/>
      </w:pPr>
      <w:rPr>
        <w:rFonts w:hint="default"/>
        <w:lang w:val="de-DE" w:eastAsia="en-US" w:bidi="ar-SA"/>
      </w:rPr>
    </w:lvl>
    <w:lvl w:ilvl="4" w:tplc="7A849736">
      <w:numFmt w:val="bullet"/>
      <w:lvlText w:val="•"/>
      <w:lvlJc w:val="left"/>
      <w:pPr>
        <w:ind w:left="5092" w:hanging="361"/>
      </w:pPr>
      <w:rPr>
        <w:rFonts w:hint="default"/>
        <w:lang w:val="de-DE" w:eastAsia="en-US" w:bidi="ar-SA"/>
      </w:rPr>
    </w:lvl>
    <w:lvl w:ilvl="5" w:tplc="7D7471BA">
      <w:numFmt w:val="bullet"/>
      <w:lvlText w:val="•"/>
      <w:lvlJc w:val="left"/>
      <w:pPr>
        <w:ind w:left="6160" w:hanging="361"/>
      </w:pPr>
      <w:rPr>
        <w:rFonts w:hint="default"/>
        <w:lang w:val="de-DE" w:eastAsia="en-US" w:bidi="ar-SA"/>
      </w:rPr>
    </w:lvl>
    <w:lvl w:ilvl="6" w:tplc="7DC08FB0">
      <w:numFmt w:val="bullet"/>
      <w:lvlText w:val="•"/>
      <w:lvlJc w:val="left"/>
      <w:pPr>
        <w:ind w:left="7228" w:hanging="361"/>
      </w:pPr>
      <w:rPr>
        <w:rFonts w:hint="default"/>
        <w:lang w:val="de-DE" w:eastAsia="en-US" w:bidi="ar-SA"/>
      </w:rPr>
    </w:lvl>
    <w:lvl w:ilvl="7" w:tplc="D56E571C">
      <w:numFmt w:val="bullet"/>
      <w:lvlText w:val="•"/>
      <w:lvlJc w:val="left"/>
      <w:pPr>
        <w:ind w:left="8296" w:hanging="361"/>
      </w:pPr>
      <w:rPr>
        <w:rFonts w:hint="default"/>
        <w:lang w:val="de-DE" w:eastAsia="en-US" w:bidi="ar-SA"/>
      </w:rPr>
    </w:lvl>
    <w:lvl w:ilvl="8" w:tplc="53D0C2B8">
      <w:numFmt w:val="bullet"/>
      <w:lvlText w:val="•"/>
      <w:lvlJc w:val="left"/>
      <w:pPr>
        <w:ind w:left="9364" w:hanging="361"/>
      </w:pPr>
      <w:rPr>
        <w:rFonts w:hint="default"/>
        <w:lang w:val="de-DE" w:eastAsia="en-US" w:bidi="ar-SA"/>
      </w:rPr>
    </w:lvl>
  </w:abstractNum>
  <w:abstractNum w:abstractNumId="39" w15:restartNumberingAfterBreak="0">
    <w:nsid w:val="7F912B60"/>
    <w:multiLevelType w:val="hybridMultilevel"/>
    <w:tmpl w:val="9A1C8F64"/>
    <w:lvl w:ilvl="0" w:tplc="931ABA6E">
      <w:numFmt w:val="bullet"/>
      <w:lvlText w:val=""/>
      <w:lvlJc w:val="left"/>
      <w:pPr>
        <w:ind w:left="827" w:hanging="361"/>
      </w:pPr>
      <w:rPr>
        <w:rFonts w:ascii="Symbol" w:eastAsia="Symbol" w:hAnsi="Symbol" w:cs="Symbol" w:hint="default"/>
        <w:w w:val="99"/>
        <w:sz w:val="22"/>
        <w:szCs w:val="22"/>
        <w:lang w:val="de-DE" w:eastAsia="en-US" w:bidi="ar-SA"/>
      </w:rPr>
    </w:lvl>
    <w:lvl w:ilvl="1" w:tplc="BD889D64">
      <w:numFmt w:val="bullet"/>
      <w:lvlText w:val="•"/>
      <w:lvlJc w:val="left"/>
      <w:pPr>
        <w:ind w:left="1887" w:hanging="361"/>
      </w:pPr>
      <w:rPr>
        <w:rFonts w:hint="default"/>
        <w:lang w:val="de-DE" w:eastAsia="en-US" w:bidi="ar-SA"/>
      </w:rPr>
    </w:lvl>
    <w:lvl w:ilvl="2" w:tplc="9B2EC7D4">
      <w:numFmt w:val="bullet"/>
      <w:lvlText w:val="•"/>
      <w:lvlJc w:val="left"/>
      <w:pPr>
        <w:ind w:left="2955" w:hanging="361"/>
      </w:pPr>
      <w:rPr>
        <w:rFonts w:hint="default"/>
        <w:lang w:val="de-DE" w:eastAsia="en-US" w:bidi="ar-SA"/>
      </w:rPr>
    </w:lvl>
    <w:lvl w:ilvl="3" w:tplc="8EF0210A">
      <w:numFmt w:val="bullet"/>
      <w:lvlText w:val="•"/>
      <w:lvlJc w:val="left"/>
      <w:pPr>
        <w:ind w:left="4022" w:hanging="361"/>
      </w:pPr>
      <w:rPr>
        <w:rFonts w:hint="default"/>
        <w:lang w:val="de-DE" w:eastAsia="en-US" w:bidi="ar-SA"/>
      </w:rPr>
    </w:lvl>
    <w:lvl w:ilvl="4" w:tplc="D9344396">
      <w:numFmt w:val="bullet"/>
      <w:lvlText w:val="•"/>
      <w:lvlJc w:val="left"/>
      <w:pPr>
        <w:ind w:left="5090" w:hanging="361"/>
      </w:pPr>
      <w:rPr>
        <w:rFonts w:hint="default"/>
        <w:lang w:val="de-DE" w:eastAsia="en-US" w:bidi="ar-SA"/>
      </w:rPr>
    </w:lvl>
    <w:lvl w:ilvl="5" w:tplc="5BB6CB24">
      <w:numFmt w:val="bullet"/>
      <w:lvlText w:val="•"/>
      <w:lvlJc w:val="left"/>
      <w:pPr>
        <w:ind w:left="6158" w:hanging="361"/>
      </w:pPr>
      <w:rPr>
        <w:rFonts w:hint="default"/>
        <w:lang w:val="de-DE" w:eastAsia="en-US" w:bidi="ar-SA"/>
      </w:rPr>
    </w:lvl>
    <w:lvl w:ilvl="6" w:tplc="9DF08C32">
      <w:numFmt w:val="bullet"/>
      <w:lvlText w:val="•"/>
      <w:lvlJc w:val="left"/>
      <w:pPr>
        <w:ind w:left="7225" w:hanging="361"/>
      </w:pPr>
      <w:rPr>
        <w:rFonts w:hint="default"/>
        <w:lang w:val="de-DE" w:eastAsia="en-US" w:bidi="ar-SA"/>
      </w:rPr>
    </w:lvl>
    <w:lvl w:ilvl="7" w:tplc="F99677FE">
      <w:numFmt w:val="bullet"/>
      <w:lvlText w:val="•"/>
      <w:lvlJc w:val="left"/>
      <w:pPr>
        <w:ind w:left="8293" w:hanging="361"/>
      </w:pPr>
      <w:rPr>
        <w:rFonts w:hint="default"/>
        <w:lang w:val="de-DE" w:eastAsia="en-US" w:bidi="ar-SA"/>
      </w:rPr>
    </w:lvl>
    <w:lvl w:ilvl="8" w:tplc="B0A8A7AE">
      <w:numFmt w:val="bullet"/>
      <w:lvlText w:val="•"/>
      <w:lvlJc w:val="left"/>
      <w:pPr>
        <w:ind w:left="9360" w:hanging="361"/>
      </w:pPr>
      <w:rPr>
        <w:rFonts w:hint="default"/>
        <w:lang w:val="de-DE" w:eastAsia="en-US" w:bidi="ar-SA"/>
      </w:rPr>
    </w:lvl>
  </w:abstractNum>
  <w:num w:numId="1">
    <w:abstractNumId w:val="9"/>
  </w:num>
  <w:num w:numId="2">
    <w:abstractNumId w:val="26"/>
  </w:num>
  <w:num w:numId="3">
    <w:abstractNumId w:val="36"/>
  </w:num>
  <w:num w:numId="4">
    <w:abstractNumId w:val="8"/>
  </w:num>
  <w:num w:numId="5">
    <w:abstractNumId w:val="18"/>
  </w:num>
  <w:num w:numId="6">
    <w:abstractNumId w:val="13"/>
  </w:num>
  <w:num w:numId="7">
    <w:abstractNumId w:val="37"/>
  </w:num>
  <w:num w:numId="8">
    <w:abstractNumId w:val="12"/>
  </w:num>
  <w:num w:numId="9">
    <w:abstractNumId w:val="15"/>
  </w:num>
  <w:num w:numId="10">
    <w:abstractNumId w:val="2"/>
  </w:num>
  <w:num w:numId="11">
    <w:abstractNumId w:val="29"/>
  </w:num>
  <w:num w:numId="12">
    <w:abstractNumId w:val="7"/>
  </w:num>
  <w:num w:numId="13">
    <w:abstractNumId w:val="11"/>
  </w:num>
  <w:num w:numId="14">
    <w:abstractNumId w:val="16"/>
  </w:num>
  <w:num w:numId="15">
    <w:abstractNumId w:val="38"/>
  </w:num>
  <w:num w:numId="16">
    <w:abstractNumId w:val="32"/>
  </w:num>
  <w:num w:numId="17">
    <w:abstractNumId w:val="34"/>
  </w:num>
  <w:num w:numId="18">
    <w:abstractNumId w:val="10"/>
  </w:num>
  <w:num w:numId="19">
    <w:abstractNumId w:val="4"/>
  </w:num>
  <w:num w:numId="20">
    <w:abstractNumId w:val="19"/>
  </w:num>
  <w:num w:numId="21">
    <w:abstractNumId w:val="30"/>
  </w:num>
  <w:num w:numId="22">
    <w:abstractNumId w:val="0"/>
  </w:num>
  <w:num w:numId="23">
    <w:abstractNumId w:val="33"/>
  </w:num>
  <w:num w:numId="24">
    <w:abstractNumId w:val="39"/>
  </w:num>
  <w:num w:numId="25">
    <w:abstractNumId w:val="21"/>
  </w:num>
  <w:num w:numId="26">
    <w:abstractNumId w:val="14"/>
  </w:num>
  <w:num w:numId="27">
    <w:abstractNumId w:val="25"/>
  </w:num>
  <w:num w:numId="28">
    <w:abstractNumId w:val="6"/>
  </w:num>
  <w:num w:numId="29">
    <w:abstractNumId w:val="31"/>
  </w:num>
  <w:num w:numId="30">
    <w:abstractNumId w:val="22"/>
  </w:num>
  <w:num w:numId="31">
    <w:abstractNumId w:val="20"/>
  </w:num>
  <w:num w:numId="32">
    <w:abstractNumId w:val="23"/>
  </w:num>
  <w:num w:numId="33">
    <w:abstractNumId w:val="1"/>
  </w:num>
  <w:num w:numId="34">
    <w:abstractNumId w:val="35"/>
  </w:num>
  <w:num w:numId="35">
    <w:abstractNumId w:val="17"/>
  </w:num>
  <w:num w:numId="36">
    <w:abstractNumId w:val="27"/>
  </w:num>
  <w:num w:numId="37">
    <w:abstractNumId w:val="5"/>
  </w:num>
  <w:num w:numId="38">
    <w:abstractNumId w:val="28"/>
  </w:num>
  <w:num w:numId="39">
    <w:abstractNumId w:val="3"/>
  </w:num>
  <w:num w:numId="40">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5205"/>
    <w:rsid w:val="00003C3B"/>
    <w:rsid w:val="00006886"/>
    <w:rsid w:val="000175D5"/>
    <w:rsid w:val="00017833"/>
    <w:rsid w:val="000238E5"/>
    <w:rsid w:val="00025D08"/>
    <w:rsid w:val="00027373"/>
    <w:rsid w:val="0003211C"/>
    <w:rsid w:val="00037F7D"/>
    <w:rsid w:val="00040BAA"/>
    <w:rsid w:val="000507CD"/>
    <w:rsid w:val="00061838"/>
    <w:rsid w:val="00062E33"/>
    <w:rsid w:val="000676B7"/>
    <w:rsid w:val="00071868"/>
    <w:rsid w:val="00073950"/>
    <w:rsid w:val="000843B2"/>
    <w:rsid w:val="00096716"/>
    <w:rsid w:val="000A1DE4"/>
    <w:rsid w:val="000C56CC"/>
    <w:rsid w:val="000D064E"/>
    <w:rsid w:val="000D11C0"/>
    <w:rsid w:val="000D3C46"/>
    <w:rsid w:val="000D7BC1"/>
    <w:rsid w:val="000E0541"/>
    <w:rsid w:val="000E3624"/>
    <w:rsid w:val="0010206E"/>
    <w:rsid w:val="00112852"/>
    <w:rsid w:val="00123CD6"/>
    <w:rsid w:val="001240B6"/>
    <w:rsid w:val="001344B1"/>
    <w:rsid w:val="00134875"/>
    <w:rsid w:val="00171670"/>
    <w:rsid w:val="0017618B"/>
    <w:rsid w:val="001A7F12"/>
    <w:rsid w:val="001B1A88"/>
    <w:rsid w:val="001C2F66"/>
    <w:rsid w:val="001C3112"/>
    <w:rsid w:val="001D6AA1"/>
    <w:rsid w:val="001E2CFB"/>
    <w:rsid w:val="001F6623"/>
    <w:rsid w:val="001F6F6E"/>
    <w:rsid w:val="00213365"/>
    <w:rsid w:val="00213523"/>
    <w:rsid w:val="0023068D"/>
    <w:rsid w:val="0023353E"/>
    <w:rsid w:val="00235055"/>
    <w:rsid w:val="002668EF"/>
    <w:rsid w:val="00271E19"/>
    <w:rsid w:val="00280A0E"/>
    <w:rsid w:val="00283CB4"/>
    <w:rsid w:val="00287C50"/>
    <w:rsid w:val="002A282C"/>
    <w:rsid w:val="002B5E3B"/>
    <w:rsid w:val="002B6990"/>
    <w:rsid w:val="002C040D"/>
    <w:rsid w:val="002C5301"/>
    <w:rsid w:val="002C58DB"/>
    <w:rsid w:val="002C6078"/>
    <w:rsid w:val="002C7417"/>
    <w:rsid w:val="002D5386"/>
    <w:rsid w:val="002D724E"/>
    <w:rsid w:val="002E65C0"/>
    <w:rsid w:val="002F5AC9"/>
    <w:rsid w:val="00301ED9"/>
    <w:rsid w:val="00302512"/>
    <w:rsid w:val="00334ED4"/>
    <w:rsid w:val="00340EF1"/>
    <w:rsid w:val="003424AB"/>
    <w:rsid w:val="00351955"/>
    <w:rsid w:val="003553E8"/>
    <w:rsid w:val="003772E5"/>
    <w:rsid w:val="00385018"/>
    <w:rsid w:val="0038642E"/>
    <w:rsid w:val="00394A27"/>
    <w:rsid w:val="003A1E8B"/>
    <w:rsid w:val="003B09F9"/>
    <w:rsid w:val="003D17E3"/>
    <w:rsid w:val="003D677E"/>
    <w:rsid w:val="003D77C0"/>
    <w:rsid w:val="003E62FC"/>
    <w:rsid w:val="003F22B2"/>
    <w:rsid w:val="004152A0"/>
    <w:rsid w:val="004178A2"/>
    <w:rsid w:val="00441D32"/>
    <w:rsid w:val="00445A85"/>
    <w:rsid w:val="00457BED"/>
    <w:rsid w:val="004A08E8"/>
    <w:rsid w:val="004A6343"/>
    <w:rsid w:val="004A6F2B"/>
    <w:rsid w:val="004B1223"/>
    <w:rsid w:val="004B4C34"/>
    <w:rsid w:val="004B5172"/>
    <w:rsid w:val="004D55AC"/>
    <w:rsid w:val="004E31CC"/>
    <w:rsid w:val="004F6E03"/>
    <w:rsid w:val="00510012"/>
    <w:rsid w:val="005146A2"/>
    <w:rsid w:val="00520B21"/>
    <w:rsid w:val="00523863"/>
    <w:rsid w:val="0052573C"/>
    <w:rsid w:val="00531613"/>
    <w:rsid w:val="00532697"/>
    <w:rsid w:val="00537BDD"/>
    <w:rsid w:val="00547787"/>
    <w:rsid w:val="00580D56"/>
    <w:rsid w:val="00584B53"/>
    <w:rsid w:val="005864AE"/>
    <w:rsid w:val="005A4F33"/>
    <w:rsid w:val="005A5152"/>
    <w:rsid w:val="005B0A88"/>
    <w:rsid w:val="005D2267"/>
    <w:rsid w:val="005E0723"/>
    <w:rsid w:val="005F174D"/>
    <w:rsid w:val="005F7AF2"/>
    <w:rsid w:val="006109D7"/>
    <w:rsid w:val="006171AC"/>
    <w:rsid w:val="006272AD"/>
    <w:rsid w:val="00630D6C"/>
    <w:rsid w:val="00631A68"/>
    <w:rsid w:val="00640F8F"/>
    <w:rsid w:val="006431FD"/>
    <w:rsid w:val="00652ABA"/>
    <w:rsid w:val="0065603A"/>
    <w:rsid w:val="006604BB"/>
    <w:rsid w:val="00662756"/>
    <w:rsid w:val="006675DF"/>
    <w:rsid w:val="00677108"/>
    <w:rsid w:val="00682125"/>
    <w:rsid w:val="00694E88"/>
    <w:rsid w:val="006971A2"/>
    <w:rsid w:val="006A06C6"/>
    <w:rsid w:val="006A26DE"/>
    <w:rsid w:val="006B1EC4"/>
    <w:rsid w:val="006C0A1D"/>
    <w:rsid w:val="006C4E2D"/>
    <w:rsid w:val="006E4760"/>
    <w:rsid w:val="006E5205"/>
    <w:rsid w:val="006E5C16"/>
    <w:rsid w:val="006F0D70"/>
    <w:rsid w:val="006F2217"/>
    <w:rsid w:val="0070652F"/>
    <w:rsid w:val="0071274B"/>
    <w:rsid w:val="00714637"/>
    <w:rsid w:val="00721ABD"/>
    <w:rsid w:val="00723B53"/>
    <w:rsid w:val="007243ED"/>
    <w:rsid w:val="00725811"/>
    <w:rsid w:val="00743F45"/>
    <w:rsid w:val="00746EF0"/>
    <w:rsid w:val="00754444"/>
    <w:rsid w:val="00770968"/>
    <w:rsid w:val="007721C6"/>
    <w:rsid w:val="007A4EB0"/>
    <w:rsid w:val="007A62BD"/>
    <w:rsid w:val="007A7303"/>
    <w:rsid w:val="007B0301"/>
    <w:rsid w:val="007C0103"/>
    <w:rsid w:val="007C2EF3"/>
    <w:rsid w:val="007C4A82"/>
    <w:rsid w:val="007C655F"/>
    <w:rsid w:val="007D3F3D"/>
    <w:rsid w:val="007D63D8"/>
    <w:rsid w:val="007D6617"/>
    <w:rsid w:val="007E743D"/>
    <w:rsid w:val="0080131A"/>
    <w:rsid w:val="0080226F"/>
    <w:rsid w:val="00824675"/>
    <w:rsid w:val="00856BD3"/>
    <w:rsid w:val="008676F9"/>
    <w:rsid w:val="00885AD9"/>
    <w:rsid w:val="0089138A"/>
    <w:rsid w:val="008926FE"/>
    <w:rsid w:val="008964F4"/>
    <w:rsid w:val="008A042C"/>
    <w:rsid w:val="008B187D"/>
    <w:rsid w:val="008B4D99"/>
    <w:rsid w:val="008C0C68"/>
    <w:rsid w:val="008C5804"/>
    <w:rsid w:val="008F4C7A"/>
    <w:rsid w:val="008F78A3"/>
    <w:rsid w:val="009254EC"/>
    <w:rsid w:val="00951AB6"/>
    <w:rsid w:val="00955CE3"/>
    <w:rsid w:val="009579BC"/>
    <w:rsid w:val="00987798"/>
    <w:rsid w:val="00994DA4"/>
    <w:rsid w:val="00995206"/>
    <w:rsid w:val="009972F6"/>
    <w:rsid w:val="009B5903"/>
    <w:rsid w:val="009B5B93"/>
    <w:rsid w:val="009B68E5"/>
    <w:rsid w:val="009C00A0"/>
    <w:rsid w:val="009D5B0E"/>
    <w:rsid w:val="009E749C"/>
    <w:rsid w:val="00A024E4"/>
    <w:rsid w:val="00A05683"/>
    <w:rsid w:val="00A05A29"/>
    <w:rsid w:val="00A06099"/>
    <w:rsid w:val="00A07036"/>
    <w:rsid w:val="00A22F44"/>
    <w:rsid w:val="00A23850"/>
    <w:rsid w:val="00A244E0"/>
    <w:rsid w:val="00A37E9F"/>
    <w:rsid w:val="00A4580D"/>
    <w:rsid w:val="00A52F9E"/>
    <w:rsid w:val="00A53094"/>
    <w:rsid w:val="00A7075D"/>
    <w:rsid w:val="00A81115"/>
    <w:rsid w:val="00AA3D72"/>
    <w:rsid w:val="00AB2BF4"/>
    <w:rsid w:val="00AB7C26"/>
    <w:rsid w:val="00AC2663"/>
    <w:rsid w:val="00AE1778"/>
    <w:rsid w:val="00AE5F1F"/>
    <w:rsid w:val="00AF0D41"/>
    <w:rsid w:val="00AF2EE5"/>
    <w:rsid w:val="00B03F57"/>
    <w:rsid w:val="00B07861"/>
    <w:rsid w:val="00B11B29"/>
    <w:rsid w:val="00B1590E"/>
    <w:rsid w:val="00B23981"/>
    <w:rsid w:val="00B26EE8"/>
    <w:rsid w:val="00B27C2C"/>
    <w:rsid w:val="00B62C5A"/>
    <w:rsid w:val="00B63C92"/>
    <w:rsid w:val="00B76853"/>
    <w:rsid w:val="00B82A69"/>
    <w:rsid w:val="00B935CA"/>
    <w:rsid w:val="00BA1EDE"/>
    <w:rsid w:val="00BA79BA"/>
    <w:rsid w:val="00BC1C93"/>
    <w:rsid w:val="00BC47CB"/>
    <w:rsid w:val="00BC78C2"/>
    <w:rsid w:val="00BD0610"/>
    <w:rsid w:val="00BD3314"/>
    <w:rsid w:val="00BD372E"/>
    <w:rsid w:val="00BD4E62"/>
    <w:rsid w:val="00BD753E"/>
    <w:rsid w:val="00C07E16"/>
    <w:rsid w:val="00C20665"/>
    <w:rsid w:val="00C24EA2"/>
    <w:rsid w:val="00C42F70"/>
    <w:rsid w:val="00C5205D"/>
    <w:rsid w:val="00C60561"/>
    <w:rsid w:val="00C671FC"/>
    <w:rsid w:val="00C8189B"/>
    <w:rsid w:val="00C82A48"/>
    <w:rsid w:val="00C8707E"/>
    <w:rsid w:val="00C92705"/>
    <w:rsid w:val="00C952E3"/>
    <w:rsid w:val="00CA58DC"/>
    <w:rsid w:val="00CB3B33"/>
    <w:rsid w:val="00CB628F"/>
    <w:rsid w:val="00CC2D8E"/>
    <w:rsid w:val="00CD31C4"/>
    <w:rsid w:val="00CE174E"/>
    <w:rsid w:val="00CF6598"/>
    <w:rsid w:val="00D0240B"/>
    <w:rsid w:val="00D10E06"/>
    <w:rsid w:val="00D1319E"/>
    <w:rsid w:val="00D140F2"/>
    <w:rsid w:val="00D14ECD"/>
    <w:rsid w:val="00D21FA0"/>
    <w:rsid w:val="00D25DB0"/>
    <w:rsid w:val="00D459B9"/>
    <w:rsid w:val="00D508EF"/>
    <w:rsid w:val="00D57306"/>
    <w:rsid w:val="00D6108F"/>
    <w:rsid w:val="00D67B95"/>
    <w:rsid w:val="00D80473"/>
    <w:rsid w:val="00D82F4B"/>
    <w:rsid w:val="00D84D7A"/>
    <w:rsid w:val="00D90125"/>
    <w:rsid w:val="00D925D5"/>
    <w:rsid w:val="00D94716"/>
    <w:rsid w:val="00D961A5"/>
    <w:rsid w:val="00D97F86"/>
    <w:rsid w:val="00DB6C34"/>
    <w:rsid w:val="00DB759D"/>
    <w:rsid w:val="00DC1AB0"/>
    <w:rsid w:val="00DC2C80"/>
    <w:rsid w:val="00DC5AD4"/>
    <w:rsid w:val="00DC750E"/>
    <w:rsid w:val="00DD384D"/>
    <w:rsid w:val="00DE2A2E"/>
    <w:rsid w:val="00DF0331"/>
    <w:rsid w:val="00E01026"/>
    <w:rsid w:val="00E01C63"/>
    <w:rsid w:val="00E0231C"/>
    <w:rsid w:val="00E11F65"/>
    <w:rsid w:val="00E14C6E"/>
    <w:rsid w:val="00E15D0F"/>
    <w:rsid w:val="00E260F3"/>
    <w:rsid w:val="00E26A3D"/>
    <w:rsid w:val="00E2703B"/>
    <w:rsid w:val="00E328F2"/>
    <w:rsid w:val="00E33AE0"/>
    <w:rsid w:val="00E4457A"/>
    <w:rsid w:val="00E45B5D"/>
    <w:rsid w:val="00E46A42"/>
    <w:rsid w:val="00E8304A"/>
    <w:rsid w:val="00E85214"/>
    <w:rsid w:val="00E92306"/>
    <w:rsid w:val="00E93E3C"/>
    <w:rsid w:val="00EB263A"/>
    <w:rsid w:val="00EB2807"/>
    <w:rsid w:val="00EB76F7"/>
    <w:rsid w:val="00EC03A9"/>
    <w:rsid w:val="00EC1833"/>
    <w:rsid w:val="00F00328"/>
    <w:rsid w:val="00F06679"/>
    <w:rsid w:val="00F07470"/>
    <w:rsid w:val="00F13B05"/>
    <w:rsid w:val="00F148AD"/>
    <w:rsid w:val="00F163F0"/>
    <w:rsid w:val="00F16AE6"/>
    <w:rsid w:val="00F21C46"/>
    <w:rsid w:val="00F21D72"/>
    <w:rsid w:val="00F35B42"/>
    <w:rsid w:val="00F368E7"/>
    <w:rsid w:val="00F4508E"/>
    <w:rsid w:val="00F63FB9"/>
    <w:rsid w:val="00F65FDF"/>
    <w:rsid w:val="00F73D69"/>
    <w:rsid w:val="00F76970"/>
    <w:rsid w:val="00F86D58"/>
    <w:rsid w:val="00F924CD"/>
    <w:rsid w:val="00FB04BD"/>
    <w:rsid w:val="00FC1806"/>
    <w:rsid w:val="00FC6D9C"/>
    <w:rsid w:val="00FD2A72"/>
    <w:rsid w:val="00FE22A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0D39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Arial MT" w:eastAsia="Arial MT" w:hAnsi="Arial MT" w:cs="Arial MT"/>
      <w:lang w:val="de-DE"/>
    </w:rPr>
  </w:style>
  <w:style w:type="paragraph" w:styleId="berschrift1">
    <w:name w:val="heading 1"/>
    <w:basedOn w:val="Standard"/>
    <w:uiPriority w:val="9"/>
    <w:qFormat/>
    <w:pPr>
      <w:ind w:left="550" w:hanging="433"/>
      <w:outlineLvl w:val="0"/>
    </w:pPr>
    <w:rPr>
      <w:rFonts w:ascii="Arial" w:eastAsia="Arial" w:hAnsi="Arial" w:cs="Arial"/>
      <w:b/>
      <w:bCs/>
    </w:rPr>
  </w:style>
  <w:style w:type="paragraph" w:styleId="berschrift2">
    <w:name w:val="heading 2"/>
    <w:basedOn w:val="Standard"/>
    <w:next w:val="Standard"/>
    <w:link w:val="berschrift2Zchn"/>
    <w:uiPriority w:val="9"/>
    <w:unhideWhenUsed/>
    <w:qFormat/>
    <w:rsid w:val="007D3F3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berschrift3">
    <w:name w:val="heading 3"/>
    <w:basedOn w:val="Standard"/>
    <w:next w:val="Standard"/>
    <w:link w:val="berschrift3Zchn"/>
    <w:uiPriority w:val="9"/>
    <w:unhideWhenUsed/>
    <w:qFormat/>
    <w:rsid w:val="00A4580D"/>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Verzeichnis1">
    <w:name w:val="toc 1"/>
    <w:basedOn w:val="Standard"/>
    <w:uiPriority w:val="39"/>
    <w:qFormat/>
    <w:pPr>
      <w:spacing w:before="141"/>
      <w:ind w:left="826" w:hanging="709"/>
    </w:pPr>
  </w:style>
  <w:style w:type="paragraph" w:styleId="Verzeichnis2">
    <w:name w:val="toc 2"/>
    <w:basedOn w:val="Standard"/>
    <w:uiPriority w:val="39"/>
    <w:qFormat/>
    <w:pPr>
      <w:spacing w:before="140"/>
      <w:ind w:left="826"/>
    </w:pPr>
    <w:rPr>
      <w:rFonts w:ascii="Arial" w:eastAsia="Arial" w:hAnsi="Arial" w:cs="Arial"/>
      <w:b/>
      <w:bCs/>
    </w:rPr>
  </w:style>
  <w:style w:type="paragraph" w:styleId="Verzeichnis3">
    <w:name w:val="toc 3"/>
    <w:basedOn w:val="Standard"/>
    <w:uiPriority w:val="39"/>
    <w:qFormat/>
    <w:pPr>
      <w:spacing w:before="141"/>
      <w:ind w:left="826"/>
    </w:pPr>
  </w:style>
  <w:style w:type="paragraph" w:styleId="Textkrper">
    <w:name w:val="Body Text"/>
    <w:basedOn w:val="Standard"/>
    <w:uiPriority w:val="1"/>
    <w:qFormat/>
  </w:style>
  <w:style w:type="paragraph" w:styleId="Titel">
    <w:name w:val="Title"/>
    <w:basedOn w:val="Standard"/>
    <w:uiPriority w:val="10"/>
    <w:qFormat/>
    <w:pPr>
      <w:spacing w:before="231"/>
      <w:ind w:left="6149" w:right="-3"/>
    </w:pPr>
    <w:rPr>
      <w:rFonts w:ascii="Trebuchet MS" w:eastAsia="Trebuchet MS" w:hAnsi="Trebuchet MS" w:cs="Trebuchet MS"/>
      <w:sz w:val="45"/>
      <w:szCs w:val="45"/>
    </w:rPr>
  </w:style>
  <w:style w:type="paragraph" w:styleId="Listenabsatz">
    <w:name w:val="List Paragraph"/>
    <w:basedOn w:val="Standard"/>
    <w:uiPriority w:val="34"/>
    <w:qFormat/>
    <w:pPr>
      <w:ind w:left="550" w:hanging="709"/>
    </w:pPr>
  </w:style>
  <w:style w:type="paragraph" w:customStyle="1" w:styleId="TableParagraph">
    <w:name w:val="Table Paragraph"/>
    <w:basedOn w:val="Standard"/>
    <w:uiPriority w:val="1"/>
    <w:qFormat/>
    <w:pPr>
      <w:spacing w:before="117"/>
      <w:ind w:left="827"/>
    </w:pPr>
  </w:style>
  <w:style w:type="paragraph" w:styleId="Kopfzeile">
    <w:name w:val="header"/>
    <w:basedOn w:val="Standard"/>
    <w:link w:val="KopfzeileZchn"/>
    <w:uiPriority w:val="99"/>
    <w:unhideWhenUsed/>
    <w:rsid w:val="00441D32"/>
    <w:pPr>
      <w:tabs>
        <w:tab w:val="center" w:pos="4536"/>
        <w:tab w:val="right" w:pos="9072"/>
      </w:tabs>
    </w:pPr>
  </w:style>
  <w:style w:type="character" w:customStyle="1" w:styleId="KopfzeileZchn">
    <w:name w:val="Kopfzeile Zchn"/>
    <w:basedOn w:val="Absatz-Standardschriftart"/>
    <w:link w:val="Kopfzeile"/>
    <w:uiPriority w:val="99"/>
    <w:rsid w:val="00441D32"/>
    <w:rPr>
      <w:rFonts w:ascii="Arial MT" w:eastAsia="Arial MT" w:hAnsi="Arial MT" w:cs="Arial MT"/>
      <w:lang w:val="de-DE"/>
    </w:rPr>
  </w:style>
  <w:style w:type="paragraph" w:styleId="Fuzeile">
    <w:name w:val="footer"/>
    <w:basedOn w:val="Standard"/>
    <w:link w:val="FuzeileZchn"/>
    <w:uiPriority w:val="99"/>
    <w:unhideWhenUsed/>
    <w:rsid w:val="00441D32"/>
    <w:pPr>
      <w:tabs>
        <w:tab w:val="center" w:pos="4536"/>
        <w:tab w:val="right" w:pos="9072"/>
      </w:tabs>
    </w:pPr>
  </w:style>
  <w:style w:type="character" w:customStyle="1" w:styleId="FuzeileZchn">
    <w:name w:val="Fußzeile Zchn"/>
    <w:basedOn w:val="Absatz-Standardschriftart"/>
    <w:link w:val="Fuzeile"/>
    <w:uiPriority w:val="99"/>
    <w:rsid w:val="00441D32"/>
    <w:rPr>
      <w:rFonts w:ascii="Arial MT" w:eastAsia="Arial MT" w:hAnsi="Arial MT" w:cs="Arial MT"/>
      <w:lang w:val="de-DE"/>
    </w:rPr>
  </w:style>
  <w:style w:type="paragraph" w:styleId="Inhaltsverzeichnisberschrift">
    <w:name w:val="TOC Heading"/>
    <w:basedOn w:val="berschrift1"/>
    <w:next w:val="Standard"/>
    <w:uiPriority w:val="39"/>
    <w:unhideWhenUsed/>
    <w:qFormat/>
    <w:rsid w:val="00037F7D"/>
    <w:pPr>
      <w:keepNext/>
      <w:keepLines/>
      <w:widowControl/>
      <w:autoSpaceDE/>
      <w:autoSpaceDN/>
      <w:spacing w:before="240" w:line="259" w:lineRule="auto"/>
      <w:ind w:left="0" w:firstLine="0"/>
      <w:outlineLvl w:val="9"/>
    </w:pPr>
    <w:rPr>
      <w:rFonts w:asciiTheme="majorHAnsi" w:eastAsiaTheme="majorEastAsia" w:hAnsiTheme="majorHAnsi" w:cstheme="majorBidi"/>
      <w:b w:val="0"/>
      <w:bCs w:val="0"/>
      <w:color w:val="365F91" w:themeColor="accent1" w:themeShade="BF"/>
      <w:sz w:val="32"/>
      <w:szCs w:val="32"/>
      <w:lang w:eastAsia="de-DE"/>
    </w:rPr>
  </w:style>
  <w:style w:type="character" w:styleId="Hyperlink">
    <w:name w:val="Hyperlink"/>
    <w:basedOn w:val="Absatz-Standardschriftart"/>
    <w:uiPriority w:val="99"/>
    <w:unhideWhenUsed/>
    <w:rsid w:val="00037F7D"/>
    <w:rPr>
      <w:color w:val="0000FF" w:themeColor="hyperlink"/>
      <w:u w:val="single"/>
    </w:rPr>
  </w:style>
  <w:style w:type="character" w:customStyle="1" w:styleId="berschrift2Zchn">
    <w:name w:val="Überschrift 2 Zchn"/>
    <w:basedOn w:val="Absatz-Standardschriftart"/>
    <w:link w:val="berschrift2"/>
    <w:uiPriority w:val="9"/>
    <w:rsid w:val="007D3F3D"/>
    <w:rPr>
      <w:rFonts w:asciiTheme="majorHAnsi" w:eastAsiaTheme="majorEastAsia" w:hAnsiTheme="majorHAnsi" w:cstheme="majorBidi"/>
      <w:color w:val="365F91" w:themeColor="accent1" w:themeShade="BF"/>
      <w:sz w:val="26"/>
      <w:szCs w:val="26"/>
      <w:lang w:val="de-DE"/>
    </w:rPr>
  </w:style>
  <w:style w:type="character" w:styleId="Kommentarzeichen">
    <w:name w:val="annotation reference"/>
    <w:basedOn w:val="Absatz-Standardschriftart"/>
    <w:uiPriority w:val="99"/>
    <w:semiHidden/>
    <w:unhideWhenUsed/>
    <w:rsid w:val="005A4F33"/>
    <w:rPr>
      <w:sz w:val="16"/>
      <w:szCs w:val="16"/>
    </w:rPr>
  </w:style>
  <w:style w:type="paragraph" w:styleId="Kommentartext">
    <w:name w:val="annotation text"/>
    <w:basedOn w:val="Standard"/>
    <w:link w:val="KommentartextZchn"/>
    <w:uiPriority w:val="99"/>
    <w:semiHidden/>
    <w:unhideWhenUsed/>
    <w:rsid w:val="005A4F33"/>
    <w:rPr>
      <w:sz w:val="20"/>
      <w:szCs w:val="20"/>
    </w:rPr>
  </w:style>
  <w:style w:type="character" w:customStyle="1" w:styleId="KommentartextZchn">
    <w:name w:val="Kommentartext Zchn"/>
    <w:basedOn w:val="Absatz-Standardschriftart"/>
    <w:link w:val="Kommentartext"/>
    <w:uiPriority w:val="99"/>
    <w:semiHidden/>
    <w:rsid w:val="005A4F33"/>
    <w:rPr>
      <w:rFonts w:ascii="Arial MT" w:eastAsia="Arial MT" w:hAnsi="Arial MT" w:cs="Arial MT"/>
      <w:sz w:val="20"/>
      <w:szCs w:val="20"/>
      <w:lang w:val="de-DE"/>
    </w:rPr>
  </w:style>
  <w:style w:type="paragraph" w:styleId="Kommentarthema">
    <w:name w:val="annotation subject"/>
    <w:basedOn w:val="Kommentartext"/>
    <w:next w:val="Kommentartext"/>
    <w:link w:val="KommentarthemaZchn"/>
    <w:uiPriority w:val="99"/>
    <w:semiHidden/>
    <w:unhideWhenUsed/>
    <w:rsid w:val="005A4F33"/>
    <w:rPr>
      <w:b/>
      <w:bCs/>
    </w:rPr>
  </w:style>
  <w:style w:type="character" w:customStyle="1" w:styleId="KommentarthemaZchn">
    <w:name w:val="Kommentarthema Zchn"/>
    <w:basedOn w:val="KommentartextZchn"/>
    <w:link w:val="Kommentarthema"/>
    <w:uiPriority w:val="99"/>
    <w:semiHidden/>
    <w:rsid w:val="005A4F33"/>
    <w:rPr>
      <w:rFonts w:ascii="Arial MT" w:eastAsia="Arial MT" w:hAnsi="Arial MT" w:cs="Arial MT"/>
      <w:b/>
      <w:bCs/>
      <w:sz w:val="20"/>
      <w:szCs w:val="20"/>
      <w:lang w:val="de-DE"/>
    </w:rPr>
  </w:style>
  <w:style w:type="paragraph" w:customStyle="1" w:styleId="AAAUTitel">
    <w:name w:val="AA/AU Titel"/>
    <w:basedOn w:val="Standard"/>
    <w:link w:val="AAAUTitelZchn"/>
    <w:qFormat/>
    <w:rsid w:val="00D961A5"/>
    <w:pPr>
      <w:widowControl/>
      <w:autoSpaceDE/>
      <w:autoSpaceDN/>
      <w:spacing w:after="360" w:line="276" w:lineRule="auto"/>
      <w:jc w:val="center"/>
    </w:pPr>
    <w:rPr>
      <w:rFonts w:ascii="Arial" w:eastAsiaTheme="minorHAnsi" w:hAnsi="Arial" w:cs="Arial"/>
      <w:b/>
      <w:sz w:val="32"/>
      <w:szCs w:val="32"/>
    </w:rPr>
  </w:style>
  <w:style w:type="character" w:customStyle="1" w:styleId="AAAUTitelZchn">
    <w:name w:val="AA/AU Titel Zchn"/>
    <w:basedOn w:val="Absatz-Standardschriftart"/>
    <w:link w:val="AAAUTitel"/>
    <w:rsid w:val="00D961A5"/>
    <w:rPr>
      <w:rFonts w:ascii="Arial" w:hAnsi="Arial" w:cs="Arial"/>
      <w:b/>
      <w:sz w:val="32"/>
      <w:szCs w:val="32"/>
      <w:lang w:val="de-DE"/>
    </w:rPr>
  </w:style>
  <w:style w:type="paragraph" w:customStyle="1" w:styleId="bOhneNum3">
    <w:name w:val="ÜbOhneNum3"/>
    <w:basedOn w:val="berschrift3"/>
    <w:next w:val="Standard"/>
    <w:rsid w:val="00A4580D"/>
    <w:pPr>
      <w:keepLines w:val="0"/>
      <w:widowControl/>
      <w:autoSpaceDE/>
      <w:autoSpaceDN/>
      <w:spacing w:before="240" w:after="240"/>
      <w:jc w:val="both"/>
      <w:outlineLvl w:val="9"/>
    </w:pPr>
    <w:rPr>
      <w:rFonts w:ascii="Arial" w:eastAsia="Times New Roman" w:hAnsi="Arial" w:cs="Times New Roman"/>
      <w:b/>
      <w:color w:val="auto"/>
      <w:szCs w:val="20"/>
      <w:lang w:eastAsia="de-DE"/>
    </w:rPr>
  </w:style>
  <w:style w:type="paragraph" w:customStyle="1" w:styleId="Arial10ptohneAbstand">
    <w:name w:val="Arial 10 pt ohne Abstand"/>
    <w:basedOn w:val="Standard"/>
    <w:link w:val="Arial10ptohneAbstandZchn"/>
    <w:qFormat/>
    <w:rsid w:val="00A4580D"/>
    <w:pPr>
      <w:widowControl/>
      <w:autoSpaceDE/>
      <w:autoSpaceDN/>
      <w:spacing w:line="320" w:lineRule="exact"/>
    </w:pPr>
    <w:rPr>
      <w:rFonts w:ascii="Arial" w:eastAsiaTheme="minorHAnsi" w:hAnsi="Arial" w:cstheme="minorBidi"/>
      <w:sz w:val="20"/>
    </w:rPr>
  </w:style>
  <w:style w:type="character" w:customStyle="1" w:styleId="Arial10ptohneAbstandZchn">
    <w:name w:val="Arial 10 pt ohne Abstand Zchn"/>
    <w:basedOn w:val="Absatz-Standardschriftart"/>
    <w:link w:val="Arial10ptohneAbstand"/>
    <w:rsid w:val="00A4580D"/>
    <w:rPr>
      <w:rFonts w:ascii="Arial" w:hAnsi="Arial"/>
      <w:sz w:val="20"/>
      <w:lang w:val="de-DE"/>
    </w:rPr>
  </w:style>
  <w:style w:type="character" w:customStyle="1" w:styleId="berschrift3Zchn">
    <w:name w:val="Überschrift 3 Zchn"/>
    <w:basedOn w:val="Absatz-Standardschriftart"/>
    <w:link w:val="berschrift3"/>
    <w:uiPriority w:val="9"/>
    <w:rsid w:val="00A4580D"/>
    <w:rPr>
      <w:rFonts w:asciiTheme="majorHAnsi" w:eastAsiaTheme="majorEastAsia" w:hAnsiTheme="majorHAnsi" w:cstheme="majorBidi"/>
      <w:color w:val="243F60" w:themeColor="accent1" w:themeShade="7F"/>
      <w:sz w:val="24"/>
      <w:szCs w:val="24"/>
      <w:lang w:val="de-DE"/>
    </w:rPr>
  </w:style>
  <w:style w:type="character" w:styleId="Fett">
    <w:name w:val="Strong"/>
    <w:basedOn w:val="Absatz-Standardschriftart"/>
    <w:qFormat/>
    <w:rsid w:val="007B0301"/>
    <w:rPr>
      <w:b/>
      <w:bCs/>
    </w:rPr>
  </w:style>
  <w:style w:type="paragraph" w:customStyle="1" w:styleId="Listeunnummeriert">
    <w:name w:val="Liste unnummeriert"/>
    <w:uiPriority w:val="99"/>
    <w:rsid w:val="007B0301"/>
    <w:pPr>
      <w:widowControl/>
      <w:numPr>
        <w:numId w:val="40"/>
      </w:numPr>
      <w:autoSpaceDE/>
      <w:autoSpaceDN/>
      <w:spacing w:before="60" w:after="60" w:line="280" w:lineRule="atLeast"/>
      <w:jc w:val="both"/>
    </w:pPr>
    <w:rPr>
      <w:rFonts w:ascii="Times New Roman" w:eastAsia="Times New Roman" w:hAnsi="Times New Roman" w:cs="Times New Roman"/>
      <w:szCs w:val="24"/>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E49B88-1C62-4826-B1EA-F1FF539984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2505</Words>
  <Characters>15784</Characters>
  <Application>Microsoft Office Word</Application>
  <DocSecurity>0</DocSecurity>
  <Lines>131</Lines>
  <Paragraphs>36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18253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2024-04-24T14:58:00Z</dcterms:created>
  <dcterms:modified xsi:type="dcterms:W3CDTF">2026-02-27T15:15:00Z</dcterms:modified>
</cp:coreProperties>
</file>