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8537" w14:textId="195D9D0B" w:rsidR="00C21804" w:rsidRDefault="00C21804" w:rsidP="009F714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804">
        <w:rPr>
          <w:rFonts w:ascii="Times New Roman" w:hAnsi="Times New Roman" w:cs="Times New Roman"/>
          <w:sz w:val="24"/>
          <w:szCs w:val="24"/>
        </w:rPr>
        <w:t xml:space="preserve">Czy ciąża po 40 roku życia to duże ryzyko dla zdrowia dziecka? Jak to wygląda w Pani doświadczeniu zawodowym? </w:t>
      </w:r>
    </w:p>
    <w:p w14:paraId="0E9EF963" w14:textId="62C4EBD7" w:rsidR="00C21804" w:rsidRDefault="00C21804" w:rsidP="009F714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odczuwa emocje tylko mamy, czy taty w jakiś sposób również? Pytam o sytuacje przed porodem</w:t>
      </w:r>
    </w:p>
    <w:p w14:paraId="71AFBD5D" w14:textId="1A2328E1" w:rsidR="00C21804" w:rsidRDefault="00C21804" w:rsidP="009F714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Zaciekawił mnie ten temat, że dziecko może się czuć niechciane… Wspominała Pani o badaniach, możemy prosić o linki do nich?</w:t>
      </w:r>
    </w:p>
    <w:p w14:paraId="35A7E098" w14:textId="29A78991" w:rsidR="00C21804" w:rsidRDefault="00C21804" w:rsidP="009F714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robić, gdy kobieta w ciąży ma depresję i przyjmuje leki? Czy to w jakiś sposób szkodzi maleństwu?</w:t>
      </w:r>
    </w:p>
    <w:p w14:paraId="2F1C6AE4" w14:textId="6181DEB0" w:rsidR="00C21804" w:rsidRDefault="009F7149" w:rsidP="009F714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wyrzucać z siebie emocje, których nie chcemy? Stres, niepewność związana z rodzicielstwem</w:t>
      </w:r>
    </w:p>
    <w:p w14:paraId="5F8686E4" w14:textId="28A720C2" w:rsidR="009F7149" w:rsidRDefault="009F7149" w:rsidP="009F714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jest analiza więzi prenatalnej? Wykonuje się ją samemu, czy z jakimś specjalistą?</w:t>
      </w:r>
    </w:p>
    <w:p w14:paraId="5E84A47F" w14:textId="35E4E002" w:rsidR="009F7149" w:rsidRPr="009F7149" w:rsidRDefault="009F7149" w:rsidP="009F71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71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medytacja w ciąży ma wpływ na dziecko? </w:t>
      </w:r>
    </w:p>
    <w:p w14:paraId="3416A272" w14:textId="77777777" w:rsidR="009723A4" w:rsidRDefault="009723A4" w:rsidP="009F7149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E3D69"/>
    <w:multiLevelType w:val="hybridMultilevel"/>
    <w:tmpl w:val="4754B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5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2A"/>
    <w:rsid w:val="00615F2A"/>
    <w:rsid w:val="00667663"/>
    <w:rsid w:val="009723A4"/>
    <w:rsid w:val="009F7149"/>
    <w:rsid w:val="00B05072"/>
    <w:rsid w:val="00C2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32C8"/>
  <w15:chartTrackingRefBased/>
  <w15:docId w15:val="{CA3FEC6E-D0E0-4A6A-B0FB-DC3EBBBB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5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F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F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F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F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F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F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F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F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F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F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F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F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F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2</cp:revision>
  <dcterms:created xsi:type="dcterms:W3CDTF">2025-02-04T10:05:00Z</dcterms:created>
  <dcterms:modified xsi:type="dcterms:W3CDTF">2025-02-04T10:32:00Z</dcterms:modified>
</cp:coreProperties>
</file>