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CB76" w14:textId="77777777" w:rsidR="00F70ACB" w:rsidRDefault="00F70ACB" w:rsidP="00F70ACB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Czy jest szansa, że nietrzymanie moczu, które pojawiło się w ciąży przejdzie samo?</w:t>
      </w:r>
    </w:p>
    <w:p w14:paraId="3BCF3AE5" w14:textId="77777777" w:rsidR="00F70ACB" w:rsidRDefault="00F70ACB" w:rsidP="00F70ACB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Tak, jest taka szansa. Ciąża to wymagający czas dla organizmu, więc może się pojawić nietrzymanie moczu, które po porodzie (nie zawsze od razu) przejdzie. Jednak warto się skonsultować z fizjoterapeutką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uroginekologiczną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>, bo już w ciąży można z tym działać i się go pozbyć znacznie wcześniej.</w:t>
      </w:r>
    </w:p>
    <w:p w14:paraId="1813328B" w14:textId="77777777" w:rsidR="00F70ACB" w:rsidRDefault="00F70ACB" w:rsidP="00F70ACB"/>
    <w:p w14:paraId="3386BFAF" w14:textId="77777777" w:rsidR="00F70ACB" w:rsidRDefault="00F70ACB" w:rsidP="00F70ACB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Mogę coś robić profilaktycznie, by zapobiec wystąpieniu nietrzymania moczu?</w:t>
      </w:r>
    </w:p>
    <w:p w14:paraId="53747776" w14:textId="77777777" w:rsidR="00F70ACB" w:rsidRDefault="00F70ACB" w:rsidP="00F70ACB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1F1F1F"/>
          <w:sz w:val="24"/>
          <w:szCs w:val="24"/>
        </w:rPr>
        <w:t>Tak, możesz, a nawet powinnaś:) Zadbaj o prawidłową postawę ciała, wzmacniaj mięśnie, ruszaj się, dbaj o prawidłowy oddech, o prawidłowe nawyki na co dzień (również te toaletowe!) i Twoje mięśnie będą wdzięczne. Wszystkie wskazówki dokładnie objaśniam w kursie “Zabujaj się w miednicy” - tam też uczę, jak poprawić swoją postawę, wzmacniać i rozluźniać mięśnie i jak je aktywować:)</w:t>
      </w:r>
    </w:p>
    <w:p w14:paraId="3617D05F" w14:textId="77777777" w:rsidR="00F70ACB" w:rsidRDefault="00F70ACB" w:rsidP="00F70ACB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Odpowiednie ćwiczenia i trening zawsze są w stanie zniwelować nietrzymanie moczu?</w:t>
      </w:r>
    </w:p>
    <w:p w14:paraId="4AA19292" w14:textId="77777777" w:rsidR="00F70ACB" w:rsidRDefault="00F70ACB" w:rsidP="00F70ACB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Niestety nie mogę Ci tego zagwarantować. Wszystko zależy od tego, jak duży jest już problem, dlaczego się pojawił, jak długo trwa, w jakim jesteś wieku, jakie masz ciało. Z pewnością przy odpowiednich ćwiczeniach powinno się poprawić, ale warto skonsultować się z fizjoterapeutką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uroginekologiczną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>, żeby oceniła mięśnie i ich pracę.</w:t>
      </w:r>
    </w:p>
    <w:p w14:paraId="3380BE83" w14:textId="77777777" w:rsidR="00F70ACB" w:rsidRDefault="00F70ACB" w:rsidP="00F70ACB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Czy w zaawansowanej ciąży - 36tc - można ćwiczyć mięśnie dna miednicy? czy to nie za późno?</w:t>
      </w:r>
    </w:p>
    <w:p w14:paraId="6D196867" w14:textId="77777777" w:rsidR="00F70ACB" w:rsidRDefault="00F70ACB" w:rsidP="00F70ACB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1F1F1F"/>
          <w:sz w:val="24"/>
          <w:szCs w:val="24"/>
        </w:rPr>
        <w:t>Nigdy nie jest za późno - może się zmienić jedynie rodzaj ćwiczeń. Przed porodem warto je rozluźniać, pracować też z oddechem i wizualizacjami. Poświęciłam temu cały moduł w kursie “Zabujaj się w miednicy” - można się tam dowiedzieć, jak pracować w poszczególnych trymestrach, a także co robić po porodzie.</w:t>
      </w:r>
    </w:p>
    <w:p w14:paraId="02C715D5" w14:textId="77777777" w:rsidR="00F70ACB" w:rsidRDefault="00F70ACB" w:rsidP="00F70ACB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Czy intensywny sort - np. Cross Fit - zawsze źle wpłynie na mięśnie dna miednicy?</w:t>
      </w:r>
    </w:p>
    <w:p w14:paraId="2A9D3AC3" w14:textId="77777777" w:rsidR="00F70ACB" w:rsidRDefault="00F70ACB" w:rsidP="00F70ACB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Nie zawsze. Można ćwiczyć intensywnie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CrossFit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 xml:space="preserve"> i nie mieć problemu, a można robić spokojną jogę i mieć problem. Wpływa na to wiele czynników.</w:t>
      </w:r>
    </w:p>
    <w:p w14:paraId="6CE40F06" w14:textId="77777777" w:rsidR="00F70ACB" w:rsidRDefault="00F70ACB" w:rsidP="00F70ACB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Jak zapobiec ewentualnym problemom bólu podczas oddawania moczu?</w:t>
      </w:r>
    </w:p>
    <w:p w14:paraId="04215544" w14:textId="77777777" w:rsidR="00F70ACB" w:rsidRDefault="00F70ACB" w:rsidP="00F70ACB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Jeżeli wykluczone są aspekty zdrowotne, warto iść do fizjoterapeutki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uroginekologicznej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 xml:space="preserve"> i sprawdzić, czy to nie mięśnie są przyczyną bólu. Warto także zadbać o prawidłową postawę przy oddawaniu moczu i oddech. </w:t>
      </w:r>
    </w:p>
    <w:p w14:paraId="0DD0BD64" w14:textId="77777777" w:rsidR="00F70ACB" w:rsidRDefault="00F70ACB" w:rsidP="00F70ACB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Czy upadek na kość krzyżową, może mieć wpływ na nietrzymanie moczu w ciąży ? Wcześniej nie występowało nic takiego.</w:t>
      </w:r>
    </w:p>
    <w:p w14:paraId="1BFE54D6" w14:textId="77777777" w:rsidR="00F70ACB" w:rsidRDefault="00F70ACB" w:rsidP="00F70ACB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1F1F1F"/>
          <w:sz w:val="24"/>
          <w:szCs w:val="24"/>
        </w:rPr>
        <w:t>Tak. Mięśnie dna miednicy przyczepiają się do kości krzyżowej, więc upadek, jakiekolwiek jej stłuczenie może mieć na nie wpływ. </w:t>
      </w:r>
    </w:p>
    <w:p w14:paraId="07094F5E" w14:textId="77777777" w:rsidR="00F70ACB" w:rsidRDefault="00F70ACB" w:rsidP="00F70ACB">
      <w:pPr>
        <w:pStyle w:val="Normalny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Czy jest to reguła, że każdą kobietę w ciąży spotka nietrzymanie moczu?</w:t>
      </w:r>
    </w:p>
    <w:p w14:paraId="0B36706A" w14:textId="77777777" w:rsidR="00F70ACB" w:rsidRDefault="00F70ACB" w:rsidP="00F70ACB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Nie. Są kobiety, które tego nigdy nie doświadczą, nawet rodząc kilkoro dzieci, a są takie, które i bez ciąży mają problem z nietrzymaniem moczu. Ciąża zwiększa ryzyko, ale jest też szereg innych czynników, które mogą powodować nietrzymanie moczu (otyłość, palenie papierosów, astma, praca siedząca, geny,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hipermobilność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 xml:space="preserve">, zaparcia, stres,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itd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>)</w:t>
      </w:r>
    </w:p>
    <w:p w14:paraId="42834CE1" w14:textId="77777777" w:rsidR="00F70ACB" w:rsidRDefault="00F70ACB" w:rsidP="00F70ACB">
      <w:pPr>
        <w:pStyle w:val="NormalnyWeb"/>
        <w:spacing w:before="0" w:beforeAutospacing="0" w:after="0" w:afterAutospacing="0"/>
      </w:pPr>
    </w:p>
    <w:p w14:paraId="42291A52" w14:textId="77777777" w:rsidR="00F70ACB" w:rsidRDefault="00F70ACB" w:rsidP="00F70ACB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Jeśli nadal masz pytania odnośnie nietrzymania moczu lub treningu w ciąży i po porodzie, napisz do mnie na Instagramie @kasia_sikora_trenerka lub mailowo na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kasiasikora.trenerka@gmail.com</w:t>
        </w:r>
      </w:hyperlink>
      <w:r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>
        <w:rPr>
          <w:rFonts w:ascii="Segoe UI Emoji" w:hAnsi="Segoe UI Emoji" w:cs="Segoe UI Emoji"/>
          <w:color w:val="1F1F1F"/>
          <w:sz w:val="24"/>
          <w:szCs w:val="24"/>
        </w:rPr>
        <w:t>❤️</w:t>
      </w:r>
    </w:p>
    <w:p w14:paraId="3DE399AD" w14:textId="77777777" w:rsidR="00F70ACB" w:rsidRDefault="00F70ACB" w:rsidP="00F70ACB"/>
    <w:p w14:paraId="0833FF2F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57"/>
    <w:multiLevelType w:val="multilevel"/>
    <w:tmpl w:val="78F0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C1006"/>
    <w:multiLevelType w:val="multilevel"/>
    <w:tmpl w:val="DEBA02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01C34"/>
    <w:multiLevelType w:val="multilevel"/>
    <w:tmpl w:val="4E7EC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A479E"/>
    <w:multiLevelType w:val="multilevel"/>
    <w:tmpl w:val="84BA4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22274"/>
    <w:multiLevelType w:val="multilevel"/>
    <w:tmpl w:val="DBCCD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42DA8"/>
    <w:multiLevelType w:val="multilevel"/>
    <w:tmpl w:val="A64C4D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C11EB"/>
    <w:multiLevelType w:val="multilevel"/>
    <w:tmpl w:val="4B206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A35BD"/>
    <w:multiLevelType w:val="multilevel"/>
    <w:tmpl w:val="80E42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405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408023">
    <w:abstractNumId w:val="6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009880">
    <w:abstractNumId w:val="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249254">
    <w:abstractNumId w:val="4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685970">
    <w:abstractNumId w:val="3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4551296">
    <w:abstractNumId w:val="7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927855">
    <w:abstractNumId w:val="1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767491">
    <w:abstractNumId w:val="5"/>
    <w:lvlOverride w:ilvl="0"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CB"/>
    <w:rsid w:val="00436195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3D96"/>
  <w15:chartTrackingRefBased/>
  <w15:docId w15:val="{6571FFF8-6662-4DD1-AF57-B30F6A0C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AC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0A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70A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iasikora.trener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2024-01-31T12:09:00Z</dcterms:created>
  <dcterms:modified xsi:type="dcterms:W3CDTF">2024-01-31T12:10:00Z</dcterms:modified>
</cp:coreProperties>
</file>