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4DD4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Política de Privacidade</w:t>
      </w:r>
    </w:p>
    <w:p w14:paraId="365A8623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ESTA POLÍTICA DE PRIVACIDADE FOI FORMULADA COM O INTUITO DE MANTER A PRIVACIDADE E A SEGURANÇA DAS INFORMAÇÕES COLETADAS DE NOSSOS CLIENTES E USUÁRIOS.</w:t>
      </w:r>
    </w:p>
    <w:p w14:paraId="49D8ACD1" w14:textId="6504BB8F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POLÍTICA DE PRIVACIDADE PARA </w:t>
      </w:r>
      <w:r w:rsidR="00E90FFA">
        <w:rPr>
          <w:rFonts w:ascii="Arial" w:eastAsia="Arial" w:hAnsi="Arial" w:cs="Arial"/>
          <w:b/>
          <w:sz w:val="24"/>
          <w:szCs w:val="24"/>
        </w:rPr>
        <w:t>E-PANDASHOPP</w:t>
      </w:r>
      <w:r>
        <w:rPr>
          <w:rFonts w:ascii="Arial" w:eastAsia="Arial" w:hAnsi="Arial" w:cs="Arial"/>
          <w:sz w:val="24"/>
          <w:szCs w:val="24"/>
        </w:rPr>
        <w:t>.</w:t>
      </w:r>
    </w:p>
    <w:p w14:paraId="186AA3A6" w14:textId="15D444C8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garantia da confidencialidade dos dados pessoais dos utilizadores do nosso site é importante para a </w:t>
      </w:r>
      <w:r w:rsidR="00E90FFA">
        <w:rPr>
          <w:rFonts w:ascii="Arial" w:eastAsia="Arial" w:hAnsi="Arial" w:cs="Arial"/>
          <w:b/>
          <w:sz w:val="24"/>
          <w:szCs w:val="24"/>
        </w:rPr>
        <w:t>E-PANDASHOPP</w:t>
      </w:r>
    </w:p>
    <w:p w14:paraId="4E14C2FD" w14:textId="16E1EADF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Todas as informações pessoais relativas a membros, assinantes, clientes ou visitantes que usem 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90FFA">
        <w:rPr>
          <w:rFonts w:ascii="Arial" w:eastAsia="Arial" w:hAnsi="Arial" w:cs="Arial"/>
          <w:b/>
          <w:sz w:val="24"/>
          <w:szCs w:val="24"/>
        </w:rPr>
        <w:t>E-PANDASHOPP</w:t>
      </w:r>
      <w:r w:rsidR="00E90FF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serão tratadas em concordância com a Lei da Proteção de Dados Pessoais de 26 de outubro de 1998 (Lei n.º 67/98).</w:t>
      </w:r>
    </w:p>
    <w:p w14:paraId="0D8939C8" w14:textId="36282398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uso da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90FFA">
        <w:rPr>
          <w:rFonts w:ascii="Arial" w:eastAsia="Arial" w:hAnsi="Arial" w:cs="Arial"/>
          <w:b/>
          <w:sz w:val="24"/>
          <w:szCs w:val="24"/>
        </w:rPr>
        <w:t>E-PANDASHOPP</w:t>
      </w:r>
      <w:r w:rsidR="00E90FF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pressupõe a aceitação deste Acordo de privacidade. A equipa da </w:t>
      </w:r>
      <w:r w:rsidR="00E90FFA">
        <w:rPr>
          <w:rFonts w:ascii="Arial" w:eastAsia="Arial" w:hAnsi="Arial" w:cs="Arial"/>
          <w:b/>
          <w:sz w:val="24"/>
          <w:szCs w:val="24"/>
        </w:rPr>
        <w:t>E-PANDASHOPP</w:t>
      </w:r>
      <w:r w:rsidR="00E90FF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reserva-se ao direito de alterar este acordo sem aviso prévio. Deste modo, recomendamos que consulte esta página com regularidade de forma a estar sempre atualizado.</w:t>
      </w:r>
    </w:p>
    <w:p w14:paraId="647A6746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OS ANÚNCIOS</w:t>
      </w:r>
    </w:p>
    <w:p w14:paraId="46D8DC6B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Tal como outros websites, coletamos e utilizamos informação contida nos anúncios. A informação contida nos anúncios, inclui o seu endereço IP (Internet Protocol), o seu ISP (Internet Service Provider, como o Sapo, Clix, ou outro), o browser que utilizou ao visitar o nosso website (como o Internet Explorer ou o Firefox), o tempo da sua visita e que páginas visitou dentro do nosso website.</w:t>
      </w:r>
    </w:p>
    <w:p w14:paraId="088CD59B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OS COOKIES E WEB BEACONS</w:t>
      </w:r>
    </w:p>
    <w:p w14:paraId="1DEB61E5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Utilizamos cookies para armazenar informação, tais como as suas preferências pessoas quando visita o nosso website. Isto poderá incluir um simples popup, ou uma ligação em vários serviços que providenciamos, tais como fóruns.</w:t>
      </w:r>
    </w:p>
    <w:p w14:paraId="6A1745B6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adição também utilizamos publicidade de terceiros no nosso website para suportar os custos de manutenção. Alguns destes publicitários, poderão utilizar tecnologias como os cookies e/ou web beacons quando publicitam no nosso website, o que fará com que esses publicitários (como o Google através do Google AdSense) também recebam a sua informação pessoal, como o endereço IP, o seu ISP, o seu browser, etc. Esta função é geralmente utilizada para </w:t>
      </w:r>
      <w:r>
        <w:rPr>
          <w:rFonts w:ascii="Arial" w:eastAsia="Arial" w:hAnsi="Arial" w:cs="Arial"/>
          <w:sz w:val="24"/>
          <w:szCs w:val="24"/>
        </w:rPr>
        <w:lastRenderedPageBreak/>
        <w:t>geotargeting (mostrar publicidade de Lisboa apenas aos leitores oriundos de Lisboa por ex.) ou apresentar publicidade direcionada a um tipo de utilizador (como mostrar publicidade de restaurante a um utilizador que visita sites de culinária regularmente, por ex.).</w:t>
      </w:r>
    </w:p>
    <w:p w14:paraId="19DA47D0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Você detém o poder de desligar os seus cookies, nas opções do seu browser, ou efetuando alterações nas ferramentas de programas Anti-Virus, como o Norton Internet Security. No entanto, isso poderá alterar a forma como interage com o nosso website, ou outros websites. Isso poderá afetar ou não permitir que faça logins em programas, sites ou fóruns da nossa e de outras redes. </w:t>
      </w:r>
    </w:p>
    <w:p w14:paraId="6601B13B" w14:textId="77777777" w:rsidR="00590883" w:rsidRDefault="00000000">
      <w:pPr>
        <w:spacing w:after="220" w:line="335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LIGAÇÕES A SITES DE TERCEIROS</w:t>
      </w:r>
    </w:p>
    <w:p w14:paraId="69F906E3" w14:textId="1FBA9C59" w:rsidR="00590883" w:rsidRDefault="00000000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E90FFA">
        <w:rPr>
          <w:rFonts w:ascii="Arial" w:eastAsia="Arial" w:hAnsi="Arial" w:cs="Arial"/>
          <w:b/>
          <w:sz w:val="24"/>
          <w:szCs w:val="24"/>
        </w:rPr>
        <w:t>E-PANDASHOPP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possui ligações para outros sites, os quais, a nosso ver, podem conter informações / ferramentas úteis para os nossos visitantes. A nossa política de privacidade não é aplicada a sites de terceiros, pelo que, caso visite outro site a partir do nosso deverá ler a politica de privacidade do mesmo. Não nos responsabilizamos pela política de privacidade ou conteúdo presente nesses mesmos sites.</w:t>
      </w:r>
    </w:p>
    <w:p w14:paraId="118A263B" w14:textId="77777777" w:rsidR="00590883" w:rsidRDefault="00590883">
      <w:pPr>
        <w:spacing w:after="220" w:line="335" w:lineRule="auto"/>
        <w:jc w:val="both"/>
        <w:rPr>
          <w:rFonts w:ascii="Arial" w:eastAsia="Arial" w:hAnsi="Arial" w:cs="Arial"/>
          <w:sz w:val="24"/>
          <w:szCs w:val="24"/>
        </w:rPr>
      </w:pPr>
    </w:p>
    <w:p w14:paraId="7BE97142" w14:textId="77777777" w:rsidR="00590883" w:rsidRDefault="0059088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45AAEA49" w14:textId="77777777" w:rsidR="00590883" w:rsidRDefault="005908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  <w:highlight w:val="yellow"/>
        </w:rPr>
      </w:pPr>
    </w:p>
    <w:sectPr w:rsidR="00590883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A6FB3" w14:textId="77777777" w:rsidR="00D93926" w:rsidRDefault="00D93926">
      <w:pPr>
        <w:spacing w:after="0" w:line="240" w:lineRule="auto"/>
      </w:pPr>
      <w:r>
        <w:separator/>
      </w:r>
    </w:p>
  </w:endnote>
  <w:endnote w:type="continuationSeparator" w:id="0">
    <w:p w14:paraId="2E8A92EE" w14:textId="77777777" w:rsidR="00D93926" w:rsidRDefault="00D9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32DFA" w14:textId="77777777" w:rsidR="00D93926" w:rsidRDefault="00D93926">
      <w:pPr>
        <w:spacing w:after="0" w:line="240" w:lineRule="auto"/>
      </w:pPr>
      <w:r>
        <w:separator/>
      </w:r>
    </w:p>
  </w:footnote>
  <w:footnote w:type="continuationSeparator" w:id="0">
    <w:p w14:paraId="45C7F6DF" w14:textId="77777777" w:rsidR="00D93926" w:rsidRDefault="00D9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3877A" w14:textId="77777777" w:rsidR="005908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F9DE0A3" wp14:editId="06BF802B">
          <wp:simplePos x="0" y="0"/>
          <wp:positionH relativeFrom="column">
            <wp:posOffset>-1080134</wp:posOffset>
          </wp:positionH>
          <wp:positionV relativeFrom="paragraph">
            <wp:posOffset>-440054</wp:posOffset>
          </wp:positionV>
          <wp:extent cx="7558797" cy="10692000"/>
          <wp:effectExtent l="0" t="0" r="0" b="0"/>
          <wp:wrapNone/>
          <wp:docPr id="1" name="image1.jpg" descr="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Ícone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797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83"/>
    <w:rsid w:val="00590883"/>
    <w:rsid w:val="00D54FEC"/>
    <w:rsid w:val="00D93926"/>
    <w:rsid w:val="00E9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5F9C"/>
  <w15:docId w15:val="{2EBD61D7-272C-4CA7-9FDC-8DD50AED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2539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eduibce2024@gmail.com</cp:lastModifiedBy>
  <cp:revision>2</cp:revision>
  <dcterms:created xsi:type="dcterms:W3CDTF">2024-11-22T11:19:00Z</dcterms:created>
  <dcterms:modified xsi:type="dcterms:W3CDTF">2024-11-22T11:21:00Z</dcterms:modified>
</cp:coreProperties>
</file>