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4408C" w14:textId="64E6188E" w:rsidR="00B42A04" w:rsidRPr="00B42A04" w:rsidRDefault="00B42A04" w:rsidP="00B42A04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>W ile pieluszek wielorazowych zaopatrzyć się na start? Zakładając, że chcemy stosować je od początku</w:t>
      </w:r>
    </w:p>
    <w:p w14:paraId="4CA116AA" w14:textId="01D4BBC5" w:rsidR="00B47010" w:rsidRPr="00B47010" w:rsidRDefault="00B42A04" w:rsidP="00B47010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 xml:space="preserve">Jeśli </w:t>
      </w:r>
      <w:r w:rsidR="00B47010">
        <w:rPr>
          <w:rFonts w:ascii="Times New Roman" w:hAnsi="Times New Roman" w:cs="Times New Roman"/>
          <w:sz w:val="24"/>
          <w:szCs w:val="24"/>
        </w:rPr>
        <w:t xml:space="preserve">rodzic planuje używać </w:t>
      </w:r>
      <w:r w:rsidRPr="00B42A04">
        <w:rPr>
          <w:rFonts w:ascii="Times New Roman" w:hAnsi="Times New Roman" w:cs="Times New Roman"/>
          <w:sz w:val="24"/>
          <w:szCs w:val="24"/>
        </w:rPr>
        <w:t>wyłącznie pieluszek wielorazowych od początku, najlepiej zaopatrzyć się w zestaw na 2–3 dni. Dokładna liczba zależy od wybranego systemu i częstotliwości zmian/wypróżnień maluszka, ale na początek polecam 5 otulaczy i 40 wkładów chłonnych. Do tego wystarczy odpowiedni proszek do prania z listy re</w:t>
      </w:r>
      <w:r w:rsidR="00B47010">
        <w:rPr>
          <w:rFonts w:ascii="Times New Roman" w:hAnsi="Times New Roman" w:cs="Times New Roman"/>
          <w:sz w:val="24"/>
          <w:szCs w:val="24"/>
        </w:rPr>
        <w:t>komendowanych detergentów. Można</w:t>
      </w:r>
      <w:r w:rsidRPr="00B42A04">
        <w:rPr>
          <w:rFonts w:ascii="Times New Roman" w:hAnsi="Times New Roman" w:cs="Times New Roman"/>
          <w:sz w:val="24"/>
          <w:szCs w:val="24"/>
        </w:rPr>
        <w:t xml:space="preserve"> też dokupić kilka przydatnych akcesoriów, np. worek PUL na zużyte pieluszki, wielorazo</w:t>
      </w:r>
      <w:r w:rsidR="00B47010">
        <w:rPr>
          <w:rFonts w:ascii="Times New Roman" w:hAnsi="Times New Roman" w:cs="Times New Roman"/>
          <w:sz w:val="24"/>
          <w:szCs w:val="24"/>
        </w:rPr>
        <w:t>wą matę do przewijania czy myjki</w:t>
      </w:r>
      <w:r w:rsidRPr="00B42A04">
        <w:rPr>
          <w:rFonts w:ascii="Times New Roman" w:hAnsi="Times New Roman" w:cs="Times New Roman"/>
          <w:sz w:val="24"/>
          <w:szCs w:val="24"/>
        </w:rPr>
        <w:t>. Żeby mieć pewność, że kupimy wystarczającą ilość pieluszek wielorazowych, warto skonsultować się z doradcą pieluchow</w:t>
      </w:r>
      <w:r w:rsidR="00B47010">
        <w:rPr>
          <w:rFonts w:ascii="Times New Roman" w:hAnsi="Times New Roman" w:cs="Times New Roman"/>
          <w:sz w:val="24"/>
          <w:szCs w:val="24"/>
        </w:rPr>
        <w:t>ania wielorazowego – pomoże</w:t>
      </w:r>
      <w:r w:rsidRPr="00B42A04">
        <w:rPr>
          <w:rFonts w:ascii="Times New Roman" w:hAnsi="Times New Roman" w:cs="Times New Roman"/>
          <w:sz w:val="24"/>
          <w:szCs w:val="24"/>
        </w:rPr>
        <w:t xml:space="preserve"> dopasować zestaw do indywidualnych potrzeb.</w:t>
      </w:r>
    </w:p>
    <w:p w14:paraId="69275874" w14:textId="75E682C2" w:rsidR="00B42A04" w:rsidRPr="00B42A04" w:rsidRDefault="00B42A04" w:rsidP="00B42A04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>Gdzie najlepiej kupować takie pieluszki? Można stacjonarnie we Wrocławiu? Czy może Pani polecić jakąś stronę internetową?</w:t>
      </w:r>
    </w:p>
    <w:p w14:paraId="5F3167FD" w14:textId="747C0300" w:rsidR="00B47010" w:rsidRPr="00B47010" w:rsidRDefault="00B42A04" w:rsidP="00B47010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>We Wrocławiu niestety nie ma sklepu stacjonarnego z pieluszkami wielorazowymi. Najlepiej szukać ich</w:t>
      </w:r>
      <w:r w:rsidR="002B0230">
        <w:rPr>
          <w:rFonts w:ascii="Times New Roman" w:hAnsi="Times New Roman" w:cs="Times New Roman"/>
          <w:sz w:val="24"/>
          <w:szCs w:val="24"/>
        </w:rPr>
        <w:t xml:space="preserve"> na stronach internetowych producentów.</w:t>
      </w:r>
      <w:r w:rsidRPr="00B42A04">
        <w:rPr>
          <w:rFonts w:ascii="Times New Roman" w:hAnsi="Times New Roman" w:cs="Times New Roman"/>
          <w:sz w:val="24"/>
          <w:szCs w:val="24"/>
        </w:rPr>
        <w:t xml:space="preserve"> Jeśli </w:t>
      </w:r>
      <w:r w:rsidR="00DE760C">
        <w:rPr>
          <w:rFonts w:ascii="Times New Roman" w:hAnsi="Times New Roman" w:cs="Times New Roman"/>
          <w:sz w:val="24"/>
          <w:szCs w:val="24"/>
        </w:rPr>
        <w:t>rodzica interesują</w:t>
      </w:r>
      <w:r w:rsidRPr="00B42A04">
        <w:rPr>
          <w:rFonts w:ascii="Times New Roman" w:hAnsi="Times New Roman" w:cs="Times New Roman"/>
          <w:sz w:val="24"/>
          <w:szCs w:val="24"/>
        </w:rPr>
        <w:t xml:space="preserve"> pieluszki wrocławskiego producenta </w:t>
      </w:r>
      <w:proofErr w:type="spellStart"/>
      <w:r w:rsidRPr="00B42A04">
        <w:rPr>
          <w:rFonts w:ascii="Times New Roman" w:hAnsi="Times New Roman" w:cs="Times New Roman"/>
          <w:sz w:val="24"/>
          <w:szCs w:val="24"/>
        </w:rPr>
        <w:t>Ekomajty</w:t>
      </w:r>
      <w:proofErr w:type="spellEnd"/>
      <w:r w:rsidRPr="00B42A04">
        <w:rPr>
          <w:rFonts w:ascii="Times New Roman" w:hAnsi="Times New Roman" w:cs="Times New Roman"/>
          <w:sz w:val="24"/>
          <w:szCs w:val="24"/>
        </w:rPr>
        <w:t>, można je odebrać osobiście we Wrocławiu podczas warsztatów „Pieluchy Czwartkowe”, które organizujemy raz w miesiącu. Wiosną będzie również we Wrocławiu Festiwal Pieluchy Wielorazowej, podczas którego będzie możliwość zakupu pieluszek różnych producentów na miejscu.</w:t>
      </w:r>
    </w:p>
    <w:p w14:paraId="7E3E24F2" w14:textId="23C0AC79" w:rsidR="00B42A04" w:rsidRPr="00B42A04" w:rsidRDefault="00B42A04" w:rsidP="00B42A04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>Chcąc kupić pieluszki dla malucha, który jeszcze się nie urodził, jak oszacować rozmiar?</w:t>
      </w:r>
    </w:p>
    <w:p w14:paraId="311C647B" w14:textId="0F29BD2B" w:rsidR="00B42A04" w:rsidRPr="00B42A04" w:rsidRDefault="00B42A04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 xml:space="preserve">Jeśli </w:t>
      </w:r>
      <w:r w:rsidR="00B47010">
        <w:rPr>
          <w:rFonts w:ascii="Times New Roman" w:hAnsi="Times New Roman" w:cs="Times New Roman"/>
          <w:sz w:val="24"/>
          <w:szCs w:val="24"/>
        </w:rPr>
        <w:t xml:space="preserve">rodzic </w:t>
      </w:r>
      <w:r w:rsidRPr="00B42A04">
        <w:rPr>
          <w:rFonts w:ascii="Times New Roman" w:hAnsi="Times New Roman" w:cs="Times New Roman"/>
          <w:sz w:val="24"/>
          <w:szCs w:val="24"/>
        </w:rPr>
        <w:t xml:space="preserve">chce kupić pieluszki dla malucha, który jeszcze się nie urodził, najlepiej postawić na rozmiar </w:t>
      </w:r>
      <w:proofErr w:type="spellStart"/>
      <w:r w:rsidRPr="00B42A04">
        <w:rPr>
          <w:rFonts w:ascii="Times New Roman" w:hAnsi="Times New Roman" w:cs="Times New Roman"/>
          <w:sz w:val="24"/>
          <w:szCs w:val="24"/>
        </w:rPr>
        <w:t>Newborn</w:t>
      </w:r>
      <w:proofErr w:type="spellEnd"/>
      <w:r w:rsidRPr="00B42A04">
        <w:rPr>
          <w:rFonts w:ascii="Times New Roman" w:hAnsi="Times New Roman" w:cs="Times New Roman"/>
          <w:sz w:val="24"/>
          <w:szCs w:val="24"/>
        </w:rPr>
        <w:t>. Noworodki rosną bardzo szybko, a co za tym idzie szybko wyrastają</w:t>
      </w:r>
      <w:r w:rsidR="002B0230">
        <w:rPr>
          <w:rFonts w:ascii="Times New Roman" w:hAnsi="Times New Roman" w:cs="Times New Roman"/>
          <w:sz w:val="24"/>
          <w:szCs w:val="24"/>
        </w:rPr>
        <w:t xml:space="preserve"> z pieluszek w rozmiarze </w:t>
      </w:r>
      <w:proofErr w:type="spellStart"/>
      <w:r w:rsidR="002B0230">
        <w:rPr>
          <w:rFonts w:ascii="Times New Roman" w:hAnsi="Times New Roman" w:cs="Times New Roman"/>
          <w:sz w:val="24"/>
          <w:szCs w:val="24"/>
        </w:rPr>
        <w:t>Newborn</w:t>
      </w:r>
      <w:proofErr w:type="spellEnd"/>
      <w:r w:rsidRPr="00B42A04">
        <w:rPr>
          <w:rFonts w:ascii="Times New Roman" w:hAnsi="Times New Roman" w:cs="Times New Roman"/>
          <w:sz w:val="24"/>
          <w:szCs w:val="24"/>
        </w:rPr>
        <w:t xml:space="preserve">, więc wiele osób decyduje się na wypożyczenie zestawu pieluszek noworodkowych na pierwszy miesiąc lub dwa. To świetna opcja, bo później można już świadomie kupić własne pieluszki w rozmiarze </w:t>
      </w:r>
      <w:proofErr w:type="spellStart"/>
      <w:r w:rsidRPr="00B42A04">
        <w:rPr>
          <w:rFonts w:ascii="Times New Roman" w:hAnsi="Times New Roman" w:cs="Times New Roman"/>
          <w:sz w:val="24"/>
          <w:szCs w:val="24"/>
        </w:rPr>
        <w:t>MiniOneSize</w:t>
      </w:r>
      <w:proofErr w:type="spellEnd"/>
      <w:r w:rsidRPr="00B42A04">
        <w:rPr>
          <w:rFonts w:ascii="Times New Roman" w:hAnsi="Times New Roman" w:cs="Times New Roman"/>
          <w:sz w:val="24"/>
          <w:szCs w:val="24"/>
        </w:rPr>
        <w:t>, dopasowane do preferencji i potrzeb.</w:t>
      </w:r>
    </w:p>
    <w:p w14:paraId="39E82263" w14:textId="31A56F08" w:rsidR="00B42A04" w:rsidRPr="00B42A04" w:rsidRDefault="00B42A04" w:rsidP="00B42A04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 xml:space="preserve">Jak pierze się wielorazowe pieluchy? W ilu stopniach, czy potrzeba specjalnego detergentu? </w:t>
      </w:r>
    </w:p>
    <w:p w14:paraId="197C15A5" w14:textId="73070D45" w:rsidR="00B42A04" w:rsidRDefault="00B42A04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>Pieluszki pierzemy w pralce w 60°C, używając odpowiedniego proszku do białego (bez płynów do płukania, które mogą obniżyć chłonność materiału). Najpierw płuczemy same pieluszki, a potem dodajemy proszek i dorzucamy inne rzeczy, np. ręczniki czy pościel</w:t>
      </w:r>
      <w:r w:rsidR="007C02FE">
        <w:rPr>
          <w:rFonts w:ascii="Times New Roman" w:hAnsi="Times New Roman" w:cs="Times New Roman"/>
          <w:sz w:val="24"/>
          <w:szCs w:val="24"/>
        </w:rPr>
        <w:t xml:space="preserve"> (wszystko to co chcemy wyprać w </w:t>
      </w:r>
      <w:r w:rsidR="007C02FE" w:rsidRPr="00B42A04">
        <w:rPr>
          <w:rFonts w:ascii="Times New Roman" w:hAnsi="Times New Roman" w:cs="Times New Roman"/>
          <w:sz w:val="24"/>
          <w:szCs w:val="24"/>
        </w:rPr>
        <w:t>60°C</w:t>
      </w:r>
      <w:r w:rsidR="007C02FE">
        <w:rPr>
          <w:rFonts w:ascii="Times New Roman" w:hAnsi="Times New Roman" w:cs="Times New Roman"/>
          <w:sz w:val="24"/>
          <w:szCs w:val="24"/>
        </w:rPr>
        <w:t>)</w:t>
      </w:r>
      <w:r w:rsidRPr="00B42A04">
        <w:rPr>
          <w:rFonts w:ascii="Times New Roman" w:hAnsi="Times New Roman" w:cs="Times New Roman"/>
          <w:sz w:val="24"/>
          <w:szCs w:val="24"/>
        </w:rPr>
        <w:t xml:space="preserve">. Ważne, by proszek zawierał TAED – </w:t>
      </w:r>
      <w:r w:rsidR="00B47010">
        <w:rPr>
          <w:rFonts w:ascii="Times New Roman" w:hAnsi="Times New Roman" w:cs="Times New Roman"/>
          <w:sz w:val="24"/>
          <w:szCs w:val="24"/>
        </w:rPr>
        <w:t>dużo</w:t>
      </w:r>
      <w:r w:rsidRPr="00B42A04">
        <w:rPr>
          <w:rFonts w:ascii="Times New Roman" w:hAnsi="Times New Roman" w:cs="Times New Roman"/>
          <w:sz w:val="24"/>
          <w:szCs w:val="24"/>
        </w:rPr>
        <w:t xml:space="preserve"> proszków do białego na polskim rynku go ma. W celu upewnienia się, czy nasz proszek nadaje się do prania pieluszek wielorazowych, warto sprawdzić, czy znajduje się on na </w:t>
      </w:r>
      <w:r w:rsidRPr="00B42A04">
        <w:rPr>
          <w:rFonts w:ascii="Times New Roman" w:hAnsi="Times New Roman" w:cs="Times New Roman"/>
          <w:sz w:val="24"/>
          <w:szCs w:val="24"/>
        </w:rPr>
        <w:lastRenderedPageBreak/>
        <w:t xml:space="preserve">liście proszków zalecanych do prania </w:t>
      </w:r>
      <w:proofErr w:type="spellStart"/>
      <w:r w:rsidRPr="00B42A04">
        <w:rPr>
          <w:rFonts w:ascii="Times New Roman" w:hAnsi="Times New Roman" w:cs="Times New Roman"/>
          <w:sz w:val="24"/>
          <w:szCs w:val="24"/>
        </w:rPr>
        <w:t>wielo</w:t>
      </w:r>
      <w:proofErr w:type="spellEnd"/>
      <w:r w:rsidRPr="00B42A04">
        <w:rPr>
          <w:rFonts w:ascii="Times New Roman" w:hAnsi="Times New Roman" w:cs="Times New Roman"/>
          <w:sz w:val="24"/>
          <w:szCs w:val="24"/>
        </w:rPr>
        <w:t xml:space="preserve">, którą można znaleźć m.in. na moich kanałach w SM (FB: </w:t>
      </w:r>
      <w:hyperlink r:id="rId6" w:history="1">
        <w:r w:rsidRPr="00B94888">
          <w:rPr>
            <w:rStyle w:val="Hipercze"/>
            <w:rFonts w:ascii="Times New Roman" w:hAnsi="Times New Roman" w:cs="Times New Roman"/>
            <w:sz w:val="24"/>
            <w:szCs w:val="24"/>
          </w:rPr>
          <w:t>Kinga Jasińska Eko</w:t>
        </w:r>
      </w:hyperlink>
      <w:r w:rsidRPr="00B42A04">
        <w:rPr>
          <w:rFonts w:ascii="Times New Roman" w:hAnsi="Times New Roman" w:cs="Times New Roman"/>
          <w:sz w:val="24"/>
          <w:szCs w:val="24"/>
        </w:rPr>
        <w:t xml:space="preserve">; IG: </w:t>
      </w:r>
      <w:hyperlink r:id="rId7" w:history="1">
        <w:proofErr w:type="spellStart"/>
        <w:r w:rsidRPr="00B94888">
          <w:rPr>
            <w:rStyle w:val="Hipercze"/>
            <w:rFonts w:ascii="Times New Roman" w:hAnsi="Times New Roman" w:cs="Times New Roman"/>
            <w:sz w:val="24"/>
            <w:szCs w:val="24"/>
          </w:rPr>
          <w:t>kinga.jasinska.eko</w:t>
        </w:r>
        <w:proofErr w:type="spellEnd"/>
      </w:hyperlink>
      <w:r w:rsidRPr="00B42A04">
        <w:rPr>
          <w:rFonts w:ascii="Times New Roman" w:hAnsi="Times New Roman" w:cs="Times New Roman"/>
          <w:sz w:val="24"/>
          <w:szCs w:val="24"/>
        </w:rPr>
        <w:t>).</w:t>
      </w:r>
    </w:p>
    <w:p w14:paraId="53ED2837" w14:textId="77777777" w:rsidR="00B47010" w:rsidRPr="00B42A04" w:rsidRDefault="00B47010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19CB057" w14:textId="32A14DEA" w:rsidR="00B42A04" w:rsidRPr="00B42A04" w:rsidRDefault="00B42A04" w:rsidP="00B42A04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 xml:space="preserve">Z czego zrobione są </w:t>
      </w:r>
      <w:proofErr w:type="spellStart"/>
      <w:r w:rsidRPr="00B42A04">
        <w:rPr>
          <w:rFonts w:ascii="Times New Roman" w:hAnsi="Times New Roman" w:cs="Times New Roman"/>
          <w:sz w:val="24"/>
          <w:szCs w:val="24"/>
        </w:rPr>
        <w:t>wielo</w:t>
      </w:r>
      <w:proofErr w:type="spellEnd"/>
      <w:r w:rsidRPr="00B42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A04">
        <w:rPr>
          <w:rFonts w:ascii="Times New Roman" w:hAnsi="Times New Roman" w:cs="Times New Roman"/>
          <w:sz w:val="24"/>
          <w:szCs w:val="24"/>
        </w:rPr>
        <w:t>pielo</w:t>
      </w:r>
      <w:proofErr w:type="spellEnd"/>
      <w:r w:rsidRPr="00B42A04">
        <w:rPr>
          <w:rFonts w:ascii="Times New Roman" w:hAnsi="Times New Roman" w:cs="Times New Roman"/>
          <w:sz w:val="24"/>
          <w:szCs w:val="24"/>
        </w:rPr>
        <w:t>, konkretnie mam na myśli wkład</w:t>
      </w:r>
    </w:p>
    <w:p w14:paraId="0325DCAA" w14:textId="7E6EEA06" w:rsidR="00B42A04" w:rsidRPr="00B42A04" w:rsidRDefault="00B42A04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 xml:space="preserve">Wkłady mogą być wykonane z różnych </w:t>
      </w:r>
      <w:r w:rsidR="00260059">
        <w:rPr>
          <w:rFonts w:ascii="Times New Roman" w:hAnsi="Times New Roman" w:cs="Times New Roman"/>
          <w:sz w:val="24"/>
          <w:szCs w:val="24"/>
        </w:rPr>
        <w:t>materiałów. Najczęściej spotykane to</w:t>
      </w:r>
      <w:r w:rsidRPr="00B42A0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8F1E2D" w14:textId="09BBFE72" w:rsidR="00B42A04" w:rsidRPr="00B42A04" w:rsidRDefault="00B42A04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Segoe UI Symbol" w:hAnsi="Segoe UI Symbol" w:cs="Segoe UI Symbol"/>
          <w:sz w:val="24"/>
          <w:szCs w:val="24"/>
        </w:rPr>
        <w:t>✔</w:t>
      </w:r>
      <w:r w:rsidR="00DE760C">
        <w:rPr>
          <w:rFonts w:ascii="Times New Roman" w:hAnsi="Times New Roman" w:cs="Times New Roman"/>
          <w:sz w:val="24"/>
          <w:szCs w:val="24"/>
        </w:rPr>
        <w:t xml:space="preserve"> Bawełna</w:t>
      </w:r>
      <w:r w:rsidRPr="00B42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59BF0" w14:textId="77777777" w:rsidR="00B42A04" w:rsidRPr="00B42A04" w:rsidRDefault="00B42A04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Segoe UI Symbol" w:hAnsi="Segoe UI Symbol" w:cs="Segoe UI Symbol"/>
          <w:sz w:val="24"/>
          <w:szCs w:val="24"/>
        </w:rPr>
        <w:t>✔</w:t>
      </w:r>
      <w:r w:rsidRPr="00B42A04">
        <w:rPr>
          <w:rFonts w:ascii="Times New Roman" w:hAnsi="Times New Roman" w:cs="Times New Roman"/>
          <w:sz w:val="24"/>
          <w:szCs w:val="24"/>
        </w:rPr>
        <w:t xml:space="preserve"> Bambus </w:t>
      </w:r>
    </w:p>
    <w:p w14:paraId="3FB78F78" w14:textId="77777777" w:rsidR="00B42A04" w:rsidRPr="00B42A04" w:rsidRDefault="00B42A04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Segoe UI Symbol" w:hAnsi="Segoe UI Symbol" w:cs="Segoe UI Symbol"/>
          <w:sz w:val="24"/>
          <w:szCs w:val="24"/>
        </w:rPr>
        <w:t>✔</w:t>
      </w:r>
      <w:r w:rsidRPr="00B42A04">
        <w:rPr>
          <w:rFonts w:ascii="Times New Roman" w:hAnsi="Times New Roman" w:cs="Times New Roman"/>
          <w:sz w:val="24"/>
          <w:szCs w:val="24"/>
        </w:rPr>
        <w:t xml:space="preserve"> Len </w:t>
      </w:r>
    </w:p>
    <w:p w14:paraId="5DE95CC3" w14:textId="1CF4BCDA" w:rsidR="00B47010" w:rsidRPr="00B42A04" w:rsidRDefault="00B42A04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Segoe UI Symbol" w:hAnsi="Segoe UI Symbol" w:cs="Segoe UI Symbol"/>
          <w:sz w:val="24"/>
          <w:szCs w:val="24"/>
        </w:rPr>
        <w:t>✔</w:t>
      </w:r>
      <w:r w:rsidRPr="00B42A04">
        <w:rPr>
          <w:rFonts w:ascii="Times New Roman" w:hAnsi="Times New Roman" w:cs="Times New Roman"/>
          <w:sz w:val="24"/>
          <w:szCs w:val="24"/>
        </w:rPr>
        <w:t xml:space="preserve"> konopie </w:t>
      </w:r>
    </w:p>
    <w:p w14:paraId="2B239488" w14:textId="7136D2D6" w:rsidR="00B42A04" w:rsidRPr="00B42A04" w:rsidRDefault="00B42A04" w:rsidP="00B42A04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>Chciałabym spróbować pieluchowania wielorazowego, ale nie jestem pewna, czy to dla mnie, czy się sprawdzi. Można jakoś wypożyczyć pieluszkę na próbę?</w:t>
      </w:r>
    </w:p>
    <w:p w14:paraId="0F05FEE0" w14:textId="161EE9DF" w:rsidR="00B42A04" w:rsidRPr="00B42A04" w:rsidRDefault="00B42A04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 xml:space="preserve">Tak! Można wypożyczyć nie tylko pojedynczą pieluszkę, ale nawet cały zestaw dopasowany do wieku i wagi dziecka. W zestawie znajdzie Pani pieluszki w różnych systemach od różnych polskich producentów, a także akcesoria (worek PUL, klamerkę </w:t>
      </w:r>
      <w:proofErr w:type="spellStart"/>
      <w:r w:rsidRPr="00B42A04">
        <w:rPr>
          <w:rFonts w:ascii="Times New Roman" w:hAnsi="Times New Roman" w:cs="Times New Roman"/>
          <w:sz w:val="24"/>
          <w:szCs w:val="24"/>
        </w:rPr>
        <w:t>Snappi</w:t>
      </w:r>
      <w:proofErr w:type="spellEnd"/>
      <w:r w:rsidRPr="00B42A04">
        <w:rPr>
          <w:rFonts w:ascii="Times New Roman" w:hAnsi="Times New Roman" w:cs="Times New Roman"/>
          <w:sz w:val="24"/>
          <w:szCs w:val="24"/>
        </w:rPr>
        <w:t xml:space="preserve">, bibułki itp.). Jeśli jest Pani z Wrocławia, może Pani wypożyczyć zestaw stacjonarnie u </w:t>
      </w:r>
      <w:r w:rsidR="00771B87">
        <w:rPr>
          <w:rFonts w:ascii="Times New Roman" w:hAnsi="Times New Roman" w:cs="Times New Roman"/>
          <w:sz w:val="24"/>
          <w:szCs w:val="24"/>
        </w:rPr>
        <w:t xml:space="preserve">mnie – najlepiej napisać na FB: </w:t>
      </w:r>
      <w:hyperlink r:id="rId8" w:history="1">
        <w:r w:rsidR="00771B87" w:rsidRPr="00095EAB">
          <w:rPr>
            <w:rStyle w:val="Hipercze"/>
            <w:rFonts w:ascii="Times New Roman" w:hAnsi="Times New Roman" w:cs="Times New Roman"/>
            <w:sz w:val="24"/>
            <w:szCs w:val="24"/>
          </w:rPr>
          <w:t>Kinga Jasińska Eko</w:t>
        </w:r>
      </w:hyperlink>
      <w:r w:rsidRPr="00B42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A04">
        <w:rPr>
          <w:rFonts w:ascii="Times New Roman" w:hAnsi="Times New Roman" w:cs="Times New Roman"/>
          <w:sz w:val="24"/>
          <w:szCs w:val="24"/>
        </w:rPr>
        <w:t>IG</w:t>
      </w:r>
      <w:r w:rsidR="00771B87">
        <w:rPr>
          <w:rFonts w:ascii="Times New Roman" w:hAnsi="Times New Roman" w:cs="Times New Roman"/>
          <w:sz w:val="24"/>
          <w:szCs w:val="24"/>
        </w:rPr>
        <w:t>:</w:t>
      </w:r>
      <w:hyperlink r:id="rId9" w:history="1">
        <w:r w:rsidRPr="00095EAB">
          <w:rPr>
            <w:rStyle w:val="Hipercze"/>
            <w:rFonts w:ascii="Times New Roman" w:hAnsi="Times New Roman" w:cs="Times New Roman"/>
            <w:sz w:val="24"/>
            <w:szCs w:val="24"/>
          </w:rPr>
          <w:t>kinga.jasinska.eko</w:t>
        </w:r>
        <w:proofErr w:type="spellEnd"/>
      </w:hyperlink>
      <w:r w:rsidR="00771B87">
        <w:rPr>
          <w:rFonts w:ascii="Times New Roman" w:hAnsi="Times New Roman" w:cs="Times New Roman"/>
          <w:sz w:val="24"/>
          <w:szCs w:val="24"/>
        </w:rPr>
        <w:t>,</w:t>
      </w:r>
      <w:r w:rsidRPr="00B42A04">
        <w:rPr>
          <w:rFonts w:ascii="Times New Roman" w:hAnsi="Times New Roman" w:cs="Times New Roman"/>
          <w:sz w:val="24"/>
          <w:szCs w:val="24"/>
        </w:rPr>
        <w:t xml:space="preserve"> lub mailowo: doradca.pieluchowania.kinga.j@gmail.com. Oczywiście wypożyczalnie działają również wysyłkowo.</w:t>
      </w:r>
    </w:p>
    <w:p w14:paraId="129C66E3" w14:textId="5F434ADC" w:rsidR="00B42A04" w:rsidRPr="00B42A04" w:rsidRDefault="00B42A04" w:rsidP="00B42A04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 xml:space="preserve">Jeśli ktoś używa aktualnie jednorazowych pieluch, to chcąc przejść na </w:t>
      </w:r>
      <w:proofErr w:type="spellStart"/>
      <w:r w:rsidRPr="00B42A04">
        <w:rPr>
          <w:rFonts w:ascii="Times New Roman" w:hAnsi="Times New Roman" w:cs="Times New Roman"/>
          <w:sz w:val="24"/>
          <w:szCs w:val="24"/>
        </w:rPr>
        <w:t>wielopielo</w:t>
      </w:r>
      <w:proofErr w:type="spellEnd"/>
      <w:r w:rsidRPr="00B42A04">
        <w:rPr>
          <w:rFonts w:ascii="Times New Roman" w:hAnsi="Times New Roman" w:cs="Times New Roman"/>
          <w:sz w:val="24"/>
          <w:szCs w:val="24"/>
        </w:rPr>
        <w:t>, poleca Pani robić to stopniowo, czy przerzucić się od razu?</w:t>
      </w:r>
    </w:p>
    <w:p w14:paraId="1C27D54A" w14:textId="3F8777C2" w:rsidR="00B42A04" w:rsidRPr="00B42A04" w:rsidRDefault="00D4449A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 opcje są w porządku!</w:t>
      </w:r>
      <w:bookmarkStart w:id="0" w:name="_GoBack"/>
      <w:bookmarkEnd w:id="0"/>
      <w:r w:rsidR="00B42A04" w:rsidRPr="00B42A04">
        <w:rPr>
          <w:rFonts w:ascii="Times New Roman" w:hAnsi="Times New Roman" w:cs="Times New Roman"/>
          <w:sz w:val="24"/>
          <w:szCs w:val="24"/>
        </w:rPr>
        <w:t xml:space="preserve"> Można: </w:t>
      </w:r>
    </w:p>
    <w:p w14:paraId="3F2E37CC" w14:textId="352BE67A" w:rsidR="00B42A04" w:rsidRPr="00B42A04" w:rsidRDefault="00B42A04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Segoe UI Symbol" w:hAnsi="Segoe UI Symbol" w:cs="Segoe UI Symbol"/>
          <w:sz w:val="24"/>
          <w:szCs w:val="24"/>
        </w:rPr>
        <w:t>✅</w:t>
      </w:r>
      <w:r w:rsidRPr="00B42A04">
        <w:rPr>
          <w:rFonts w:ascii="Times New Roman" w:hAnsi="Times New Roman" w:cs="Times New Roman"/>
          <w:sz w:val="24"/>
          <w:szCs w:val="24"/>
        </w:rPr>
        <w:t xml:space="preserve"> Przejść na </w:t>
      </w:r>
      <w:proofErr w:type="spellStart"/>
      <w:r w:rsidRPr="00B42A04">
        <w:rPr>
          <w:rFonts w:ascii="Times New Roman" w:hAnsi="Times New Roman" w:cs="Times New Roman"/>
          <w:sz w:val="24"/>
          <w:szCs w:val="24"/>
        </w:rPr>
        <w:t>wielo</w:t>
      </w:r>
      <w:proofErr w:type="spellEnd"/>
      <w:r w:rsidRPr="00B42A04">
        <w:rPr>
          <w:rFonts w:ascii="Times New Roman" w:hAnsi="Times New Roman" w:cs="Times New Roman"/>
          <w:sz w:val="24"/>
          <w:szCs w:val="24"/>
        </w:rPr>
        <w:t xml:space="preserve"> od razu – na zasadzie „raz a dobrze” - działa świetnie, jeśli </w:t>
      </w:r>
      <w:r w:rsidR="001C43F9">
        <w:rPr>
          <w:rFonts w:ascii="Times New Roman" w:hAnsi="Times New Roman" w:cs="Times New Roman"/>
          <w:sz w:val="24"/>
          <w:szCs w:val="24"/>
        </w:rPr>
        <w:t xml:space="preserve">rodzic </w:t>
      </w:r>
      <w:r w:rsidRPr="00B42A04">
        <w:rPr>
          <w:rFonts w:ascii="Times New Roman" w:hAnsi="Times New Roman" w:cs="Times New Roman"/>
          <w:sz w:val="24"/>
          <w:szCs w:val="24"/>
        </w:rPr>
        <w:t xml:space="preserve">chce szybko przyzwyczaić się do nowego systemu lub dziecko ma problem ze skórą po jednorazówkach (jak było u mojego syna). </w:t>
      </w:r>
    </w:p>
    <w:p w14:paraId="6B1F64A0" w14:textId="77777777" w:rsidR="00B42A04" w:rsidRPr="00B42A04" w:rsidRDefault="00B42A04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Segoe UI Symbol" w:hAnsi="Segoe UI Symbol" w:cs="Segoe UI Symbol"/>
          <w:sz w:val="24"/>
          <w:szCs w:val="24"/>
        </w:rPr>
        <w:t>✅</w:t>
      </w:r>
      <w:r w:rsidRPr="00B42A04">
        <w:rPr>
          <w:rFonts w:ascii="Times New Roman" w:hAnsi="Times New Roman" w:cs="Times New Roman"/>
          <w:sz w:val="24"/>
          <w:szCs w:val="24"/>
        </w:rPr>
        <w:t xml:space="preserve"> Przechodzić stopniowo – „metoda małych kroków” - np. zacząć od pieluchowania wielorazowego w domu, a jednorazówki zostawić na wyjścia. Wiele osób chwali sobie taki model. </w:t>
      </w:r>
    </w:p>
    <w:p w14:paraId="1FE9B205" w14:textId="1E6286B4" w:rsidR="005279A4" w:rsidRPr="00B42A04" w:rsidRDefault="00B42A04" w:rsidP="008014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2A04">
        <w:rPr>
          <w:rFonts w:ascii="Times New Roman" w:hAnsi="Times New Roman" w:cs="Times New Roman"/>
          <w:sz w:val="24"/>
          <w:szCs w:val="24"/>
        </w:rPr>
        <w:t>Nie ma jednej dobrej drogi – pros</w:t>
      </w:r>
      <w:r w:rsidR="001C43F9">
        <w:rPr>
          <w:rFonts w:ascii="Times New Roman" w:hAnsi="Times New Roman" w:cs="Times New Roman"/>
          <w:sz w:val="24"/>
          <w:szCs w:val="24"/>
        </w:rPr>
        <w:t>zę wybrać to, co będzie dla Państwa</w:t>
      </w:r>
      <w:r w:rsidR="00771B87">
        <w:rPr>
          <w:rFonts w:ascii="Times New Roman" w:hAnsi="Times New Roman" w:cs="Times New Roman"/>
          <w:sz w:val="24"/>
          <w:szCs w:val="24"/>
        </w:rPr>
        <w:t xml:space="preserve"> i dziecka</w:t>
      </w:r>
      <w:r w:rsidRPr="00B42A04">
        <w:rPr>
          <w:rFonts w:ascii="Times New Roman" w:hAnsi="Times New Roman" w:cs="Times New Roman"/>
          <w:sz w:val="24"/>
          <w:szCs w:val="24"/>
        </w:rPr>
        <w:t xml:space="preserve"> najwygodniejsze.</w:t>
      </w:r>
    </w:p>
    <w:sectPr w:rsidR="005279A4" w:rsidRPr="00B4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0873"/>
    <w:multiLevelType w:val="hybridMultilevel"/>
    <w:tmpl w:val="83EA4414"/>
    <w:lvl w:ilvl="0" w:tplc="45BA764A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C17AD"/>
    <w:multiLevelType w:val="hybridMultilevel"/>
    <w:tmpl w:val="625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27461"/>
    <w:multiLevelType w:val="hybridMultilevel"/>
    <w:tmpl w:val="8A183C00"/>
    <w:lvl w:ilvl="0" w:tplc="45BA764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4433D"/>
    <w:multiLevelType w:val="hybridMultilevel"/>
    <w:tmpl w:val="625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B7973"/>
    <w:multiLevelType w:val="hybridMultilevel"/>
    <w:tmpl w:val="E22E8738"/>
    <w:lvl w:ilvl="0" w:tplc="45BA764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A4F25"/>
    <w:multiLevelType w:val="hybridMultilevel"/>
    <w:tmpl w:val="EF7034DE"/>
    <w:lvl w:ilvl="0" w:tplc="45BA764A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434E45"/>
    <w:multiLevelType w:val="hybridMultilevel"/>
    <w:tmpl w:val="F01C08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C14ABF"/>
    <w:multiLevelType w:val="hybridMultilevel"/>
    <w:tmpl w:val="B1BC0A0A"/>
    <w:lvl w:ilvl="0" w:tplc="45BA764A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480AF7"/>
    <w:multiLevelType w:val="hybridMultilevel"/>
    <w:tmpl w:val="3E5465AC"/>
    <w:lvl w:ilvl="0" w:tplc="4A6C813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B1E74"/>
    <w:multiLevelType w:val="hybridMultilevel"/>
    <w:tmpl w:val="1EEC8DEC"/>
    <w:lvl w:ilvl="0" w:tplc="45BA764A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A8"/>
    <w:rsid w:val="00095EAB"/>
    <w:rsid w:val="00172392"/>
    <w:rsid w:val="00180AB8"/>
    <w:rsid w:val="001C43F9"/>
    <w:rsid w:val="00245D69"/>
    <w:rsid w:val="00260059"/>
    <w:rsid w:val="002B0230"/>
    <w:rsid w:val="003C3220"/>
    <w:rsid w:val="003E6010"/>
    <w:rsid w:val="0050598D"/>
    <w:rsid w:val="005279A4"/>
    <w:rsid w:val="00616E7A"/>
    <w:rsid w:val="0068329B"/>
    <w:rsid w:val="006A4D72"/>
    <w:rsid w:val="006F3501"/>
    <w:rsid w:val="0074337F"/>
    <w:rsid w:val="00771B87"/>
    <w:rsid w:val="007C02FE"/>
    <w:rsid w:val="00801466"/>
    <w:rsid w:val="009723A4"/>
    <w:rsid w:val="009B2C24"/>
    <w:rsid w:val="00A41F22"/>
    <w:rsid w:val="00A82F45"/>
    <w:rsid w:val="00B05072"/>
    <w:rsid w:val="00B42A04"/>
    <w:rsid w:val="00B47010"/>
    <w:rsid w:val="00B94888"/>
    <w:rsid w:val="00BA6576"/>
    <w:rsid w:val="00C07B4D"/>
    <w:rsid w:val="00CB7CA8"/>
    <w:rsid w:val="00CC2ADB"/>
    <w:rsid w:val="00D4449A"/>
    <w:rsid w:val="00D86886"/>
    <w:rsid w:val="00DE760C"/>
    <w:rsid w:val="00E91E26"/>
    <w:rsid w:val="00ED5F08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C4B"/>
  <w15:chartTrackingRefBased/>
  <w15:docId w15:val="{7DC0A111-D168-42F9-9F16-4AF50C42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7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7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7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7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7C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C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C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C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C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C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7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7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7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7C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7C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7C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7C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7CA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D5F0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91E26"/>
    <w:rPr>
      <w:b/>
      <w:bCs/>
    </w:rPr>
  </w:style>
  <w:style w:type="character" w:customStyle="1" w:styleId="html-span">
    <w:name w:val="html-span"/>
    <w:basedOn w:val="Domylnaczcionkaakapitu"/>
    <w:rsid w:val="00B47010"/>
  </w:style>
  <w:style w:type="character" w:customStyle="1" w:styleId="x193iq5w">
    <w:name w:val="x193iq5w"/>
    <w:basedOn w:val="Domylnaczcionkaakapitu"/>
    <w:rsid w:val="00B4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32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08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8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97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8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2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1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90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9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11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464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0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5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0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88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28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31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4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3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9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20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27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37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8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3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2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85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2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8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2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2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9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3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64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9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0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77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8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77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9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8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2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7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7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8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1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7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6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4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6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3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65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8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0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97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7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9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oradcapieluchowaniakingajasinsk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kinga.jasinska.ek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doradcapieluchowaniakingajasinska/posts/pfbid0oZeTdpoASNBBFioC5jZ3B5EaetabLVLN1wpYwBNZ15GGqfwD5FbPN24fPduptjnG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kinga.jasinska.ek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0C13-1F47-4E7A-AAB0-FCFF62D6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Kamil Jasiński</cp:lastModifiedBy>
  <cp:revision>24</cp:revision>
  <dcterms:created xsi:type="dcterms:W3CDTF">2025-01-31T11:53:00Z</dcterms:created>
  <dcterms:modified xsi:type="dcterms:W3CDTF">2025-02-03T10:56:00Z</dcterms:modified>
</cp:coreProperties>
</file>