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AB08" w14:textId="77777777" w:rsidR="00E31147" w:rsidRPr="00E31147" w:rsidRDefault="00AA6237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Jakie są pierwsze objawy wzmożonego napięcia mięśniowego? W przypadku ich wystąpienia należy od razu udać się do specjalisty, czy próbować samodzielnie działać jako rodzic?</w:t>
      </w:r>
    </w:p>
    <w:p w14:paraId="1ABDC899" w14:textId="110D5D75" w:rsidR="00E31147" w:rsidRPr="00E31147" w:rsidRDefault="00E31147" w:rsidP="00E311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 xml:space="preserve">Objawami wzmożonego napięcia mięśniowego mogą być: mocno zaciśnięte piąstki, wysokie ustawienie ramion niewidoczna szyja, obronność dotykowa w obrębie szyi, nadmierne wyginanie tułowia i prostowanie kończyn dolnych. Zawsze lepiej udać się do specjalisty, ponieważ rodzic nie będzie w stanie rozpoznać, jak duże jest napięcie w ciele dzieciątka. W warunkach domowych rodzic może pomóc Maluszkowi masażem kończyn górnych i dolnych. W obniżeniu napięcie mięśniowego pomaga </w:t>
      </w:r>
      <w:proofErr w:type="spellStart"/>
      <w:r w:rsidRPr="00E31147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Pr="00E3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47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E31147">
        <w:rPr>
          <w:rFonts w:ascii="Times New Roman" w:hAnsi="Times New Roman" w:cs="Times New Roman"/>
          <w:sz w:val="24"/>
          <w:szCs w:val="24"/>
        </w:rPr>
        <w:t xml:space="preserve">, pielęgnacja wspomagająca rozwój ruchowy. </w:t>
      </w:r>
    </w:p>
    <w:p w14:paraId="1A683B81" w14:textId="41B52B6A" w:rsidR="00AA6237" w:rsidRPr="00E31147" w:rsidRDefault="00AA6237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Z punktu widzenia fizjoterapeutki, lepiej nosić dziecko w chuście lub nosidełk</w:t>
      </w:r>
      <w:r w:rsidR="00AD7254" w:rsidRPr="00E31147">
        <w:rPr>
          <w:rFonts w:ascii="Times New Roman" w:hAnsi="Times New Roman" w:cs="Times New Roman"/>
          <w:sz w:val="24"/>
          <w:szCs w:val="24"/>
        </w:rPr>
        <w:t>u</w:t>
      </w:r>
      <w:r w:rsidRPr="00E31147">
        <w:rPr>
          <w:rFonts w:ascii="Times New Roman" w:hAnsi="Times New Roman" w:cs="Times New Roman"/>
          <w:sz w:val="24"/>
          <w:szCs w:val="24"/>
        </w:rPr>
        <w:t xml:space="preserve"> z przodu, czy na plecach?</w:t>
      </w:r>
    </w:p>
    <w:p w14:paraId="1935FEE8" w14:textId="0DE2D602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Bezpieczne będzie noszenie dziecka w nosidełku po skończeniu 6 miesięcy.</w:t>
      </w:r>
    </w:p>
    <w:p w14:paraId="2C93CBC7" w14:textId="17229BAF" w:rsidR="00AA6237" w:rsidRPr="00E31147" w:rsidRDefault="00AD7254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Od kiedy można kłaść dziecko na brzuszku?</w:t>
      </w:r>
    </w:p>
    <w:p w14:paraId="0FF7068A" w14:textId="64BC6A68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 xml:space="preserve">Noworodka można układać na brzuszku tuż po narodzinach. </w:t>
      </w:r>
    </w:p>
    <w:p w14:paraId="1F487EDD" w14:textId="509D4C74" w:rsidR="00AD7254" w:rsidRPr="00E31147" w:rsidRDefault="00AD7254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 xml:space="preserve">Czy rodzic może samodzielnie rozluźnić rączki maluszka, jeśli zaciska piąstki, czy lepiej w tym przypadku udać się do fizjoterapeuty? </w:t>
      </w:r>
    </w:p>
    <w:p w14:paraId="127B4AA2" w14:textId="74FAEB26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Rodzic może samodzielnie masować dłonie i całe kończyny górne, aby pomóc dziecku w normalizacji napięcia mięśniowego. Można użyć małej piłeczki z nie ostro zakończonymi wypustkami i wykonywać nią koliste ruchy rękach i nogach dziecka.</w:t>
      </w:r>
    </w:p>
    <w:p w14:paraId="428FF08E" w14:textId="60A0EF85" w:rsidR="00AD7254" w:rsidRPr="00E31147" w:rsidRDefault="00AD7254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Jeśli maluch śpi trzymając główkę przede wszystkim na lewą stronę, to należy ją przekładać podczas snu?</w:t>
      </w:r>
    </w:p>
    <w:p w14:paraId="0F1EE259" w14:textId="1BCBAB88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Jeśli maluch  ma preferencję jednej ze stron, należy go bacznie obserwować. W rozwoju Maluszka ważna jest naprzemienność, zmiana stron i rozwój symetrii. Gdy Maluch trzyma główkę przede wszystkim na jedną stronę, należy dowiedzieć się dlaczego tak, jest. Pomocne będzie przekładanie główki podczas snu. Natomiast, jeśli u dziecka występuje nieprawidłowy rozkład napięcia mięśniowego w ciele, główka będzie szybko wracała na stronę preferowaną. Wówczas należy to skonsultować i wykonywać odpowiednie ćwiczenia.</w:t>
      </w:r>
    </w:p>
    <w:p w14:paraId="537FDEF2" w14:textId="08199A73" w:rsidR="00AD7254" w:rsidRPr="00E31147" w:rsidRDefault="00AD7254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Ciasne wiązanie dziecka na noc jest bezpieczne? Słyszałam, że uspokaja to dziecko zapewniając mu warunki, jak w brzuszku Mamy, ale zastanawiam się, czy nie ogranicza to rozwoju ruchowego dziecka i jego świadomości ciała?</w:t>
      </w:r>
    </w:p>
    <w:p w14:paraId="0E85A04B" w14:textId="3F7501ED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Zalecałabym wiązanie dziecka do zaśnięcia i na twardym śnie uwolnienie ciała maluszka. Natomiast każde dziecko ma inną wrażliwość, inną historię , inny przebieg etapu noworodkowego i warto spojrzeć indywidualnie na dziecko.</w:t>
      </w:r>
    </w:p>
    <w:p w14:paraId="513C6962" w14:textId="079B8A73" w:rsidR="00AD7254" w:rsidRPr="00E31147" w:rsidRDefault="00DC45B0" w:rsidP="00E3114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>Kiedy dziecko powinno zacząć samodzielnie się obracać z plecków na brzuszek?</w:t>
      </w:r>
    </w:p>
    <w:p w14:paraId="63A8A697" w14:textId="77777777" w:rsidR="00E31147" w:rsidRPr="00E31147" w:rsidRDefault="00E31147" w:rsidP="00E3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147">
        <w:rPr>
          <w:rFonts w:ascii="Times New Roman" w:hAnsi="Times New Roman" w:cs="Times New Roman"/>
          <w:sz w:val="24"/>
          <w:szCs w:val="24"/>
        </w:rPr>
        <w:t xml:space="preserve">Dziecko powinno rozpocząć umiejętność obrotu z pleców na brzuszek mając 5 miesięcy. </w:t>
      </w:r>
    </w:p>
    <w:p w14:paraId="2142813F" w14:textId="77777777" w:rsidR="00E31147" w:rsidRPr="00E31147" w:rsidRDefault="00E31147" w:rsidP="00E31147">
      <w:pPr>
        <w:rPr>
          <w:rFonts w:ascii="Times New Roman" w:hAnsi="Times New Roman" w:cs="Times New Roman"/>
          <w:sz w:val="24"/>
          <w:szCs w:val="24"/>
        </w:rPr>
      </w:pPr>
    </w:p>
    <w:sectPr w:rsidR="00E31147" w:rsidRPr="00E3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044"/>
    <w:multiLevelType w:val="hybridMultilevel"/>
    <w:tmpl w:val="4FF8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14"/>
    <w:rsid w:val="00540F14"/>
    <w:rsid w:val="009723A4"/>
    <w:rsid w:val="00AA6237"/>
    <w:rsid w:val="00AD7254"/>
    <w:rsid w:val="00DC45B0"/>
    <w:rsid w:val="00E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6516"/>
  <w15:chartTrackingRefBased/>
  <w15:docId w15:val="{4A2F737B-F33C-423B-8C5A-B617A3C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7</cp:revision>
  <dcterms:created xsi:type="dcterms:W3CDTF">2023-05-26T06:05:00Z</dcterms:created>
  <dcterms:modified xsi:type="dcterms:W3CDTF">2023-05-29T09:07:00Z</dcterms:modified>
</cp:coreProperties>
</file>