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82BB" w14:textId="7BCBBB3D" w:rsidR="00AC038D" w:rsidRPr="00365F04" w:rsidRDefault="00AC038D" w:rsidP="00365F0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F04">
        <w:rPr>
          <w:rFonts w:ascii="Times New Roman" w:hAnsi="Times New Roman" w:cs="Times New Roman"/>
          <w:sz w:val="24"/>
          <w:szCs w:val="24"/>
        </w:rPr>
        <w:t xml:space="preserve">Co zrobić gdy dziecko nie chce ssać z piersi ze względu na wzmożone napięcie mięśniowe w okolicy karku, pleców i szczęki? Jakie ćwiczenia można wykonywać w domu? </w:t>
      </w:r>
    </w:p>
    <w:p w14:paraId="33CDF24C" w14:textId="62369F12" w:rsidR="00365F04" w:rsidRPr="00365F04" w:rsidRDefault="00365F04" w:rsidP="00365F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F04">
        <w:rPr>
          <w:rFonts w:ascii="Times New Roman" w:hAnsi="Times New Roman" w:cs="Times New Roman"/>
          <w:sz w:val="24"/>
          <w:szCs w:val="24"/>
        </w:rPr>
        <w:t xml:space="preserve">ssanie to bardzo jak nie najważniejszy temat </w:t>
      </w:r>
      <w:proofErr w:type="spellStart"/>
      <w:r w:rsidRPr="00365F04">
        <w:rPr>
          <w:rFonts w:ascii="Times New Roman" w:hAnsi="Times New Roman" w:cs="Times New Roman"/>
          <w:sz w:val="24"/>
          <w:szCs w:val="24"/>
        </w:rPr>
        <w:t>zycia</w:t>
      </w:r>
      <w:proofErr w:type="spellEnd"/>
      <w:r w:rsidRPr="00365F04">
        <w:rPr>
          <w:rFonts w:ascii="Times New Roman" w:hAnsi="Times New Roman" w:cs="Times New Roman"/>
          <w:sz w:val="24"/>
          <w:szCs w:val="24"/>
        </w:rPr>
        <w:t xml:space="preserve"> Waszego </w:t>
      </w:r>
      <w:proofErr w:type="spellStart"/>
      <w:r w:rsidRPr="00365F04">
        <w:rPr>
          <w:rFonts w:ascii="Times New Roman" w:hAnsi="Times New Roman" w:cs="Times New Roman"/>
          <w:sz w:val="24"/>
          <w:szCs w:val="24"/>
        </w:rPr>
        <w:t>Malenstwa</w:t>
      </w:r>
      <w:proofErr w:type="spellEnd"/>
      <w:r w:rsidRPr="00365F04">
        <w:rPr>
          <w:rFonts w:ascii="Times New Roman" w:hAnsi="Times New Roman" w:cs="Times New Roman"/>
          <w:sz w:val="24"/>
          <w:szCs w:val="24"/>
        </w:rPr>
        <w:t xml:space="preserve"> - udajcie </w:t>
      </w:r>
      <w:proofErr w:type="spellStart"/>
      <w:r w:rsidRPr="00365F0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365F0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65F04">
        <w:rPr>
          <w:rFonts w:ascii="Times New Roman" w:hAnsi="Times New Roman" w:cs="Times New Roman"/>
          <w:sz w:val="24"/>
          <w:szCs w:val="24"/>
        </w:rPr>
        <w:t>fizjoterapety</w:t>
      </w:r>
      <w:proofErr w:type="spellEnd"/>
      <w:r w:rsidRPr="00365F04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Pr="00365F04">
        <w:rPr>
          <w:rFonts w:ascii="Times New Roman" w:hAnsi="Times New Roman" w:cs="Times New Roman"/>
          <w:sz w:val="24"/>
          <w:szCs w:val="24"/>
        </w:rPr>
        <w:t>osteopaty</w:t>
      </w:r>
      <w:proofErr w:type="spellEnd"/>
      <w:r w:rsidRPr="00365F04">
        <w:rPr>
          <w:rFonts w:ascii="Times New Roman" w:hAnsi="Times New Roman" w:cs="Times New Roman"/>
          <w:sz w:val="24"/>
          <w:szCs w:val="24"/>
        </w:rPr>
        <w:t xml:space="preserve"> - podpowie i </w:t>
      </w:r>
      <w:proofErr w:type="spellStart"/>
      <w:r w:rsidRPr="00365F04">
        <w:rPr>
          <w:rFonts w:ascii="Times New Roman" w:hAnsi="Times New Roman" w:cs="Times New Roman"/>
          <w:sz w:val="24"/>
          <w:szCs w:val="24"/>
        </w:rPr>
        <w:t>pokaze</w:t>
      </w:r>
      <w:proofErr w:type="spellEnd"/>
      <w:r w:rsidRPr="00365F04">
        <w:rPr>
          <w:rFonts w:ascii="Times New Roman" w:hAnsi="Times New Roman" w:cs="Times New Roman"/>
          <w:sz w:val="24"/>
          <w:szCs w:val="24"/>
        </w:rPr>
        <w:t xml:space="preserve"> na danym "przypadku" najlepsze </w:t>
      </w:r>
      <w:proofErr w:type="spellStart"/>
      <w:r w:rsidRPr="00365F04">
        <w:rPr>
          <w:rFonts w:ascii="Times New Roman" w:hAnsi="Times New Roman" w:cs="Times New Roman"/>
          <w:sz w:val="24"/>
          <w:szCs w:val="24"/>
        </w:rPr>
        <w:t>wyjscie</w:t>
      </w:r>
      <w:proofErr w:type="spellEnd"/>
      <w:r w:rsidRPr="00365F04">
        <w:rPr>
          <w:rFonts w:ascii="Times New Roman" w:hAnsi="Times New Roman" w:cs="Times New Roman"/>
          <w:sz w:val="24"/>
          <w:szCs w:val="24"/>
        </w:rPr>
        <w:t>. </w:t>
      </w:r>
    </w:p>
    <w:p w14:paraId="62820425" w14:textId="1181CCC0" w:rsidR="00AC038D" w:rsidRPr="00365F04" w:rsidRDefault="00AC038D" w:rsidP="00365F0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F04">
        <w:rPr>
          <w:rFonts w:ascii="Times New Roman" w:hAnsi="Times New Roman" w:cs="Times New Roman"/>
          <w:sz w:val="24"/>
          <w:szCs w:val="24"/>
        </w:rPr>
        <w:t>Mam planowane CC. Czy na coś muszę szczególnie zwrócić uwagę u malucha po takim porodzie?</w:t>
      </w:r>
    </w:p>
    <w:p w14:paraId="51449591" w14:textId="42688F64" w:rsidR="00365F04" w:rsidRPr="00365F04" w:rsidRDefault="00365F04" w:rsidP="00365F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F04">
        <w:rPr>
          <w:rFonts w:ascii="Times New Roman" w:hAnsi="Times New Roman" w:cs="Times New Roman"/>
          <w:sz w:val="24"/>
          <w:szCs w:val="24"/>
        </w:rPr>
        <w:t xml:space="preserve">na nietrzymanie dziecka w pionie. warto udać </w:t>
      </w:r>
      <w:proofErr w:type="spellStart"/>
      <w:r w:rsidRPr="00365F0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365F0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65F04">
        <w:rPr>
          <w:rFonts w:ascii="Times New Roman" w:hAnsi="Times New Roman" w:cs="Times New Roman"/>
          <w:sz w:val="24"/>
          <w:szCs w:val="24"/>
        </w:rPr>
        <w:t>osteopaty</w:t>
      </w:r>
      <w:proofErr w:type="spellEnd"/>
      <w:r w:rsidRPr="00365F04">
        <w:rPr>
          <w:rFonts w:ascii="Times New Roman" w:hAnsi="Times New Roman" w:cs="Times New Roman"/>
          <w:sz w:val="24"/>
          <w:szCs w:val="24"/>
        </w:rPr>
        <w:t xml:space="preserve"> na "ponowny poród" - </w:t>
      </w:r>
      <w:proofErr w:type="spellStart"/>
      <w:r w:rsidRPr="00365F04">
        <w:rPr>
          <w:rFonts w:ascii="Times New Roman" w:hAnsi="Times New Roman" w:cs="Times New Roman"/>
          <w:sz w:val="24"/>
          <w:szCs w:val="24"/>
        </w:rPr>
        <w:t>osteopata</w:t>
      </w:r>
      <w:proofErr w:type="spellEnd"/>
      <w:r w:rsidRPr="00365F04">
        <w:rPr>
          <w:rFonts w:ascii="Times New Roman" w:hAnsi="Times New Roman" w:cs="Times New Roman"/>
          <w:sz w:val="24"/>
          <w:szCs w:val="24"/>
        </w:rPr>
        <w:t xml:space="preserve"> dociąży główkę dziecka. </w:t>
      </w:r>
    </w:p>
    <w:p w14:paraId="3427B7F4" w14:textId="6502A18A" w:rsidR="00AC038D" w:rsidRPr="00365F04" w:rsidRDefault="00AC038D" w:rsidP="00365F0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F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podczas odbicia ( dziecko oparte głową na barku rodzica z podciągniętymi biodrami) czasami noworodek podnosi głowę czy to coś niepokojącego? </w:t>
      </w:r>
    </w:p>
    <w:p w14:paraId="3F37E441" w14:textId="52F27581" w:rsidR="00365F04" w:rsidRPr="00365F04" w:rsidRDefault="00365F04" w:rsidP="00365F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F04">
        <w:rPr>
          <w:rFonts w:ascii="Times New Roman" w:hAnsi="Times New Roman" w:cs="Times New Roman"/>
          <w:sz w:val="24"/>
          <w:szCs w:val="24"/>
        </w:rPr>
        <w:t>n</w:t>
      </w:r>
      <w:r w:rsidRPr="00365F04">
        <w:rPr>
          <w:rFonts w:ascii="Times New Roman" w:hAnsi="Times New Roman" w:cs="Times New Roman"/>
          <w:sz w:val="24"/>
          <w:szCs w:val="24"/>
        </w:rPr>
        <w:t>oworodek nie powinien dźwigać i unosić wysoko swojej główki . spróbujcie ułożyć go w innej pozycji ale jesli ma taka tendencje w leżeniu na brzuchu </w:t>
      </w:r>
      <w:proofErr w:type="spellStart"/>
      <w:r w:rsidRPr="00365F04">
        <w:rPr>
          <w:rFonts w:ascii="Times New Roman" w:hAnsi="Times New Roman" w:cs="Times New Roman"/>
          <w:sz w:val="24"/>
          <w:szCs w:val="24"/>
        </w:rPr>
        <w:t>rowniez</w:t>
      </w:r>
      <w:proofErr w:type="spellEnd"/>
      <w:r w:rsidRPr="00365F04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365F04">
        <w:rPr>
          <w:rFonts w:ascii="Times New Roman" w:hAnsi="Times New Roman" w:cs="Times New Roman"/>
          <w:sz w:val="24"/>
          <w:szCs w:val="24"/>
        </w:rPr>
        <w:t>udalabym</w:t>
      </w:r>
      <w:proofErr w:type="spellEnd"/>
      <w:r w:rsidRPr="00365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F0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365F0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65F04">
        <w:rPr>
          <w:rFonts w:ascii="Times New Roman" w:hAnsi="Times New Roman" w:cs="Times New Roman"/>
          <w:sz w:val="24"/>
          <w:szCs w:val="24"/>
        </w:rPr>
        <w:t>fizjoterapety</w:t>
      </w:r>
      <w:proofErr w:type="spellEnd"/>
      <w:r w:rsidRPr="00365F04">
        <w:rPr>
          <w:rFonts w:ascii="Times New Roman" w:hAnsi="Times New Roman" w:cs="Times New Roman"/>
          <w:sz w:val="24"/>
          <w:szCs w:val="24"/>
        </w:rPr>
        <w:t>. </w:t>
      </w:r>
    </w:p>
    <w:p w14:paraId="690053F6" w14:textId="60F80885" w:rsidR="00AC038D" w:rsidRPr="00365F04" w:rsidRDefault="00AC038D" w:rsidP="00365F0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F04">
        <w:rPr>
          <w:rFonts w:ascii="Times New Roman" w:hAnsi="Times New Roman" w:cs="Times New Roman"/>
          <w:sz w:val="24"/>
          <w:szCs w:val="24"/>
        </w:rPr>
        <w:t>Kiedy można zacząć dzieci trzymać w pionie podczas noszenia?</w:t>
      </w:r>
    </w:p>
    <w:p w14:paraId="291D960C" w14:textId="5566DE79" w:rsidR="00365F04" w:rsidRPr="00365F04" w:rsidRDefault="00365F04" w:rsidP="00365F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F04">
        <w:rPr>
          <w:rFonts w:ascii="Times New Roman" w:hAnsi="Times New Roman" w:cs="Times New Roman"/>
          <w:sz w:val="24"/>
          <w:szCs w:val="24"/>
        </w:rPr>
        <w:t>jak samodzielnie usiadło. </w:t>
      </w:r>
    </w:p>
    <w:p w14:paraId="0C3AC13E" w14:textId="7033FCD6" w:rsidR="00AC038D" w:rsidRPr="00365F04" w:rsidRDefault="00AC038D" w:rsidP="00365F0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F04">
        <w:rPr>
          <w:rFonts w:ascii="Times New Roman" w:hAnsi="Times New Roman" w:cs="Times New Roman"/>
          <w:sz w:val="24"/>
          <w:szCs w:val="24"/>
        </w:rPr>
        <w:t>Co Pani myśli o pozycji leniwca? Czy można tak nosić malucha od pierwszych dni?</w:t>
      </w:r>
    </w:p>
    <w:p w14:paraId="05E42D1F" w14:textId="39A95AE0" w:rsidR="00365F04" w:rsidRPr="00365F04" w:rsidRDefault="00365F04" w:rsidP="00365F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F04">
        <w:rPr>
          <w:rFonts w:ascii="Times New Roman" w:hAnsi="Times New Roman" w:cs="Times New Roman"/>
          <w:sz w:val="24"/>
          <w:szCs w:val="24"/>
        </w:rPr>
        <w:t>genialna pozycja - uwielbiam ! od samego początku. </w:t>
      </w:r>
    </w:p>
    <w:p w14:paraId="27B40CF1" w14:textId="7F1F1315" w:rsidR="00AC038D" w:rsidRPr="00365F04" w:rsidRDefault="00AC038D" w:rsidP="00365F0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F04">
        <w:rPr>
          <w:rFonts w:ascii="Times New Roman" w:hAnsi="Times New Roman" w:cs="Times New Roman"/>
          <w:sz w:val="24"/>
          <w:szCs w:val="24"/>
        </w:rPr>
        <w:t>Wiem, że dzieci rozwijają się w swoim tempie, ale kiedy niemowlę powinno trzymać samo główkę?</w:t>
      </w:r>
    </w:p>
    <w:p w14:paraId="28799BA2" w14:textId="1518C14B" w:rsidR="00365F04" w:rsidRPr="00365F04" w:rsidRDefault="00365F04" w:rsidP="00365F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F04">
        <w:rPr>
          <w:rFonts w:ascii="Times New Roman" w:hAnsi="Times New Roman" w:cs="Times New Roman"/>
          <w:sz w:val="24"/>
          <w:szCs w:val="24"/>
        </w:rPr>
        <w:t>zalezy</w:t>
      </w:r>
      <w:proofErr w:type="spellEnd"/>
      <w:r w:rsidRPr="00365F04">
        <w:rPr>
          <w:rFonts w:ascii="Times New Roman" w:hAnsi="Times New Roman" w:cs="Times New Roman"/>
          <w:sz w:val="24"/>
          <w:szCs w:val="24"/>
        </w:rPr>
        <w:t xml:space="preserve"> w jakiej pozycji , na 2 miesiąc dziecko </w:t>
      </w:r>
      <w:proofErr w:type="spellStart"/>
      <w:r w:rsidRPr="00365F04">
        <w:rPr>
          <w:rFonts w:ascii="Times New Roman" w:hAnsi="Times New Roman" w:cs="Times New Roman"/>
          <w:sz w:val="24"/>
          <w:szCs w:val="24"/>
        </w:rPr>
        <w:t>polozene</w:t>
      </w:r>
      <w:proofErr w:type="spellEnd"/>
      <w:r w:rsidRPr="00365F04">
        <w:rPr>
          <w:rFonts w:ascii="Times New Roman" w:hAnsi="Times New Roman" w:cs="Times New Roman"/>
          <w:sz w:val="24"/>
          <w:szCs w:val="24"/>
        </w:rPr>
        <w:t xml:space="preserve"> na brzuchu powinno samo </w:t>
      </w:r>
      <w:proofErr w:type="spellStart"/>
      <w:r w:rsidRPr="00365F04">
        <w:rPr>
          <w:rFonts w:ascii="Times New Roman" w:hAnsi="Times New Roman" w:cs="Times New Roman"/>
          <w:sz w:val="24"/>
          <w:szCs w:val="24"/>
        </w:rPr>
        <w:t>utrzymywac</w:t>
      </w:r>
      <w:proofErr w:type="spellEnd"/>
      <w:r w:rsidRPr="00365F0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65F04">
        <w:rPr>
          <w:rFonts w:ascii="Times New Roman" w:hAnsi="Times New Roman" w:cs="Times New Roman"/>
          <w:sz w:val="24"/>
          <w:szCs w:val="24"/>
        </w:rPr>
        <w:t>główke</w:t>
      </w:r>
      <w:proofErr w:type="spellEnd"/>
      <w:r w:rsidRPr="00365F04">
        <w:rPr>
          <w:rFonts w:ascii="Times New Roman" w:hAnsi="Times New Roman" w:cs="Times New Roman"/>
          <w:sz w:val="24"/>
          <w:szCs w:val="24"/>
        </w:rPr>
        <w:t>. </w:t>
      </w:r>
    </w:p>
    <w:p w14:paraId="28E42EDB" w14:textId="4E74AE04" w:rsidR="00AC038D" w:rsidRPr="00365F04" w:rsidRDefault="00AC038D" w:rsidP="00365F0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F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to źle jesli dziecko 4 miesiące lubi spać na wznak, jesli głowę przychylę na boczek to i tak później śpi na wznak?</w:t>
      </w:r>
    </w:p>
    <w:p w14:paraId="0C56A78C" w14:textId="54A1F7EB" w:rsidR="00365F04" w:rsidRPr="00365F04" w:rsidRDefault="00365F04" w:rsidP="00365F0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F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jest to złe, to progres rozwojowy. </w:t>
      </w:r>
    </w:p>
    <w:p w14:paraId="414E8C10" w14:textId="0F8075E3" w:rsidR="00AC038D" w:rsidRPr="00365F04" w:rsidRDefault="00602250" w:rsidP="00365F0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F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jesli dziecko pochyla głowę w jedną stronę na plecach czyli ucho po jednej stronie jest bliżej barku, to tez odwiedzić fizjo? </w:t>
      </w:r>
    </w:p>
    <w:p w14:paraId="4CC869CF" w14:textId="07669C1C" w:rsidR="00365F04" w:rsidRPr="00365F04" w:rsidRDefault="00365F04" w:rsidP="00365F0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F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to może świadczyć o asymetrii </w:t>
      </w:r>
      <w:proofErr w:type="spellStart"/>
      <w:r w:rsidRPr="00365F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ulozeniowej</w:t>
      </w:r>
      <w:proofErr w:type="spellEnd"/>
      <w:r w:rsidRPr="00365F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z przykurczem mięśniowym - do konsultacji u fizjo.</w:t>
      </w:r>
    </w:p>
    <w:p w14:paraId="04AAAA47" w14:textId="77777777" w:rsidR="009723A4" w:rsidRPr="00365F04" w:rsidRDefault="009723A4" w:rsidP="00365F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723A4" w:rsidRPr="00365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A5D3C"/>
    <w:multiLevelType w:val="hybridMultilevel"/>
    <w:tmpl w:val="2B129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17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64"/>
    <w:rsid w:val="002E7AE7"/>
    <w:rsid w:val="00365F04"/>
    <w:rsid w:val="00375C6A"/>
    <w:rsid w:val="00526664"/>
    <w:rsid w:val="00602250"/>
    <w:rsid w:val="009723A4"/>
    <w:rsid w:val="00AC038D"/>
    <w:rsid w:val="00B0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6041"/>
  <w15:chartTrackingRefBased/>
  <w15:docId w15:val="{A1D4B562-792D-4492-A85C-4D88A3B8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6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6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66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6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66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6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6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6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6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6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6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66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66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66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66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66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66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66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6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6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6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6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6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66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66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66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6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66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6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4</cp:revision>
  <dcterms:created xsi:type="dcterms:W3CDTF">2025-02-11T14:46:00Z</dcterms:created>
  <dcterms:modified xsi:type="dcterms:W3CDTF">2025-02-12T07:50:00Z</dcterms:modified>
</cp:coreProperties>
</file>