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położone po porodzie udzielą nam wskazówek? Niby człowiek się uczy, słucha, ale boję się, że wszystkiego nagle zapomnę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Oczywiście, czas w szpitalu warto wykorzystać na zadawanie pytań położnym.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jak dziecko się rozkopuje tzn., że jest mu ciepło?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Raczej nie, dzieci po prostu tak mają. Jeśli mamy wątpliwości najlepiej sprawdzić temperaturę dziecka na karku. Jeśli będzie spocone, oznacza to że jest mu za gorąco.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rozpoznać, kiedy noworodkowi/niemowlakowi jest za ciepło, a kiedy za zimno?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Najlepiej sprawdzac temperaturę dziecka na karku. Jeśli jest tam chłodne, oznacza to że jest mu zimno, jeśli jest spocone, oznacza to, że jest mu za ciepło. Zimne rączki i nóżki nie świadczą o tym, że maluszkowi jest zimno.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często można psikać wodą morską do nosa 2,5 miesięcznemu bobasowi?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Najlepiek stosować się do zaleceń na ulotce lub zaleceń lekarza.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bobaskom, które są okrąglutkie, smarować fałdki miedzy skorą latem, a jak tak, to czym?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Jesli pojawiają się tam zaczerwienienia można na samym początku spróbować posypać to miejsce mąka ziemniaczaną.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przyzwyczaić dziecko do odkładania do łóżeczka?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Najpierw można spróbować odkładać je tam na chwilę w ciągu dnia, żeby było to dla niego znane miejsce, a także odkładać je tam na czas drzemek.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jaki sposób zająć dziecko podczas podróży, kiedy będę jechać z nim sama w aucie?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Dobrze zaplanować podróż na czas drzemki dziecka. Można mieć pod ręką różne zabawki, gryzaki i podać dziecku jeśli będzie marudne. Dobrze może się sprawdzić specjalne lusterko do auta, wtedy mama widzi dziecko, ale również dziecko mamę. 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