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E7EC" w14:textId="2FA8DB66" w:rsidR="00D12A6A" w:rsidRDefault="00D12A6A">
      <w:pPr>
        <w:rPr>
          <w:b/>
        </w:rPr>
      </w:pPr>
      <w:r>
        <w:rPr>
          <w:b/>
        </w:rPr>
        <w:t xml:space="preserve">Małgorzata Janik </w:t>
      </w:r>
    </w:p>
    <w:p w14:paraId="7BF5B603" w14:textId="7ADD5241" w:rsidR="00D12A6A" w:rsidRDefault="00D12A6A">
      <w:pPr>
        <w:rPr>
          <w:b/>
        </w:rPr>
      </w:pPr>
      <w:r>
        <w:rPr>
          <w:b/>
        </w:rPr>
        <w:t>Ratowniczka medyczna</w:t>
      </w:r>
    </w:p>
    <w:p w14:paraId="17A993BC" w14:textId="6B360AE3" w:rsidR="00D12A6A" w:rsidRDefault="00D12A6A">
      <w:pPr>
        <w:rPr>
          <w:b/>
        </w:rPr>
      </w:pPr>
      <w:hyperlink r:id="rId4" w:history="1">
        <w:r w:rsidRPr="00346E18">
          <w:rPr>
            <w:rStyle w:val="Hipercze"/>
            <w:b/>
          </w:rPr>
          <w:t>mamanasygnale@gmail.com</w:t>
        </w:r>
      </w:hyperlink>
    </w:p>
    <w:p w14:paraId="6897539B" w14:textId="50021092" w:rsidR="00D12A6A" w:rsidRDefault="00D12A6A">
      <w:pPr>
        <w:rPr>
          <w:b/>
        </w:rPr>
      </w:pPr>
      <w:r>
        <w:rPr>
          <w:b/>
        </w:rPr>
        <w:t xml:space="preserve">Można do mnie napisać również na Facebooku oraz Instagramie </w:t>
      </w:r>
      <w:r>
        <w:rPr>
          <w:b/>
          <w:i/>
        </w:rPr>
        <w:t>mamanasygnale</w:t>
      </w:r>
    </w:p>
    <w:p w14:paraId="0F45BF1A" w14:textId="6C5D9A93" w:rsidR="00343B13" w:rsidRPr="001E1CDD" w:rsidRDefault="001E1CDD">
      <w:pPr>
        <w:rPr>
          <w:b/>
        </w:rPr>
      </w:pPr>
      <w:r w:rsidRPr="001E1CDD">
        <w:rPr>
          <w:b/>
        </w:rPr>
        <w:t xml:space="preserve">W jaki sposób zabezpieczyć łóżeczko, aby dziecko się nie uderzyło w nocy? </w:t>
      </w:r>
    </w:p>
    <w:p w14:paraId="01C10837" w14:textId="77777777" w:rsidR="001E1CDD" w:rsidRDefault="001E1CDD">
      <w:r>
        <w:t xml:space="preserve">Uderzenie dziecka o szczebelki łóżeczka nie stanowi zagrożenia dla jego zdrowia, a tym bardziej życia. W przypadku najmniejszych dzieci dobrym rozwiązaniem będzie ochraniacz o ile zostanie on zamontowany zgodnie  z zaleceniami producenta – prawidłowo zawiązany i odpowiednio nałożony na szczebelki. Z biegiem tygodni, kiedy dziecko staje się bardziej ruchliwe – ochraniacz staje się bardziej niebezpieczny, </w:t>
      </w:r>
      <w:bookmarkStart w:id="0" w:name="_GoBack"/>
      <w:bookmarkEnd w:id="0"/>
      <w:r>
        <w:t xml:space="preserve">bowiem dziecko może go mimowolnie odwiązać, owinąć się nim lub może on przyczynić się do ograniczenia drożności dróg oddechowych </w:t>
      </w:r>
    </w:p>
    <w:p w14:paraId="6564C932" w14:textId="77777777" w:rsidR="001E1CDD" w:rsidRDefault="001E1CDD">
      <w:pPr>
        <w:rPr>
          <w:b/>
        </w:rPr>
      </w:pPr>
      <w:r w:rsidRPr="001E1CDD">
        <w:rPr>
          <w:b/>
        </w:rPr>
        <w:t xml:space="preserve">Czy rośliny mogą być groźne? </w:t>
      </w:r>
    </w:p>
    <w:p w14:paraId="66876B3D" w14:textId="4DE55565" w:rsidR="001E1CDD" w:rsidRDefault="001E1CDD">
      <w:r>
        <w:t xml:space="preserve">Tak! Wiele roślin domowych może stanowić zagrożenie dla dzieci, zwłaszcza tych, które samodzielnie zwiedzają każdy kąt i odkrywają świat przeżuwając wszystko, co dostanie się w ich rączki. Rośliny doniczkowe powinny znaleźć się poza zasięgiem dziecka, ponieważ niektóre mogą prowadzić do silnych reakcji alergicznych, podrażnień gardła i oczu a nawet obrzęku gardła, co może zakończyć się problemami z oddychaniem. Do trujących roślin doniczkowych zalicza się przede wszystkim: difenbachię, hoja, skrzydłokwiat czy fikus. Należy również pamiętać o roślinach ogrodowych, a zwłaszcza uważać na konwalie, trzmielina (popularna na żywopłot), mak oraz czerwone owoce cisu. </w:t>
      </w:r>
    </w:p>
    <w:p w14:paraId="7BAAA7C9" w14:textId="3B2A4AF9" w:rsidR="003D6715" w:rsidRDefault="003D6715" w:rsidP="003D6715">
      <w:pPr>
        <w:rPr>
          <w:b/>
        </w:rPr>
      </w:pPr>
      <w:r w:rsidRPr="003D6715">
        <w:rPr>
          <w:b/>
        </w:rPr>
        <w:t>Ochraniacz do łóżeczka - warkocz, czy warto?</w:t>
      </w:r>
    </w:p>
    <w:p w14:paraId="608B00FB" w14:textId="47AB4119" w:rsidR="003D6715" w:rsidRDefault="003D6715" w:rsidP="003D6715">
      <w:r>
        <w:t xml:space="preserve">Trudno odpowiedzieć mi na to pytanie, ale wypowiem się z własnego doświadczenia. Nigdy nie stosowałam przy żadnym dziecku ochraniaczy na łóżeczko – czy to klasycznych, czy warkocza. Prawidłowy przepływ powietrza oraz widoczność dziecka w łóżeczku były dla mnie priorytetem. Jeśli warkocz jest montowany w sposób stabilny – na zasadzie przeplatania przez szczebelki – i nie ma możliwości, że dziecko go zdejmie, wyszarpie i owinie się nim lub dojdzie do zablokowania dróg oddechowych, można z niego skorzystać. Czy warto? Nie wiem </w:t>
      </w:r>
      <w:r>
        <w:sym w:font="Wingdings" w:char="F04A"/>
      </w:r>
      <w:r>
        <w:t xml:space="preserve"> </w:t>
      </w:r>
    </w:p>
    <w:p w14:paraId="5F1736F4" w14:textId="16CB0A32" w:rsidR="003D6715" w:rsidRPr="003D6715" w:rsidRDefault="003D6715" w:rsidP="003D6715">
      <w:pPr>
        <w:rPr>
          <w:b/>
        </w:rPr>
      </w:pPr>
      <w:r w:rsidRPr="003D6715">
        <w:rPr>
          <w:b/>
        </w:rPr>
        <w:t>Jakich zabawek do 3 roku życia absolutnie nie dawać dziecku, a jakie pani poleca?</w:t>
      </w:r>
    </w:p>
    <w:p w14:paraId="35E0E5F8" w14:textId="54EEFEF8" w:rsidR="003D6715" w:rsidRDefault="003D6715" w:rsidP="003D6715">
      <w:r>
        <w:t xml:space="preserve">Nie polecam żadnych zabawek, które są małej średnicy oraz składają się z elementów, które dziecko może rozmontować. Dostosowanie zabawek jest uzależnione od rozwoju dziecka – niektóre dzieci układają małe klocki od 2. roku życia nie wykazując zainteresowania tym, by je zjeść, a inne dzieci potrzebują na to więcej czasu. </w:t>
      </w:r>
      <w:r w:rsidR="00B57AAB">
        <w:t xml:space="preserve">Należy podążać za dzieckiem. </w:t>
      </w:r>
      <w:r>
        <w:t>Klocki, koraliki, plastelina i piasek kinetyczny bez nadzoru rodzica, drobne puzzle – tego na pewno nie powinno używać dziecko, które wciąż jest zainteresowane braniem przedmiotów do budzi. Szczególnie należy uważać również na zabawki el</w:t>
      </w:r>
      <w:r w:rsidR="00B57AAB">
        <w:t>ektroniczne, na baterie</w:t>
      </w:r>
      <w:r>
        <w:t xml:space="preserve">. Źle dokręcona śrubka może spowodować </w:t>
      </w:r>
      <w:r w:rsidR="00B57AAB">
        <w:t xml:space="preserve">jej </w:t>
      </w:r>
      <w:r>
        <w:t xml:space="preserve">wypadnięcie i wzbudzić zainteresowanie dziecka. </w:t>
      </w:r>
    </w:p>
    <w:p w14:paraId="6D5A25C3" w14:textId="31B8ED5E" w:rsidR="00F31DB5" w:rsidRDefault="00F31DB5" w:rsidP="003D6715">
      <w:r>
        <w:t xml:space="preserve">Zabawki, które bardzo lubię to duże układanki, piłki sensoryczne, </w:t>
      </w:r>
      <w:r w:rsidR="00D2411C">
        <w:t>książki.</w:t>
      </w:r>
      <w:r w:rsidR="005738AB">
        <w:t xml:space="preserve"> </w:t>
      </w:r>
      <w:r>
        <w:t xml:space="preserve">Zdecydowanie polecam </w:t>
      </w:r>
      <w:r w:rsidR="005738AB">
        <w:t xml:space="preserve">bezpieczne </w:t>
      </w:r>
      <w:r>
        <w:t>sprzęty domowe do zabawy – miski, łyżki drewniane, pojemniki plastikowe</w:t>
      </w:r>
      <w:r w:rsidR="005738AB">
        <w:t xml:space="preserve">, a dla rodzica wówczas zatyczki do uszu </w:t>
      </w:r>
      <w:r w:rsidR="005738AB">
        <w:sym w:font="Wingdings" w:char="F04A"/>
      </w:r>
      <w:r w:rsidR="005738AB">
        <w:t xml:space="preserve"> </w:t>
      </w:r>
      <w:r w:rsidR="00D2411C">
        <w:t xml:space="preserve"> </w:t>
      </w:r>
    </w:p>
    <w:p w14:paraId="5F356EA2" w14:textId="3DC283D9" w:rsidR="00970B0C" w:rsidRDefault="00970B0C" w:rsidP="00970B0C">
      <w:pPr>
        <w:rPr>
          <w:b/>
        </w:rPr>
      </w:pPr>
      <w:r w:rsidRPr="00970B0C">
        <w:rPr>
          <w:b/>
        </w:rPr>
        <w:t>W którym miejscu w pokoju najlepiej umieścić łóżeczko?</w:t>
      </w:r>
    </w:p>
    <w:p w14:paraId="6A490208" w14:textId="4AD2F220" w:rsidR="00970B0C" w:rsidRDefault="00970B0C" w:rsidP="00970B0C">
      <w:r>
        <w:lastRenderedPageBreak/>
        <w:t xml:space="preserve">Odradzam miejsce przy oknie i kaloryferze. Zdecydowanie blisko swojego łóżka, żeby można było widzieć maluszka i mieć ułatwiony dostęp do niego w nocy. </w:t>
      </w:r>
    </w:p>
    <w:p w14:paraId="384957E4" w14:textId="3A0C4048" w:rsidR="00970B0C" w:rsidRDefault="00970B0C" w:rsidP="00970B0C">
      <w:pPr>
        <w:rPr>
          <w:b/>
        </w:rPr>
      </w:pPr>
      <w:r w:rsidRPr="00970B0C">
        <w:rPr>
          <w:b/>
        </w:rPr>
        <w:t>Czy poleca Pani dostawki? Są one bezpieczne?</w:t>
      </w:r>
    </w:p>
    <w:p w14:paraId="030ADCA8" w14:textId="492B6D7D" w:rsidR="00970B0C" w:rsidRDefault="00970B0C" w:rsidP="00970B0C">
      <w:r>
        <w:t xml:space="preserve">Nigdy nie stosowałam dostawki u swoich dzieci jednak wiem, że posiadają one specjalne mocowania do łóżka i tylko takie bym polecała, aby uniknąć niezamierzonego odsunięcia łóżeczka i wypadnięcia z niego dziecka. Jest to dobra alternatywa dla rodziców, którzy nie chcą/boją się spać z dzieckiem w jednym łóżku, a dla dziecka wyjątkowo ważna jest bliskość mamy czy taty. </w:t>
      </w:r>
    </w:p>
    <w:p w14:paraId="568D2455" w14:textId="7FB7B79A" w:rsidR="00BF7869" w:rsidRDefault="00BF7869" w:rsidP="00BF7869">
      <w:pPr>
        <w:rPr>
          <w:b/>
        </w:rPr>
      </w:pPr>
      <w:r w:rsidRPr="00BF7869">
        <w:rPr>
          <w:b/>
        </w:rPr>
        <w:t xml:space="preserve">Jakie leki na kolki można podawać dziecku? </w:t>
      </w:r>
    </w:p>
    <w:p w14:paraId="460B9046" w14:textId="7F416828" w:rsidR="00BF7869" w:rsidRPr="00BF7869" w:rsidRDefault="00BF7869" w:rsidP="00BF7869">
      <w:r>
        <w:t xml:space="preserve">Przy trzecim dziecku przerobiłam kolki przez cztery miesiące z zegarkiem w ręku. Można podawać dziecku symetykon (znany Espumisan czy Bobotic) zgodnie z zaleceniami lekarza. Ja osobiście większy rezultat widziałam po kołysaniu, noszeniu dziecka a także ciepłych okładach. Stosowałam też szumy, które pomagały się wyciszyć. </w:t>
      </w:r>
    </w:p>
    <w:p w14:paraId="22142BA1" w14:textId="77777777" w:rsidR="00BF7869" w:rsidRPr="00970B0C" w:rsidRDefault="00BF7869" w:rsidP="00970B0C"/>
    <w:p w14:paraId="199F98C2" w14:textId="77777777" w:rsidR="00970B0C" w:rsidRPr="00970B0C" w:rsidRDefault="00970B0C" w:rsidP="00970B0C">
      <w:pPr>
        <w:rPr>
          <w:b/>
        </w:rPr>
      </w:pPr>
    </w:p>
    <w:p w14:paraId="5CC9993A" w14:textId="77777777" w:rsidR="00D2411C" w:rsidRPr="003D6715" w:rsidRDefault="00D2411C" w:rsidP="003D6715"/>
    <w:p w14:paraId="7209D92F" w14:textId="77777777" w:rsidR="00032F00" w:rsidRPr="001E1CDD" w:rsidRDefault="00032F00"/>
    <w:sectPr w:rsidR="00032F00" w:rsidRPr="001E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7"/>
    <w:rsid w:val="00032F00"/>
    <w:rsid w:val="001E1CDD"/>
    <w:rsid w:val="003D6715"/>
    <w:rsid w:val="00413832"/>
    <w:rsid w:val="00502CAA"/>
    <w:rsid w:val="005738AB"/>
    <w:rsid w:val="00836E41"/>
    <w:rsid w:val="00970B0C"/>
    <w:rsid w:val="00B57AAB"/>
    <w:rsid w:val="00BF7869"/>
    <w:rsid w:val="00C85EBE"/>
    <w:rsid w:val="00CC6A27"/>
    <w:rsid w:val="00D12A6A"/>
    <w:rsid w:val="00D2411C"/>
    <w:rsid w:val="00F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BB6A"/>
  <w15:chartTrackingRefBased/>
  <w15:docId w15:val="{0DD79F2C-14B2-418A-9BAF-F656D48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anasygnal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cp:keywords/>
  <dc:description/>
  <cp:lastModifiedBy>Małgorzata Janik</cp:lastModifiedBy>
  <cp:revision>10</cp:revision>
  <dcterms:created xsi:type="dcterms:W3CDTF">2023-02-07T21:52:00Z</dcterms:created>
  <dcterms:modified xsi:type="dcterms:W3CDTF">2023-02-07T23:16:00Z</dcterms:modified>
</cp:coreProperties>
</file>