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FE17" w14:textId="77777777" w:rsidR="008E7F7B" w:rsidRDefault="008E7F7B" w:rsidP="001A72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E7F7B">
        <w:rPr>
          <w:rFonts w:ascii="Times New Roman" w:hAnsi="Times New Roman" w:cs="Times New Roman"/>
          <w:sz w:val="24"/>
          <w:szCs w:val="24"/>
        </w:rPr>
        <w:t>zy są jakieś przeciwwskazania do używania wkładek chłodzących po porodzie naturalnym?</w:t>
      </w:r>
    </w:p>
    <w:p w14:paraId="73683812" w14:textId="4821FB55" w:rsidR="00CC6F22" w:rsidRDefault="00CC6F22" w:rsidP="00CC6F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przeciwwskazań. To zależy od potrzeb. Bywa że po porodzie przykładamy przez podkład na krocze butelkę z lodem. </w:t>
      </w:r>
    </w:p>
    <w:p w14:paraId="0892B6FE" w14:textId="77777777" w:rsidR="008E7F7B" w:rsidRDefault="008E7F7B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CZMP ma takie zajęcia? Jak umówić się na spotkanie z położną przed porodem w CZMP? </w:t>
      </w:r>
    </w:p>
    <w:p w14:paraId="40A613A2" w14:textId="0D1473E0" w:rsidR="00CC6F22" w:rsidRPr="008E7F7B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Zachęcam do uczestnictwa w zajęciach Szkoły Rodzenia, albo podczas pobytu w szpitalu spotkać się z położną pracującą na bloku porodowym.</w:t>
      </w:r>
    </w:p>
    <w:p w14:paraId="29F99965" w14:textId="2121A105" w:rsidR="008E7F7B" w:rsidRDefault="008E7F7B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dokumenty należy przygotować podczas przyjęcia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pewno kartę ciąży, ostatnie badanie krwi z III trymestru (HIV),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badania prenatalne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 Coś jeszcze?</w:t>
      </w:r>
    </w:p>
    <w:p w14:paraId="06680095" w14:textId="36C2ACDD" w:rsidR="00CC6F22" w:rsidRPr="008E7F7B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jak wspomniałam proszę zabrać oryginalne wyniki grupy krwi na aktualne nazwisko, wynik wymazu z pochwy i odbytu 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GBs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plan porodu ze spisem leków przyjmowanych w ciąży, dane osoby do kontaktu (PESEL, nr telefonu)</w:t>
      </w:r>
    </w:p>
    <w:p w14:paraId="64F4203A" w14:textId="648BEAC0" w:rsidR="008E7F7B" w:rsidRDefault="008E7F7B" w:rsidP="001A72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E7F7B">
        <w:rPr>
          <w:rFonts w:ascii="Times New Roman" w:hAnsi="Times New Roman" w:cs="Times New Roman"/>
          <w:sz w:val="24"/>
          <w:szCs w:val="24"/>
        </w:rPr>
        <w:t xml:space="preserve">o jesli w stresie zapomnę z domu torebki w której mam kartę ciąży i dowód?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7F7B">
        <w:rPr>
          <w:rFonts w:ascii="Times New Roman" w:hAnsi="Times New Roman" w:cs="Times New Roman"/>
          <w:sz w:val="24"/>
          <w:szCs w:val="24"/>
        </w:rPr>
        <w:t>okumenty przebiegu ciąży mam ju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8E7F7B">
        <w:rPr>
          <w:rFonts w:ascii="Times New Roman" w:hAnsi="Times New Roman" w:cs="Times New Roman"/>
          <w:sz w:val="24"/>
          <w:szCs w:val="24"/>
        </w:rPr>
        <w:t xml:space="preserve"> spakowane do walizki ale ju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8E7F7B">
        <w:rPr>
          <w:rFonts w:ascii="Times New Roman" w:hAnsi="Times New Roman" w:cs="Times New Roman"/>
          <w:sz w:val="24"/>
          <w:szCs w:val="24"/>
        </w:rPr>
        <w:t xml:space="preserve"> mi się zdarzyło wyjść z domu bez podstawowej torebki.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E7F7B">
        <w:rPr>
          <w:rFonts w:ascii="Times New Roman" w:hAnsi="Times New Roman" w:cs="Times New Roman"/>
          <w:sz w:val="24"/>
          <w:szCs w:val="24"/>
        </w:rPr>
        <w:t>trasznie mnie to stresuje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8E7F7B">
        <w:rPr>
          <w:rFonts w:ascii="Times New Roman" w:hAnsi="Times New Roman" w:cs="Times New Roman"/>
          <w:sz w:val="24"/>
          <w:szCs w:val="24"/>
        </w:rPr>
        <w:t xml:space="preserve">am aplikacje </w:t>
      </w:r>
      <w:proofErr w:type="spellStart"/>
      <w:r w:rsidRPr="008E7F7B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8E7F7B">
        <w:rPr>
          <w:rFonts w:ascii="Times New Roman" w:hAnsi="Times New Roman" w:cs="Times New Roman"/>
          <w:sz w:val="24"/>
          <w:szCs w:val="24"/>
        </w:rPr>
        <w:t xml:space="preserve"> czy to wystarczy? </w:t>
      </w:r>
    </w:p>
    <w:p w14:paraId="5991FF7C" w14:textId="01446320" w:rsidR="00CC6F22" w:rsidRPr="008E7F7B" w:rsidRDefault="00CC6F22" w:rsidP="00CC6F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uznawana. Kartę ciąży trzeba dostarczyć w </w:t>
      </w:r>
      <w:proofErr w:type="spellStart"/>
      <w:r>
        <w:rPr>
          <w:rFonts w:ascii="Times New Roman" w:hAnsi="Times New Roman" w:cs="Times New Roman"/>
          <w:sz w:val="24"/>
          <w:szCs w:val="24"/>
        </w:rPr>
        <w:t>trzkcie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pobytu w szpitalu.</w:t>
      </w:r>
    </w:p>
    <w:p w14:paraId="2B4579E4" w14:textId="44A859C3" w:rsidR="008E7F7B" w:rsidRDefault="008E7F7B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ajtki siateczkowe tak czy nie? </w:t>
      </w:r>
    </w:p>
    <w:p w14:paraId="62C3ACF8" w14:textId="1AAEAF9B" w:rsidR="00CC6F22" w:rsidRPr="008E7F7B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konieczności. Mogą być bawełniane, przewiewne.</w:t>
      </w:r>
    </w:p>
    <w:p w14:paraId="1BED20FD" w14:textId="04A39950" w:rsidR="008E7F7B" w:rsidRDefault="008E7F7B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warto mieć w takiej torbie podręcznej? Nie mówię już o tej głównej torbie z podziałem dla dziecka i mamy </w:t>
      </w:r>
    </w:p>
    <w:p w14:paraId="4AE54C7B" w14:textId="3950E551" w:rsidR="00CC6F22" w:rsidRPr="008E7F7B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Oprócz torebki z dokumentami, telefonem i wodą do picia warto mieć torbę z rzeczami do przebrania (koszula, klapki, szlafrok).</w:t>
      </w:r>
    </w:p>
    <w:p w14:paraId="13CB23F4" w14:textId="34E2901A" w:rsidR="008E7F7B" w:rsidRDefault="008E7F7B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jest cos takiego jak rejonizacja na zajęcia darmowe w szkole rodzenia? Usłyszałam z mojego powiatowego szpitala, że mogę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8E7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zapisać tylko jeśli poród będzie w tym szpitalu</w:t>
      </w:r>
    </w:p>
    <w:p w14:paraId="3DC952D0" w14:textId="19C5162E" w:rsidR="00CC6F22" w:rsidRPr="008E7F7B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Proszę o kontakt z kierowniczką Szkoły Rodzenia w ICZMP panią Ewą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Jatczak</w:t>
      </w:r>
      <w:proofErr w:type="spellEnd"/>
    </w:p>
    <w:p w14:paraId="3311F3F2" w14:textId="2A5F2B30" w:rsidR="00CF522C" w:rsidRDefault="00CF522C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CF5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doradca laktacyjny to już standard w każdym szpitalu? </w:t>
      </w:r>
    </w:p>
    <w:p w14:paraId="01A756A3" w14:textId="50D01C01" w:rsidR="00CC6F22" w:rsidRPr="00CF522C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Położne są edukatorami laktacyjnymi, a dodatkowo w sytuacji koniecznej jest doradca laktacyjny codziennie w dyżurach porannych.</w:t>
      </w:r>
    </w:p>
    <w:p w14:paraId="290AAC50" w14:textId="4B3B39CE" w:rsidR="00CF522C" w:rsidRDefault="00CF522C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5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rozpoznać, że sączą się wody płodowe, czy jest ich 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CF5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ilość, to odczucie jak woda ciepła kapie z kranu? Czy mamy jeszcze kilka godzin na dotarcie do szpitala </w:t>
      </w:r>
    </w:p>
    <w:p w14:paraId="152693E3" w14:textId="77777777" w:rsidR="004517C3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Jeżeli jest wątpliwość czy sączy się płyn owodniowy warto włożyć podpaskę i obserwować czy szybko przemaka. </w:t>
      </w:r>
    </w:p>
    <w:p w14:paraId="5C57D099" w14:textId="6C65B6E6" w:rsidR="00CC6F22" w:rsidRDefault="00CC6F22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płyn jest przeź</w:t>
      </w:r>
      <w:r w:rsidR="00451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roczysty to można zaczekać do około 4 godzin na początkowe stopniowo nasilające się skurcze.</w:t>
      </w:r>
    </w:p>
    <w:p w14:paraId="2336A914" w14:textId="15B56EBB" w:rsidR="004517C3" w:rsidRPr="00CF522C" w:rsidRDefault="004517C3" w:rsidP="00CC6F2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dodatkowo jeszcze wynik wymazu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GBs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dodatni to trzeba się zorganizować i pojechać do szpitala.</w:t>
      </w:r>
    </w:p>
    <w:p w14:paraId="60F57B8E" w14:textId="77777777" w:rsidR="00CF522C" w:rsidRDefault="00CF522C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5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Jaką bieliznę zabrać na planowane cesarskie cięcie? Czy ogólnie polecane majtki siateczkowe nie będą zahaczały o bliznę? </w:t>
      </w:r>
    </w:p>
    <w:p w14:paraId="2E93C4AC" w14:textId="3F1DAE00" w:rsidR="004517C3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cięcia cesarskiego kobieta jest w jednorazowej koszuli. Przed i po może być w swojej wygodnej.</w:t>
      </w:r>
    </w:p>
    <w:p w14:paraId="22558B52" w14:textId="0F6F4223" w:rsidR="004517C3" w:rsidRPr="00CF522C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Blizna pooperacyjna powinna być odsłonięta, więc dobór bielizny zależy od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właasnch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potrzeb.</w:t>
      </w:r>
    </w:p>
    <w:p w14:paraId="40D70040" w14:textId="7078A27A" w:rsidR="00CF522C" w:rsidRDefault="00CF522C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CF52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jeśli jedziemy do szpitala ze skierowaniem po terminie, to warto zabrać też jakieś dresy, normalną piżamę czy koszule są wystarczające? </w:t>
      </w:r>
    </w:p>
    <w:p w14:paraId="199CF0DB" w14:textId="3799FD3B" w:rsidR="004517C3" w:rsidRPr="00CF522C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Koszule są wygodniejsze podczas badań na fotelu ginekologicznym. Dobór rzeczy zależy od upodobań.</w:t>
      </w:r>
    </w:p>
    <w:p w14:paraId="4AF3F86A" w14:textId="66308269" w:rsidR="00AA16F4" w:rsidRDefault="00AA16F4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jeśli to drugi poród to zabrać ze sobą wypis ze szpitala ze wcześniejszego porodu? </w:t>
      </w:r>
    </w:p>
    <w:p w14:paraId="567D3223" w14:textId="77777777" w:rsidR="004517C3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były jakieś komplikacje podczas poprzedniego porodu to karta informacyjna będzie przydatna. </w:t>
      </w:r>
    </w:p>
    <w:p w14:paraId="42FDF77A" w14:textId="6EE4B192" w:rsidR="004517C3" w:rsidRPr="00AA16F4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wszystko było ok to proszę nie brać ze sobą dokumentów z poprzedniego porodu.</w:t>
      </w:r>
    </w:p>
    <w:p w14:paraId="3BE08E4E" w14:textId="5FAA22B7" w:rsidR="00AA16F4" w:rsidRDefault="00AA16F4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 termin na 20.02 i jeśli nic się nie zadzieje do pory to tego 20.02 stawiam się na izbie przyjęć?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jesli mam skurcze przepowiadające od 32 </w:t>
      </w:r>
      <w:proofErr w:type="spellStart"/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tyg</w:t>
      </w:r>
      <w:proofErr w:type="spellEnd"/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ciąży, czy to zwiastun tego, ze raczej uda się przed wyznaczonym terminem? </w:t>
      </w:r>
    </w:p>
    <w:p w14:paraId="45D403BD" w14:textId="6062A858" w:rsidR="004517C3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tym czy trzeba zgłosić się do szpitala w dniu terminu decyduje lekarz prowadzący ciążę. Wówczas trzeba zapisać się przez sekretariat na planowe przyjęcie.</w:t>
      </w:r>
    </w:p>
    <w:p w14:paraId="2CF37E2F" w14:textId="0C97B367" w:rsidR="004517C3" w:rsidRPr="00AA16F4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Zwiastunem porodu są regularne skurcze macicy co 5-6 minut rozwierająca się szyjka macicy.</w:t>
      </w:r>
    </w:p>
    <w:p w14:paraId="08360EBC" w14:textId="32CA22A0" w:rsidR="008E7F7B" w:rsidRDefault="00AA16F4" w:rsidP="001A72A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podkłady położne tez zapewniają czy trzeba mieć swoje?</w:t>
      </w:r>
    </w:p>
    <w:p w14:paraId="69AA6347" w14:textId="5D1CFF69" w:rsidR="004517C3" w:rsidRPr="001A72AC" w:rsidRDefault="004517C3" w:rsidP="004517C3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 mieć swoje podkłady. Jeżeli nie będą wszystkie wykorzystane to przydadzą się na położnictwie.</w:t>
      </w:r>
    </w:p>
    <w:p w14:paraId="6C2AA144" w14:textId="77777777" w:rsidR="009723A4" w:rsidRDefault="009723A4" w:rsidP="001A72AC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85CA7"/>
    <w:multiLevelType w:val="hybridMultilevel"/>
    <w:tmpl w:val="470E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08"/>
    <w:rsid w:val="001A72AC"/>
    <w:rsid w:val="004517C3"/>
    <w:rsid w:val="00796808"/>
    <w:rsid w:val="008E7F7B"/>
    <w:rsid w:val="009723A4"/>
    <w:rsid w:val="00AA16F4"/>
    <w:rsid w:val="00B05072"/>
    <w:rsid w:val="00CC6F22"/>
    <w:rsid w:val="00CF522C"/>
    <w:rsid w:val="00F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710E"/>
  <w15:chartTrackingRefBased/>
  <w15:docId w15:val="{6EDAECC5-AD3D-4697-8E55-E2623193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8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8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8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8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8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8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8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8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8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8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Agata Trawczyńska</cp:lastModifiedBy>
  <cp:revision>2</cp:revision>
  <dcterms:created xsi:type="dcterms:W3CDTF">2025-01-14T12:13:00Z</dcterms:created>
  <dcterms:modified xsi:type="dcterms:W3CDTF">2025-01-14T12:13:00Z</dcterms:modified>
</cp:coreProperties>
</file>