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9E04" w14:textId="77777777" w:rsidR="00D479A8" w:rsidRPr="00D479A8" w:rsidRDefault="00D479A8" w:rsidP="00D479A8">
      <w:r w:rsidRPr="00D479A8">
        <w:t xml:space="preserve">1. Czy nie lepiej / bezpieczniej jest kupować oddzielnie fotelik i oddzielnie wózek? </w:t>
      </w:r>
    </w:p>
    <w:p w14:paraId="56DACA28" w14:textId="77777777" w:rsidR="00D479A8" w:rsidRPr="00D479A8" w:rsidRDefault="00D479A8" w:rsidP="00D479A8">
      <w:r w:rsidRPr="00D479A8">
        <w:t xml:space="preserve">Domyślam się, że może tutaj chodzić o to czy kupić gotowy zestaw lub dobrać oddzielnie elementy. Wybierając fotelik dla noworodka zawsze lepiej udać się do profesjonalnych doradców, który opowiedzą o najistotniejszych czynnikach wpływających na ocenę fotelika oraz pomogą dopasować go do pojazdu tak aby dziecko miało jak największy komfort z zachowaniem najwyższych standardów bezpieczeństwa. W salonach </w:t>
      </w:r>
      <w:proofErr w:type="spellStart"/>
      <w:r w:rsidRPr="00D479A8">
        <w:t>BoboWózki</w:t>
      </w:r>
      <w:proofErr w:type="spellEnd"/>
      <w:r w:rsidRPr="00D479A8">
        <w:t xml:space="preserve"> Komorniki oraz Obornicka zapewniamy do tego szkolenie z montażu oraz użytkowania sprzętu plus pełną obsługę posprzedażową :)</w:t>
      </w:r>
    </w:p>
    <w:p w14:paraId="228A3E0B" w14:textId="77777777" w:rsidR="00D479A8" w:rsidRPr="00D479A8" w:rsidRDefault="00D479A8" w:rsidP="00D479A8">
      <w:r w:rsidRPr="00D479A8">
        <w:t xml:space="preserve">2. Jakie wózki najlepiej amortyzują wstrząsy na nierównym terenie? </w:t>
      </w:r>
    </w:p>
    <w:p w14:paraId="2C7AF9D9" w14:textId="77777777" w:rsidR="00D479A8" w:rsidRPr="00D479A8" w:rsidRDefault="00D479A8" w:rsidP="00D479A8">
      <w:r w:rsidRPr="00D479A8">
        <w:t xml:space="preserve">Jeśli chodzi o jak najlepszą amortyzację to producenci rozwiązują to na różne sposoby: niezależna amortyzacja na każde koło, głębsza amortyzacja tylnej belki, amortyzatory teleskopowe bezpośrednio pod siedziskiem spacerowym lub duże pompowane koła. Konsekwencją tylu różnych opcji jest to, że nie każdemu będzie się wygodnie prowadzić konkretne rozwiązanie więc tym przypadku również zalecam wizytę w salonach aby dopasować pojazd do swoich potrzeb. Rodzicielstwo to codzienna walka o zapewnienie jak najlepszych warunków dziecku jednak zadbajmy również o odrobinę własnego komfortu i dopasujmy wózek również do siebie :) W salonie </w:t>
      </w:r>
      <w:proofErr w:type="spellStart"/>
      <w:r w:rsidRPr="00D479A8">
        <w:t>BoboWózki</w:t>
      </w:r>
      <w:proofErr w:type="spellEnd"/>
      <w:r w:rsidRPr="00D479A8">
        <w:t xml:space="preserve"> Obornicka stworzyliśmy specjalnie tor dla rodziców aby mogli przekonać się jak wózek będzie zachowywać się na różnych podłożach razem z obciążeniem. </w:t>
      </w:r>
    </w:p>
    <w:p w14:paraId="04CFC91C" w14:textId="77777777" w:rsidR="00D479A8" w:rsidRPr="00D479A8" w:rsidRDefault="00D479A8" w:rsidP="00D479A8">
      <w:r w:rsidRPr="00D479A8">
        <w:t xml:space="preserve">3. Które gondole zapewniają bezpieczeństwo i ochronę – chodzi mi o najlepsze materace, o materiał bez chemii? </w:t>
      </w:r>
    </w:p>
    <w:p w14:paraId="3262F164" w14:textId="77777777" w:rsidR="00D479A8" w:rsidRPr="00D479A8" w:rsidRDefault="00D479A8" w:rsidP="00D479A8">
      <w:r w:rsidRPr="00D479A8">
        <w:t xml:space="preserve">W tym przypadku tak jak przy zakupie łóżka, nie zawsze kupujemy materac w tym samym sklepie co ramę łózka/ łóżeczko dziecięce. </w:t>
      </w:r>
    </w:p>
    <w:p w14:paraId="18D36857" w14:textId="77777777" w:rsidR="00D479A8" w:rsidRPr="00D479A8" w:rsidRDefault="00D479A8" w:rsidP="00D479A8">
      <w:r w:rsidRPr="00D479A8">
        <w:t xml:space="preserve">Producenci starają się zapewnić aby ich produkty były jak najlepiej wyposażone stosując różne materiały: materace bambusowe lub z materiału </w:t>
      </w:r>
      <w:proofErr w:type="spellStart"/>
      <w:r w:rsidRPr="00D479A8">
        <w:t>sorona</w:t>
      </w:r>
      <w:proofErr w:type="spellEnd"/>
      <w:r w:rsidRPr="00D479A8">
        <w:t xml:space="preserve">. Inni idą w materace grubsze oraz twardsze. Nie można również zapomnieć o cyrkulacji powietrza i tutaj również producenci starają się rozwiązywać to na różne sposoby: perforacja, materiały bardziej przepuszczające powietrze, wentylacja spodu gondol. </w:t>
      </w:r>
    </w:p>
    <w:p w14:paraId="01569160" w14:textId="77777777" w:rsidR="00D479A8" w:rsidRPr="00D479A8" w:rsidRDefault="00D479A8" w:rsidP="00D479A8">
      <w:r w:rsidRPr="00D479A8">
        <w:t xml:space="preserve">Temat jest rozległy jednak jeśli chodzi o tematykę materacową to są firmy, które specjalizują się tylko i wyłącznie w tej dziedzinie. Wymiary wewnętrze gondol są bardzo do siebie zbliżone więc nie powinno być problemu znaleźć coś spełniającego nasze oczekiwania jeśli producent wózka nie zagwarantuje zadowalającego rozwiązania. </w:t>
      </w:r>
    </w:p>
    <w:p w14:paraId="40CEECE8" w14:textId="77777777" w:rsidR="00436195" w:rsidRDefault="00436195"/>
    <w:sectPr w:rsidR="004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A8"/>
    <w:rsid w:val="003F526D"/>
    <w:rsid w:val="00436195"/>
    <w:rsid w:val="005B3766"/>
    <w:rsid w:val="00D4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E059"/>
  <w15:chartTrackingRefBased/>
  <w15:docId w15:val="{753BFB98-C5B8-40D8-BE93-E65F216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7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479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479A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479A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479A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479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79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79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79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79A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479A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479A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479A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479A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479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79A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79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79A8"/>
    <w:rPr>
      <w:rFonts w:eastAsiaTheme="majorEastAsia" w:cstheme="majorBidi"/>
      <w:color w:val="272727" w:themeColor="text1" w:themeTint="D8"/>
    </w:rPr>
  </w:style>
  <w:style w:type="paragraph" w:styleId="Tytu">
    <w:name w:val="Title"/>
    <w:basedOn w:val="Normalny"/>
    <w:next w:val="Normalny"/>
    <w:link w:val="TytuZnak"/>
    <w:uiPriority w:val="10"/>
    <w:qFormat/>
    <w:rsid w:val="00D4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79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79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79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79A8"/>
    <w:pPr>
      <w:spacing w:before="160"/>
      <w:jc w:val="center"/>
    </w:pPr>
    <w:rPr>
      <w:i/>
      <w:iCs/>
      <w:color w:val="404040" w:themeColor="text1" w:themeTint="BF"/>
    </w:rPr>
  </w:style>
  <w:style w:type="character" w:customStyle="1" w:styleId="CytatZnak">
    <w:name w:val="Cytat Znak"/>
    <w:basedOn w:val="Domylnaczcionkaakapitu"/>
    <w:link w:val="Cytat"/>
    <w:uiPriority w:val="29"/>
    <w:rsid w:val="00D479A8"/>
    <w:rPr>
      <w:i/>
      <w:iCs/>
      <w:color w:val="404040" w:themeColor="text1" w:themeTint="BF"/>
    </w:rPr>
  </w:style>
  <w:style w:type="paragraph" w:styleId="Akapitzlist">
    <w:name w:val="List Paragraph"/>
    <w:basedOn w:val="Normalny"/>
    <w:uiPriority w:val="34"/>
    <w:qFormat/>
    <w:rsid w:val="00D479A8"/>
    <w:pPr>
      <w:ind w:left="720"/>
      <w:contextualSpacing/>
    </w:pPr>
  </w:style>
  <w:style w:type="character" w:styleId="Wyrnienieintensywne">
    <w:name w:val="Intense Emphasis"/>
    <w:basedOn w:val="Domylnaczcionkaakapitu"/>
    <w:uiPriority w:val="21"/>
    <w:qFormat/>
    <w:rsid w:val="00D479A8"/>
    <w:rPr>
      <w:i/>
      <w:iCs/>
      <w:color w:val="2F5496" w:themeColor="accent1" w:themeShade="BF"/>
    </w:rPr>
  </w:style>
  <w:style w:type="paragraph" w:styleId="Cytatintensywny">
    <w:name w:val="Intense Quote"/>
    <w:basedOn w:val="Normalny"/>
    <w:next w:val="Normalny"/>
    <w:link w:val="CytatintensywnyZnak"/>
    <w:uiPriority w:val="30"/>
    <w:qFormat/>
    <w:rsid w:val="00D47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479A8"/>
    <w:rPr>
      <w:i/>
      <w:iCs/>
      <w:color w:val="2F5496" w:themeColor="accent1" w:themeShade="BF"/>
    </w:rPr>
  </w:style>
  <w:style w:type="character" w:styleId="Odwoanieintensywne">
    <w:name w:val="Intense Reference"/>
    <w:basedOn w:val="Domylnaczcionkaakapitu"/>
    <w:uiPriority w:val="32"/>
    <w:qFormat/>
    <w:rsid w:val="00D47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133415">
      <w:bodyDiv w:val="1"/>
      <w:marLeft w:val="0"/>
      <w:marRight w:val="0"/>
      <w:marTop w:val="0"/>
      <w:marBottom w:val="0"/>
      <w:divBdr>
        <w:top w:val="none" w:sz="0" w:space="0" w:color="auto"/>
        <w:left w:val="none" w:sz="0" w:space="0" w:color="auto"/>
        <w:bottom w:val="none" w:sz="0" w:space="0" w:color="auto"/>
        <w:right w:val="none" w:sz="0" w:space="0" w:color="auto"/>
      </w:divBdr>
    </w:div>
    <w:div w:id="15462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2104</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2025-05-26T12:02:00Z</dcterms:created>
  <dcterms:modified xsi:type="dcterms:W3CDTF">2025-05-26T12:03:00Z</dcterms:modified>
</cp:coreProperties>
</file>