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Book me wherever whenever 24/7.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My doors aren’t open 24/7 but my diary is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Book your appointment directly in my calendar at a time of day that suits you.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I’ll remind you in advance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Life happens so I’ll send you a reminder 24 hours before your appointment. You can easily reschedule on the app too.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Be the first to receive my promotions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sz w:val="28"/>
          <w:szCs w:val="28"/>
          <w:rtl w:val="0"/>
        </w:rPr>
        <w:t xml:space="preserve">As my client you’ll receive special deals and you can even get them directly through the app.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sz w:val="32"/>
          <w:szCs w:val="3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4438650</wp:posOffset>
            </wp:positionH>
            <wp:positionV relativeFrom="page">
              <wp:posOffset>4810125</wp:posOffset>
            </wp:positionV>
            <wp:extent cx="3395663" cy="4759816"/>
            <wp:effectExtent b="0" l="0" r="0" t="0"/>
            <wp:wrapSquare wrapText="left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094" l="8173" r="7852" t="1308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4759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b w:val="1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Try it now:</w:t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Download the app at booksy.com/download or use the QR code below</w:t>
        <w:br w:type="textWrapping"/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</w:rPr>
        <w:drawing>
          <wp:inline distB="114300" distT="114300" distL="114300" distR="114300">
            <wp:extent cx="1395413" cy="6440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644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Find me there</w:t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3.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Book your appointment</w:t>
      </w: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Don’t forget to review us after your appointment!</w:t>
      </w:r>
    </w:p>
    <w:p w:rsidR="00000000" w:rsidDel="00000000" w:rsidP="00000000" w:rsidRDefault="00000000" w:rsidRPr="00000000" w14:paraId="00000016">
      <w:pPr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Poppins" w:cs="Poppins" w:eastAsia="Poppins" w:hAnsi="Poppins"/>
        <w:sz w:val="26"/>
        <w:szCs w:val="26"/>
      </w:rPr>
    </w:pPr>
    <w:r w:rsidDel="00000000" w:rsidR="00000000" w:rsidRPr="00000000">
      <w:rPr>
        <w:rFonts w:ascii="Poppins" w:cs="Poppins" w:eastAsia="Poppins" w:hAnsi="Poppins"/>
        <w:sz w:val="26"/>
        <w:szCs w:val="26"/>
        <w:rtl w:val="0"/>
      </w:rPr>
      <w:t xml:space="preserve">Find me on booksy.com/ ___________________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4648200</wp:posOffset>
          </wp:positionH>
          <wp:positionV relativeFrom="paragraph">
            <wp:posOffset>-19049</wp:posOffset>
          </wp:positionV>
          <wp:extent cx="1576388" cy="363782"/>
          <wp:effectExtent b="0" l="0" r="0" t="0"/>
          <wp:wrapTopAndBottom distB="114300" distT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3637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