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B084" w14:textId="30D71F09" w:rsidR="004B18F1" w:rsidRDefault="00CE00F7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sz w:val="24"/>
          <w:szCs w:val="24"/>
        </w:rPr>
        <w:t>Jak karmić dzieci z różnicą wiekową 1,5 roku?</w:t>
      </w:r>
    </w:p>
    <w:p w14:paraId="47CE6FA0" w14:textId="4AA8DA8D" w:rsidR="003C2321" w:rsidRPr="00B1172B" w:rsidRDefault="003C2321" w:rsidP="003C2321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Jeśli mówimy o karmieniu dwójki dzieci jednocześnie to pierwszeństwo ma zawsze noworodek </w:t>
      </w:r>
      <w:r w:rsidR="00BB24CB">
        <w:rPr>
          <w:rFonts w:cstheme="minorHAnsi"/>
          <w:sz w:val="24"/>
          <w:szCs w:val="24"/>
        </w:rPr>
        <w:t>(on musi otrzymać pełną porcję</w:t>
      </w:r>
      <w:r w:rsidR="00826FA9">
        <w:rPr>
          <w:rFonts w:cstheme="minorHAnsi"/>
          <w:sz w:val="24"/>
          <w:szCs w:val="24"/>
        </w:rPr>
        <w:t xml:space="preserve"> i jego potrzeby żywieniowe są najważniejsze </w:t>
      </w:r>
      <w:r w:rsidR="00BB24CB">
        <w:rPr>
          <w:rFonts w:cstheme="minorHAnsi"/>
          <w:sz w:val="24"/>
          <w:szCs w:val="24"/>
        </w:rPr>
        <w:t>)–</w:t>
      </w:r>
      <w:r>
        <w:rPr>
          <w:rFonts w:cstheme="minorHAnsi"/>
          <w:sz w:val="24"/>
          <w:szCs w:val="24"/>
        </w:rPr>
        <w:t xml:space="preserve"> </w:t>
      </w:r>
      <w:r w:rsidR="00BB24CB">
        <w:rPr>
          <w:rFonts w:cstheme="minorHAnsi"/>
          <w:sz w:val="24"/>
          <w:szCs w:val="24"/>
        </w:rPr>
        <w:t xml:space="preserve">starsze dziecko przystawiane jest po. Jeśli mama produkuje dostatecznie dużo pokarmu to wystarczy dla dwojga. </w:t>
      </w:r>
    </w:p>
    <w:p w14:paraId="780F517D" w14:textId="6AAA35F7" w:rsidR="00CE00F7" w:rsidRPr="00BB24CB" w:rsidRDefault="00CE00F7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color w:val="000000"/>
          <w:sz w:val="24"/>
          <w:szCs w:val="24"/>
        </w:rPr>
        <w:t>Jak rozkręcić laktacje po cesarskim cięciu?</w:t>
      </w:r>
    </w:p>
    <w:p w14:paraId="1EE5355A" w14:textId="5B6101E1" w:rsidR="00BB24CB" w:rsidRPr="00B1172B" w:rsidRDefault="00BB24CB" w:rsidP="00BB24C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Było na wykładzie – rozpoczynamy jak najszybsze przystawianie dziecka do piersi, </w:t>
      </w:r>
      <w:r w:rsidR="00215F79">
        <w:rPr>
          <w:rFonts w:cstheme="minorHAnsi"/>
          <w:color w:val="000000"/>
          <w:sz w:val="24"/>
          <w:szCs w:val="24"/>
        </w:rPr>
        <w:t>a w drugiej dobie mamy cierpliwość do bardzo aktywnego noworodka i licznych karmień. A</w:t>
      </w:r>
      <w:r>
        <w:rPr>
          <w:rFonts w:cstheme="minorHAnsi"/>
          <w:color w:val="000000"/>
          <w:sz w:val="24"/>
          <w:szCs w:val="24"/>
        </w:rPr>
        <w:t xml:space="preserve">lbo – jeśli dziecka nie ma z mamą, regularną pracę z laktatorem – przynajmniej 8x na dobę. Zasada jest prosta im więcej </w:t>
      </w:r>
      <w:r w:rsidR="00CA7D37">
        <w:rPr>
          <w:rFonts w:cstheme="minorHAnsi"/>
          <w:color w:val="000000"/>
          <w:sz w:val="24"/>
          <w:szCs w:val="24"/>
        </w:rPr>
        <w:t>stymulacji</w:t>
      </w:r>
      <w:r>
        <w:rPr>
          <w:rFonts w:cstheme="minorHAnsi"/>
          <w:color w:val="000000"/>
          <w:sz w:val="24"/>
          <w:szCs w:val="24"/>
        </w:rPr>
        <w:t xml:space="preserve"> tym więcej </w:t>
      </w:r>
      <w:r w:rsidR="00CA7D37">
        <w:rPr>
          <w:rFonts w:cstheme="minorHAnsi"/>
          <w:color w:val="000000"/>
          <w:sz w:val="24"/>
          <w:szCs w:val="24"/>
        </w:rPr>
        <w:t xml:space="preserve">mleka w przyszłości. </w:t>
      </w:r>
    </w:p>
    <w:p w14:paraId="5D87E357" w14:textId="27DC4C53" w:rsidR="00CE00F7" w:rsidRDefault="00CE00F7" w:rsidP="00CE00F7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1172B">
        <w:rPr>
          <w:rFonts w:eastAsia="Times New Roman" w:cstheme="minorHAnsi"/>
          <w:sz w:val="24"/>
          <w:szCs w:val="24"/>
          <w:lang w:eastAsia="pl-PL"/>
        </w:rPr>
        <w:t xml:space="preserve">Wiemy, że karmimy na żądanie, ale co w przypadku kiedy dziecko nie żąda często? Co ile przystawiać? </w:t>
      </w:r>
    </w:p>
    <w:p w14:paraId="4968D2BC" w14:textId="172C8565" w:rsidR="00436EE0" w:rsidRDefault="00436EE0" w:rsidP="00436EE0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żądnie karmimy noworodki które są aktywne i wówczas przystawień może być od 8 do12 na dobę, lub więcej. Zasada ta nie</w:t>
      </w:r>
      <w:r w:rsidR="002C0D0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ma zastosowania jeśli noworodek przesypia pory karmienia i </w:t>
      </w:r>
      <w:r w:rsidR="002C0D01">
        <w:rPr>
          <w:rFonts w:eastAsia="Times New Roman" w:cstheme="minorHAnsi"/>
          <w:sz w:val="24"/>
          <w:szCs w:val="24"/>
          <w:lang w:eastAsia="pl-PL"/>
        </w:rPr>
        <w:t>zbyt rzadko bo tylko 5- lub 6x na dobę jest przystawiany.</w:t>
      </w:r>
    </w:p>
    <w:p w14:paraId="17012E35" w14:textId="19999333" w:rsidR="00CA7D37" w:rsidRPr="00B1172B" w:rsidRDefault="00CA7D37" w:rsidP="00CA7D37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Noworodek musi otrzymać przynajmniej 8 karmień na dobę</w:t>
      </w:r>
      <w:r w:rsidR="00215F79">
        <w:rPr>
          <w:rFonts w:eastAsia="Times New Roman" w:cstheme="minorHAnsi"/>
          <w:sz w:val="24"/>
          <w:szCs w:val="24"/>
          <w:lang w:eastAsia="pl-PL"/>
        </w:rPr>
        <w:t xml:space="preserve">, co oznacza, że je nie rzadziej niż co trzy godziny. </w:t>
      </w:r>
      <w:r>
        <w:rPr>
          <w:rFonts w:eastAsia="Times New Roman" w:cstheme="minorHAnsi"/>
          <w:sz w:val="24"/>
          <w:szCs w:val="24"/>
          <w:lang w:eastAsia="pl-PL"/>
        </w:rPr>
        <w:t xml:space="preserve"> Jeśli się nie zgłasza rozbudzamy, jeśli </w:t>
      </w:r>
      <w:r w:rsidR="00215F8E">
        <w:rPr>
          <w:rFonts w:eastAsia="Times New Roman" w:cstheme="minorHAnsi"/>
          <w:sz w:val="24"/>
          <w:szCs w:val="24"/>
          <w:lang w:eastAsia="pl-PL"/>
        </w:rPr>
        <w:t xml:space="preserve">nadal </w:t>
      </w:r>
      <w:r>
        <w:rPr>
          <w:rFonts w:eastAsia="Times New Roman" w:cstheme="minorHAnsi"/>
          <w:sz w:val="24"/>
          <w:szCs w:val="24"/>
          <w:lang w:eastAsia="pl-PL"/>
        </w:rPr>
        <w:t>nie podejmuje ssania, dokarmiamy w pierwszej kolejności mlekiem które odciąga mama, a jeśli nie mamy to może być mleko z banku mleka kobiecego a w ostateczności mieszanka</w:t>
      </w:r>
      <w:r w:rsidR="00215F79">
        <w:rPr>
          <w:rFonts w:eastAsia="Times New Roman" w:cstheme="minorHAnsi"/>
          <w:sz w:val="24"/>
          <w:szCs w:val="24"/>
          <w:lang w:eastAsia="pl-PL"/>
        </w:rPr>
        <w:t>.</w:t>
      </w:r>
    </w:p>
    <w:p w14:paraId="196DC76D" w14:textId="180E3D27" w:rsidR="00CE00F7" w:rsidRDefault="00CE00F7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sz w:val="24"/>
          <w:szCs w:val="24"/>
        </w:rPr>
        <w:t>Czy warto wspomagać się produktami z zawartością słodu jęczmiennego typu np. Femaltiker, czy jakieś inne rozwiązania? Czy wystarczy samo przystawianie i ewentualnie wspomaganie laktatorem?</w:t>
      </w:r>
    </w:p>
    <w:p w14:paraId="754CC354" w14:textId="634313D2" w:rsidR="00FB7C4B" w:rsidRPr="00B1172B" w:rsidRDefault="00FB7C4B" w:rsidP="00FB7C4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Femaltiker jest sprawdzonym preparatem, jeśli mamy faktyczny niedobór pokarmu warto go zastosować</w:t>
      </w:r>
      <w:r w:rsidR="00436EE0">
        <w:rPr>
          <w:rFonts w:cstheme="minorHAnsi"/>
          <w:sz w:val="24"/>
          <w:szCs w:val="24"/>
        </w:rPr>
        <w:t xml:space="preserve">, będzie on pomocny w produkcji pokarmu. Nie zwalnia nas to </w:t>
      </w:r>
      <w:r w:rsidR="00127D28">
        <w:rPr>
          <w:rFonts w:cstheme="minorHAnsi"/>
          <w:sz w:val="24"/>
          <w:szCs w:val="24"/>
        </w:rPr>
        <w:t xml:space="preserve">z </w:t>
      </w:r>
      <w:r w:rsidR="00436EE0">
        <w:rPr>
          <w:rFonts w:cstheme="minorHAnsi"/>
          <w:sz w:val="24"/>
          <w:szCs w:val="24"/>
        </w:rPr>
        <w:t xml:space="preserve">regularnego opróżniania piersi- prawo podaży i popytu. Przypominam im częściej opróżniamy pierś tym większa produkcja mleka. </w:t>
      </w:r>
      <w:r w:rsidR="002C0D01">
        <w:rPr>
          <w:rFonts w:cstheme="minorHAnsi"/>
          <w:sz w:val="24"/>
          <w:szCs w:val="24"/>
        </w:rPr>
        <w:t xml:space="preserve">Są jeszcze inne preparaty mlekopędne np. specjalne herbatki dedykowane dla mam karmiących. </w:t>
      </w:r>
    </w:p>
    <w:p w14:paraId="25DDD2B3" w14:textId="72ADBAAD" w:rsidR="0062283C" w:rsidRDefault="0062283C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sz w:val="24"/>
          <w:szCs w:val="24"/>
        </w:rPr>
        <w:t>Jak długo możemy "zwlekać" z karmieniem piersią? Jak długo możemy próbować nakarmić piersią (w przypadku jakiś problemów), a kiedy pozwolić nakarmić dziecko mlekiem modyfikowanym?</w:t>
      </w:r>
      <w:r w:rsidR="003C2321">
        <w:rPr>
          <w:rFonts w:cstheme="minorHAnsi"/>
          <w:sz w:val="24"/>
          <w:szCs w:val="24"/>
        </w:rPr>
        <w:t xml:space="preserve"> </w:t>
      </w:r>
    </w:p>
    <w:p w14:paraId="0DDF8007" w14:textId="736CE3C7" w:rsidR="003C2321" w:rsidRPr="00B1172B" w:rsidRDefault="003C2321" w:rsidP="003C2321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drugiej doby noworodek powinien być karmiony 8x na dobę.</w:t>
      </w:r>
      <w:r w:rsidR="00127D28">
        <w:rPr>
          <w:rFonts w:cstheme="minorHAnsi"/>
          <w:sz w:val="24"/>
          <w:szCs w:val="24"/>
        </w:rPr>
        <w:t xml:space="preserve"> Tu nie ma już zwlekania. </w:t>
      </w:r>
      <w:r>
        <w:rPr>
          <w:rFonts w:cstheme="minorHAnsi"/>
          <w:sz w:val="24"/>
          <w:szCs w:val="24"/>
        </w:rPr>
        <w:t xml:space="preserve"> Jego zapotrzebowanie ilościowe- porcja na jeden raz,  zwiększa się w pierwszych dobach. Jeśli pierś nie produkuje dostatecznie dużo w danej dobie pokarmu – musimy wprowadzić dokarmianie</w:t>
      </w:r>
      <w:r w:rsidR="00127D28">
        <w:rPr>
          <w:rFonts w:cstheme="minorHAnsi"/>
          <w:sz w:val="24"/>
          <w:szCs w:val="24"/>
        </w:rPr>
        <w:t xml:space="preserve"> mieszanką</w:t>
      </w:r>
      <w:r w:rsidR="009F3579">
        <w:rPr>
          <w:rFonts w:cstheme="minorHAnsi"/>
          <w:sz w:val="24"/>
          <w:szCs w:val="24"/>
        </w:rPr>
        <w:t xml:space="preserve">- jeśli problemem jest niezgłaszający się noworodek, a mama ma pokarm – to odciągamy i podajemy dziecku mleko mamy. </w:t>
      </w:r>
    </w:p>
    <w:p w14:paraId="223ABF51" w14:textId="0CD3696E" w:rsidR="00B1172B" w:rsidRDefault="00B1172B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sz w:val="24"/>
          <w:szCs w:val="24"/>
        </w:rPr>
        <w:t>Czy można pić kawę ciąży podczas karmienia piersią?</w:t>
      </w:r>
    </w:p>
    <w:p w14:paraId="2580655F" w14:textId="0133C2D0" w:rsidR="00DD2FD7" w:rsidRPr="00B1172B" w:rsidRDefault="00DD2FD7" w:rsidP="00DD2FD7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Tak, 2x na dobę, słabą po nakarmieniu dziecka. Zakłada się, że wówczas kofeiny nie będzie już w kolejnych karmieniach.</w:t>
      </w:r>
      <w:r w:rsidR="00883923">
        <w:rPr>
          <w:rFonts w:cstheme="minorHAnsi"/>
          <w:sz w:val="24"/>
          <w:szCs w:val="24"/>
        </w:rPr>
        <w:t xml:space="preserve"> </w:t>
      </w:r>
    </w:p>
    <w:p w14:paraId="5D92B75F" w14:textId="74251D7E" w:rsidR="00B1172B" w:rsidRDefault="00B1172B" w:rsidP="00CE00F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1172B">
        <w:rPr>
          <w:rFonts w:cstheme="minorHAnsi"/>
          <w:sz w:val="24"/>
          <w:szCs w:val="24"/>
        </w:rPr>
        <w:t>Czy warto zabrać laktator do szpitala?</w:t>
      </w:r>
    </w:p>
    <w:p w14:paraId="4EE971CB" w14:textId="0DE409B6" w:rsidR="00DD2FD7" w:rsidRPr="00B1172B" w:rsidRDefault="00DD2FD7" w:rsidP="00DD2FD7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do zasady każdy szpital powinien mieć lakta</w:t>
      </w:r>
      <w:r w:rsidR="0088392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or dostępny dla pacjentek. Jeśli </w:t>
      </w:r>
      <w:r w:rsidR="00883923">
        <w:rPr>
          <w:rFonts w:cstheme="minorHAnsi"/>
          <w:sz w:val="24"/>
          <w:szCs w:val="24"/>
        </w:rPr>
        <w:t xml:space="preserve">są jakiekolwiek wątpliwości w tej sprawie można zadzwonić – do szpitala w którym będziemy rodzić  i dopytać.  Zabieramy wówczas kiedy chcemy pracować na własnym sprzęcie bo uważamy, że jest </w:t>
      </w:r>
      <w:r w:rsidR="009F3579">
        <w:rPr>
          <w:rFonts w:cstheme="minorHAnsi"/>
          <w:sz w:val="24"/>
          <w:szCs w:val="24"/>
        </w:rPr>
        <w:t xml:space="preserve">on </w:t>
      </w:r>
      <w:r w:rsidR="00883923">
        <w:rPr>
          <w:rFonts w:cstheme="minorHAnsi"/>
          <w:sz w:val="24"/>
          <w:szCs w:val="24"/>
        </w:rPr>
        <w:t xml:space="preserve">dla nas najlepszy. </w:t>
      </w:r>
    </w:p>
    <w:sectPr w:rsidR="00DD2FD7" w:rsidRPr="00B1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FEF9" w14:textId="77777777" w:rsidR="007E41A1" w:rsidRDefault="007E41A1" w:rsidP="00DD2FD7">
      <w:pPr>
        <w:spacing w:after="0" w:line="240" w:lineRule="auto"/>
      </w:pPr>
      <w:r>
        <w:separator/>
      </w:r>
    </w:p>
  </w:endnote>
  <w:endnote w:type="continuationSeparator" w:id="0">
    <w:p w14:paraId="605C2DD1" w14:textId="77777777" w:rsidR="007E41A1" w:rsidRDefault="007E41A1" w:rsidP="00DD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28C6" w14:textId="77777777" w:rsidR="007E41A1" w:rsidRDefault="007E41A1" w:rsidP="00DD2FD7">
      <w:pPr>
        <w:spacing w:after="0" w:line="240" w:lineRule="auto"/>
      </w:pPr>
      <w:r>
        <w:separator/>
      </w:r>
    </w:p>
  </w:footnote>
  <w:footnote w:type="continuationSeparator" w:id="0">
    <w:p w14:paraId="576627EC" w14:textId="77777777" w:rsidR="007E41A1" w:rsidRDefault="007E41A1" w:rsidP="00DD2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89D"/>
    <w:multiLevelType w:val="hybridMultilevel"/>
    <w:tmpl w:val="A7620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E8"/>
    <w:rsid w:val="00127D28"/>
    <w:rsid w:val="00215F79"/>
    <w:rsid w:val="00215F8E"/>
    <w:rsid w:val="002C0D01"/>
    <w:rsid w:val="003C2321"/>
    <w:rsid w:val="00436EE0"/>
    <w:rsid w:val="004B18F1"/>
    <w:rsid w:val="0062283C"/>
    <w:rsid w:val="007E41A1"/>
    <w:rsid w:val="00826FA9"/>
    <w:rsid w:val="00883923"/>
    <w:rsid w:val="009F3579"/>
    <w:rsid w:val="00A81DE8"/>
    <w:rsid w:val="00B1172B"/>
    <w:rsid w:val="00BB24CB"/>
    <w:rsid w:val="00CA7D37"/>
    <w:rsid w:val="00CE00F7"/>
    <w:rsid w:val="00DD2FD7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A05"/>
  <w15:chartTrackingRefBased/>
  <w15:docId w15:val="{3BB25C6F-B626-428B-A134-D16762B3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0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F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F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Małgorzata Pięt</cp:lastModifiedBy>
  <cp:revision>6</cp:revision>
  <dcterms:created xsi:type="dcterms:W3CDTF">2023-02-28T12:20:00Z</dcterms:created>
  <dcterms:modified xsi:type="dcterms:W3CDTF">2023-02-28T21:14:00Z</dcterms:modified>
</cp:coreProperties>
</file>