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5C4F" w14:textId="77777777" w:rsidR="0044521A" w:rsidRPr="0044521A" w:rsidRDefault="0044521A" w:rsidP="0044521A">
      <w:pPr>
        <w:numPr>
          <w:ilvl w:val="0"/>
          <w:numId w:val="1"/>
        </w:numPr>
      </w:pPr>
      <w:r w:rsidRPr="0044521A">
        <w:t xml:space="preserve">Czy można kupić używany fotelik, jeśli wygląda na nienaruszony? </w:t>
      </w:r>
      <w:r w:rsidRPr="0044521A">
        <w:rPr>
          <w:b/>
          <w:bCs/>
        </w:rPr>
        <w:t>Niestety nigdy nie mamy pewności że fotelik nie został uszkodzony w kolizji, ponieważ mikrouszkodzenia mogą nie być widoczne gołym okiem a to naraża na utratę bezpieczeństwa w trakcie kolejnego zdarzenia drogowego, warto się nad tym mocno zastanowić i mieć w pamięci że podejmujemy spore ryzyko</w:t>
      </w:r>
    </w:p>
    <w:p w14:paraId="342812A6" w14:textId="77777777" w:rsidR="0044521A" w:rsidRPr="0044521A" w:rsidRDefault="0044521A" w:rsidP="0044521A">
      <w:pPr>
        <w:numPr>
          <w:ilvl w:val="0"/>
          <w:numId w:val="1"/>
        </w:numPr>
      </w:pPr>
      <w:r w:rsidRPr="0044521A">
        <w:t xml:space="preserve">Czy fotelik powinien być dostosowany do wzrostu czy do wagi dziecka? </w:t>
      </w:r>
      <w:r w:rsidRPr="0044521A">
        <w:rPr>
          <w:b/>
          <w:bCs/>
        </w:rPr>
        <w:t>Fotelik powinien być dostosowany zarówno do wzrostu i wagi dziecka, ale także do wieku i poziomu rozwoju fizycznego dziecka w zależności od kategorii </w:t>
      </w:r>
    </w:p>
    <w:p w14:paraId="00603CE1" w14:textId="77777777" w:rsidR="0044521A" w:rsidRPr="0044521A" w:rsidRDefault="0044521A" w:rsidP="0044521A">
      <w:pPr>
        <w:numPr>
          <w:ilvl w:val="0"/>
          <w:numId w:val="1"/>
        </w:numPr>
      </w:pPr>
      <w:r w:rsidRPr="0044521A">
        <w:t>Czy warto przyjść z dzieckiem do sklepu i przymierzyć fotelik na miejscu?</w:t>
      </w:r>
      <w:r w:rsidRPr="0044521A">
        <w:rPr>
          <w:b/>
          <w:bCs/>
        </w:rPr>
        <w:t xml:space="preserve"> Zdecydowanie przymiarka fotelika z dzieckiem jest niezbędna, mówimy oczywiście o fotelikach kolejnych po nosidełku (pierwszym foteliku dla niemowląt 0-13kg) Dzięki przymiarce z dzieckiem jest nam łatwiej ocenić jego komfort i pozycję a także dopasowanie do wnętrza fotelika</w:t>
      </w:r>
    </w:p>
    <w:p w14:paraId="69483A13" w14:textId="77777777" w:rsidR="00436195" w:rsidRPr="0044521A" w:rsidRDefault="00436195" w:rsidP="0044521A"/>
    <w:sectPr w:rsidR="00436195" w:rsidRPr="0044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F7FB8"/>
    <w:multiLevelType w:val="multilevel"/>
    <w:tmpl w:val="0C4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46108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86"/>
    <w:rsid w:val="00361D57"/>
    <w:rsid w:val="00436195"/>
    <w:rsid w:val="0044521A"/>
    <w:rsid w:val="005B3766"/>
    <w:rsid w:val="00A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AF12"/>
  <w15:chartTrackingRefBased/>
  <w15:docId w15:val="{294CEAEF-0E63-4866-B1BC-6C017E7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6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6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6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6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6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6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6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6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6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6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2025-04-28T12:13:00Z</dcterms:created>
  <dcterms:modified xsi:type="dcterms:W3CDTF">2025-04-28T12:13:00Z</dcterms:modified>
</cp:coreProperties>
</file>