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0E96" w14:textId="20150867" w:rsidR="009723A4" w:rsidRPr="00C414D4" w:rsidRDefault="00B76B71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Jak ważne jest karmienie piersią w pierwszych tygodniach życia dziecka?</w:t>
      </w:r>
    </w:p>
    <w:p w14:paraId="326D67C4" w14:textId="77777777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Karmienie w pierwszych tygodniach jest bardzo ważne:</w:t>
      </w:r>
    </w:p>
    <w:p w14:paraId="4EE90F89" w14:textId="4A1212F0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-więź matki z dzieckiem</w:t>
      </w:r>
    </w:p>
    <w:p w14:paraId="5E05DA60" w14:textId="77777777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-mleko, które zawiera wszystkie składniki odpowiednie dla dziecka</w:t>
      </w:r>
    </w:p>
    <w:p w14:paraId="21978C63" w14:textId="77777777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- bezpieczny czas dojrzewania przewodu pokarmowego u dziecka</w:t>
      </w:r>
    </w:p>
    <w:p w14:paraId="595929FB" w14:textId="5CC91CC0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- szybszy powrót mamy do formy sprzed ciąży</w:t>
      </w:r>
    </w:p>
    <w:p w14:paraId="54C54132" w14:textId="61C09B35" w:rsidR="00B40384" w:rsidRPr="00C414D4" w:rsidRDefault="00B40384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Jeśli dziecko nie radzi sobie z piersią po podcięciu wędzidełka, to gdzie powinnam się udać?</w:t>
      </w:r>
    </w:p>
    <w:p w14:paraId="046517F1" w14:textId="525CDC9B" w:rsidR="00C414D4" w:rsidRPr="00C414D4" w:rsidRDefault="00C414D4" w:rsidP="00C414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Po podcięciu wędzidełka ważny jest masaż okolicy 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pozabiegowej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. Jeśli</w:t>
      </w: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problem się utrzymuje wizyta u Doradcy laktacyjnego, a jesli </w:t>
      </w: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nadal</w:t>
      </w: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jest kłopot to</w:t>
      </w: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neurologopeda.</w:t>
      </w:r>
    </w:p>
    <w:p w14:paraId="2B4C1941" w14:textId="77777777" w:rsidR="00C414D4" w:rsidRPr="00C414D4" w:rsidRDefault="00B40384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Czy maluchowi można podawać inne jedzenie poza mlekiem matki?</w:t>
      </w:r>
    </w:p>
    <w:p w14:paraId="31D62852" w14:textId="6AD5E8AD" w:rsidR="00C414D4" w:rsidRPr="00C414D4" w:rsidRDefault="00C414D4" w:rsidP="00C414D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Do 6 m-ca nie ma potrzeby rozszerzania diety.</w:t>
      </w:r>
    </w:p>
    <w:p w14:paraId="109200EE" w14:textId="1510B415" w:rsidR="00B40384" w:rsidRPr="00C414D4" w:rsidRDefault="00FB174C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Jak bezpiecznie pobudzić laktację?</w:t>
      </w:r>
    </w:p>
    <w:p w14:paraId="3F57F000" w14:textId="2569D6E5" w:rsidR="00C414D4" w:rsidRPr="00C414D4" w:rsidRDefault="00C414D4" w:rsidP="00C4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Rozpoczynamy od częstego dostawiania dziecka do piersi, zwracamy uwagę na efektywne pociąganie, które nie może 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byc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"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ciumkaniem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". Oczekujemy na nawał mleczny.</w:t>
      </w:r>
    </w:p>
    <w:p w14:paraId="758880CA" w14:textId="755A5112" w:rsidR="00FB174C" w:rsidRPr="00C414D4" w:rsidRDefault="00FB174C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Czy po CC będę mogła karmić piersią?</w:t>
      </w:r>
    </w:p>
    <w:p w14:paraId="17207FFC" w14:textId="74599ADF" w:rsidR="00C414D4" w:rsidRPr="00C414D4" w:rsidRDefault="00C414D4" w:rsidP="00C4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C.C. nie jest 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problemam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przy karmieniu, pamiętamy tylko, że laktacja dłużej się rozbudza, a nawał może się pojawić nawet w 5-6 dobie.</w:t>
      </w:r>
    </w:p>
    <w:p w14:paraId="031CA380" w14:textId="67FB66EE" w:rsidR="00FB174C" w:rsidRPr="00C414D4" w:rsidRDefault="00FB174C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Każdy szpital posiada Certyfikowanego Doradcę Laktacyjnego, który pomoże mi po porodzie z przystawieniem malucha do piersi?</w:t>
      </w:r>
    </w:p>
    <w:p w14:paraId="3687C41F" w14:textId="35413E33" w:rsidR="00C414D4" w:rsidRPr="00C414D4" w:rsidRDefault="00C414D4" w:rsidP="00C4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Szpital nie ma 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obowiązkuzatrudniać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CDL. Pierwsze </w:t>
      </w:r>
      <w:proofErr w:type="spellStart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doatawianie</w:t>
      </w:r>
      <w:proofErr w:type="spellEnd"/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powinno odbyć się przy pomocy położnej sali porodowej, a potem pomagają położne z oddziału.</w:t>
      </w:r>
    </w:p>
    <w:p w14:paraId="0AA37749" w14:textId="2D07DE32" w:rsidR="00FB174C" w:rsidRPr="00C414D4" w:rsidRDefault="00FB174C" w:rsidP="00C414D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hAnsi="Times New Roman" w:cs="Times New Roman"/>
          <w:sz w:val="24"/>
          <w:szCs w:val="24"/>
        </w:rPr>
        <w:t>Skąd będę wiedzieć, że dziecko się najada?</w:t>
      </w:r>
    </w:p>
    <w:p w14:paraId="4A4B8D28" w14:textId="44B54169" w:rsidR="00C414D4" w:rsidRPr="00C414D4" w:rsidRDefault="00C414D4" w:rsidP="00C4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4D4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Dziecko spokojne, osikane pieluszki, stolec w pieluszce, przyrosty wagowe, które będzie oceniała położna środowiskowa.</w:t>
      </w:r>
    </w:p>
    <w:sectPr w:rsidR="00C414D4" w:rsidRPr="00C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5ABF"/>
    <w:multiLevelType w:val="hybridMultilevel"/>
    <w:tmpl w:val="B062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79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23"/>
    <w:rsid w:val="00425D23"/>
    <w:rsid w:val="009723A4"/>
    <w:rsid w:val="00B40384"/>
    <w:rsid w:val="00B76B71"/>
    <w:rsid w:val="00C414D4"/>
    <w:rsid w:val="00FB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chartTrackingRefBased/>
  <w15:docId w15:val="{5C82DAF5-AD9C-4CC6-83C1-B238337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9</cp:revision>
  <dcterms:created xsi:type="dcterms:W3CDTF">2023-10-06T06:33:00Z</dcterms:created>
  <dcterms:modified xsi:type="dcterms:W3CDTF">2023-10-09T13:32:00Z</dcterms:modified>
</cp:coreProperties>
</file>