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może Pani powiedzieć, jak to jest ze smoczkiem? Do kiedy maksymalnie używać, żeby nie zaszkodziło to dziecku?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jest to zerojedynkowe- należy sprawdzić dobór- czy kształt jest odpowiedni do podniebienia, czy przyczep smoczka, jego obwódka nie za ciężkie dla dziecka i czy po użyciu smoczka dziecko wraca do prawidłowej pozycji języka i warg. Zanik odruchowego ssania to około 4 msc życia- jeżeli integruje się odruch, to każdy kolejny czas to już funkcja ssania i nie powinno się przedłużać wówczas ssania nieodżywczego. Uogólniając powinno to być po zaniku odruchu ssania- między 4-6 msc życia- ale są indywidualne cechy, które będą wykraczać poza te ramy.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maluch na ogół je z piersi cichutko, ale raz na jakiś czas zdarzy się mlaśnięcie lub cmoknięcie, to jest to norma, czy warto skonsultować ze specjalistą?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dziecko nie jest nerwowe, nie odgina się, nie krztusi, czas trwania jedzenia nie jest za długi z przerwami, to pojedyncze rozszczelnienia nie powinny martwić.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jeśli jest problem z wędzidełkiem, to zawsze trzeba je podciąć?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Nie- wędzidełko to jest przyczyną wszystkich problemów z karmieniem czy rozwojem twarzoczaszki. Na to składa się wiele zależności. Oprócz tego- jeżeli jest decyzja operatora, że trzeba wykonać zabieg to idealnym procesem jest PRZYGOTOWAĆ DZIECKO Z RODZICEM I OBJĄĆ OPIEKĄ PO. W zakresie czytelnych postepowań polecam wiedzę propagowaną przez dr Jakuba Bargiela (profil ankyloglosja na Instagramie, profil autorstwa dr Bargiela- który opisał standard postępowania w zakresie ankyloglosji, a jego artykuł zdobył wysoki poziom uznania- jest szkoleniowcem lekarzy wykonujących zabiegi i logopedów, którzy współpracują z takimi lekarzami).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wędzidełko noworodka jest sprawdzane przez lekarza neonatologa od razu po porodzie, jeszcze w szpitalu?-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Polsce nie ma standardu w tym zakresie, są oceny budowy, ale funkcjonalne oceny nie są elementem pracy takich lekarzy- ocenę funkcji języka prowadzą logopedzi, często we współpracy z fizjoterapeutą i doradcą laktacyjnym w kontekście trudności karmienia. Skala oceny budowy nie wnoszą tylko decyzji o cięciu, pozwalają porozumienie między specjalizacjami- ale wędzidełko wedzidelku nierówne i należy poszukiwać duetów/trio specjalistów obejmujących takich Pacjentów opieką.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co zwracać uwagę, jeśli chodzi o smoczki oraz butelki, jak je dopasować do maluszka? Najlepiej sprawdza 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indywidualn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ocena podniebienia i sprawności jamy ustnej dziecka- staramy się poszukiwać kształtów zbliżonych do brodawki, sprawdzić tempo przepływu w przypadku butelki, ułożenie dziecka w trakcie i pracę jego jamy ustnej.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Zauważyłam, że mój starszak – 3latek – śpi z otwartą buzią. Co mogę zrobić? Próbować zamykać tę buźkę i sprawdzić, czy minie, czy jednak od razu udać się do neurologopedy?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Polecam kontrolę u logopedy.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to prawda, że wszelkie bajki i światło niebieskie opóźniają rozwój mowy dziecka?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Dziecko, którego rozwój rozumienia mowy i mowy werbalnej przebiega nieprawidłowo nie powinno mieć stymulacji bajkami, które ograniczają konieczność wykorzystywania umiejętności komunikacyjnych. Oprócz tego stymulacja światłem niebieskim w dużej ilości przekłada się na sensoryczny rozwój dziecka. Polecam wywiad Profesor Cieszyńskiej na temat rozwoju mowy i rozumienia u dzieci. Wszystko, co daje nam technika można oczywiście wykorzystać dobrze - zatem wspólne obejrzenie 5 minutowej bajki w celu opowiadania jej wspólnie, omówienia postaci, pokolorowania wspólnie postaci, które są w tej bajce, opis dialogowy tej postaci wspólnie z dzieckiem będą stanowiły zachowanie pozytywnej stymulacji :)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