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02BE" w14:textId="77777777" w:rsidR="0031553E" w:rsidRDefault="0031553E" w:rsidP="0031553E">
      <w:r>
        <w:t xml:space="preserve">Joanna </w:t>
      </w:r>
    </w:p>
    <w:p w14:paraId="17B9E874" w14:textId="56AB2BE1" w:rsidR="0031553E" w:rsidRDefault="0031553E" w:rsidP="0031553E">
      <w:r>
        <w:t>Kiedy po cesarskim cięciu można zacząć współżycie?</w:t>
      </w:r>
    </w:p>
    <w:p w14:paraId="7FBF36F1" w14:textId="4C7D1198" w:rsidR="00BE1AAA" w:rsidRDefault="00BE1AAA" w:rsidP="0031553E">
      <w:r>
        <w:t xml:space="preserve">Współżycie rozpoczynamy najlepiej po wizycie kontrolnej 4-6 </w:t>
      </w:r>
      <w:proofErr w:type="spellStart"/>
      <w:r>
        <w:t>tyg.po</w:t>
      </w:r>
      <w:proofErr w:type="spellEnd"/>
      <w:r>
        <w:t xml:space="preserve"> porodzie.</w:t>
      </w:r>
    </w:p>
    <w:p w14:paraId="521761D0" w14:textId="77777777" w:rsidR="0031553E" w:rsidRDefault="0031553E" w:rsidP="0031553E">
      <w:r>
        <w:t xml:space="preserve">Maria </w:t>
      </w:r>
    </w:p>
    <w:p w14:paraId="661040D3" w14:textId="7518C7D6" w:rsidR="0031553E" w:rsidRDefault="0031553E" w:rsidP="0031553E">
      <w:r>
        <w:t>czy trzeba się jakoś specjalnie przygotować do cesarskiego cięcia już w ciąży?</w:t>
      </w:r>
    </w:p>
    <w:p w14:paraId="52B751DB" w14:textId="4190D23A" w:rsidR="00BE1AAA" w:rsidRDefault="00BE1AAA" w:rsidP="0031553E">
      <w:r>
        <w:t xml:space="preserve">Na pewno być </w:t>
      </w:r>
      <w:proofErr w:type="spellStart"/>
      <w:r>
        <w:t>aktywnym,ćwiczyć</w:t>
      </w:r>
      <w:proofErr w:type="spellEnd"/>
      <w:r>
        <w:t xml:space="preserve"> ,wspomagać się </w:t>
      </w:r>
      <w:proofErr w:type="spellStart"/>
      <w:r>
        <w:t>urofizjoterpeutą</w:t>
      </w:r>
      <w:proofErr w:type="spellEnd"/>
      <w:r>
        <w:t xml:space="preserve"> </w:t>
      </w:r>
      <w:proofErr w:type="spellStart"/>
      <w:r>
        <w:t>ginekolgicznym,masować</w:t>
      </w:r>
      <w:proofErr w:type="spellEnd"/>
      <w:r>
        <w:t xml:space="preserve"> brzuszek maściami nawilżającymi.</w:t>
      </w:r>
    </w:p>
    <w:p w14:paraId="1893DDCF" w14:textId="77777777" w:rsidR="0031553E" w:rsidRDefault="0031553E" w:rsidP="0031553E">
      <w:r>
        <w:t xml:space="preserve">Nikola </w:t>
      </w:r>
    </w:p>
    <w:p w14:paraId="7BB10B0A" w14:textId="6BDDCB2B" w:rsidR="0031553E" w:rsidRDefault="0031553E" w:rsidP="0031553E">
      <w:r>
        <w:t>rozejście się mięśni po ciąży . gdzie się udać?</w:t>
      </w:r>
    </w:p>
    <w:p w14:paraId="36C81121" w14:textId="44DB3935" w:rsidR="00BE1AAA" w:rsidRDefault="00BE1AAA" w:rsidP="0031553E">
      <w:r>
        <w:t xml:space="preserve">Polecam ćwiczenia z </w:t>
      </w:r>
      <w:proofErr w:type="spellStart"/>
      <w:r>
        <w:t>urofizjoterapeutą</w:t>
      </w:r>
      <w:proofErr w:type="spellEnd"/>
      <w:r>
        <w:t xml:space="preserve"> ginekologicznym.</w:t>
      </w:r>
    </w:p>
    <w:p w14:paraId="52016B5A" w14:textId="77777777" w:rsidR="0031553E" w:rsidRDefault="0031553E" w:rsidP="0031553E">
      <w:proofErr w:type="spellStart"/>
      <w:r>
        <w:t>Wiśka</w:t>
      </w:r>
      <w:proofErr w:type="spellEnd"/>
      <w:r>
        <w:t xml:space="preserve"> </w:t>
      </w:r>
    </w:p>
    <w:p w14:paraId="1B804B1E" w14:textId="292E850B" w:rsidR="0031553E" w:rsidRDefault="0031553E" w:rsidP="0031553E">
      <w:r>
        <w:t>Czy przez tyłozgięcie macicy poród może pójść gorzej czy to nie ma żadnego znaczenia?</w:t>
      </w:r>
    </w:p>
    <w:p w14:paraId="78B2B03D" w14:textId="6ACAC823" w:rsidR="00BE1AAA" w:rsidRDefault="00BE1AAA" w:rsidP="0031553E">
      <w:r>
        <w:t>Położenie macicy nie ma wpływu na jakość i przebieg porodu.</w:t>
      </w:r>
    </w:p>
    <w:p w14:paraId="23CE7533" w14:textId="77777777" w:rsidR="0031553E" w:rsidRDefault="0031553E" w:rsidP="0031553E">
      <w:proofErr w:type="spellStart"/>
      <w:r>
        <w:t>AniaG</w:t>
      </w:r>
      <w:proofErr w:type="spellEnd"/>
      <w:r>
        <w:t xml:space="preserve"> </w:t>
      </w:r>
    </w:p>
    <w:p w14:paraId="4272DAF4" w14:textId="006CCFC5" w:rsidR="0031553E" w:rsidRDefault="0031553E" w:rsidP="0031553E">
      <w:pPr>
        <w:rPr>
          <w:rFonts w:ascii="Segoe UI Emoji" w:hAnsi="Segoe UI Emoji" w:cs="Segoe UI Emoji"/>
        </w:rPr>
      </w:pPr>
      <w:r>
        <w:t xml:space="preserve">Czy to prawda , że można zastosować żel </w:t>
      </w:r>
      <w:proofErr w:type="spellStart"/>
      <w:r>
        <w:t>Halobarier</w:t>
      </w:r>
      <w:proofErr w:type="spellEnd"/>
      <w:r>
        <w:t xml:space="preserve"> by blizna po cesarce się lepiej goiła i unikniemy aż takich zrostów ? </w:t>
      </w:r>
      <w:r>
        <w:rPr>
          <w:rFonts w:ascii="Segoe UI Emoji" w:hAnsi="Segoe UI Emoji" w:cs="Segoe UI Emoji"/>
        </w:rPr>
        <w:t>🙂</w:t>
      </w:r>
    </w:p>
    <w:p w14:paraId="696B5F27" w14:textId="0911EFCB" w:rsidR="00BE1AAA" w:rsidRPr="00BE1AAA" w:rsidRDefault="00BE1AAA" w:rsidP="0031553E">
      <w:pPr>
        <w:rPr>
          <w:rFonts w:ascii="Calibri" w:hAnsi="Calibri" w:cs="Calibri"/>
        </w:rPr>
      </w:pPr>
      <w:proofErr w:type="spellStart"/>
      <w:r>
        <w:rPr>
          <w:rFonts w:ascii="Segoe UI Emoji" w:hAnsi="Segoe UI Emoji" w:cs="Segoe UI Emoji"/>
        </w:rPr>
        <w:t>Hyalobarier</w:t>
      </w:r>
      <w:proofErr w:type="spellEnd"/>
      <w:r>
        <w:rPr>
          <w:rFonts w:ascii="Segoe UI Emoji" w:hAnsi="Segoe UI Emoji" w:cs="Segoe UI Emoji"/>
        </w:rPr>
        <w:t xml:space="preserve"> mo</w:t>
      </w:r>
      <w:r>
        <w:rPr>
          <w:rFonts w:ascii="Calibri" w:hAnsi="Calibri" w:cs="Calibri"/>
        </w:rPr>
        <w:t>że wspomagać gojenie się rany po cięciu cesarskim</w:t>
      </w:r>
      <w:r w:rsidR="0059691D">
        <w:rPr>
          <w:rFonts w:ascii="Calibri" w:hAnsi="Calibri" w:cs="Calibri"/>
        </w:rPr>
        <w:t xml:space="preserve"> wewnątrz jamy brzusznej(stosujemy go podając go pod i nad otrzewnowo) jednak duży wpływ na proces gojenia ma genetyka pacjentki i jakość wykonania cięcia cesarskiego.</w:t>
      </w:r>
    </w:p>
    <w:p w14:paraId="4B4689AC" w14:textId="77777777" w:rsidR="0031553E" w:rsidRDefault="0031553E" w:rsidP="0031553E">
      <w:r>
        <w:t xml:space="preserve">Joanna </w:t>
      </w:r>
    </w:p>
    <w:p w14:paraId="6C1C6CD0" w14:textId="23DB2B1A" w:rsidR="0031553E" w:rsidRDefault="0031553E" w:rsidP="0031553E">
      <w:r>
        <w:t>Czy krwawienie po cesarskim cięciu może trwać tylko kilka dni?</w:t>
      </w:r>
    </w:p>
    <w:p w14:paraId="2A114CC1" w14:textId="7D39BAFD" w:rsidR="0059691D" w:rsidRDefault="0059691D" w:rsidP="0031553E">
      <w:r>
        <w:t xml:space="preserve"> Krwawienie trwa najkrócej do 7-14 </w:t>
      </w:r>
      <w:proofErr w:type="spellStart"/>
      <w:r>
        <w:t>dni.Fizjologia</w:t>
      </w:r>
      <w:proofErr w:type="spellEnd"/>
      <w:r>
        <w:t xml:space="preserve"> to przynajmniej 4 tygodnie.</w:t>
      </w:r>
    </w:p>
    <w:p w14:paraId="198765E5" w14:textId="77777777" w:rsidR="0031553E" w:rsidRDefault="0031553E" w:rsidP="0031553E">
      <w:proofErr w:type="spellStart"/>
      <w:r>
        <w:t>Ana</w:t>
      </w:r>
      <w:proofErr w:type="spellEnd"/>
      <w:r>
        <w:t xml:space="preserve"> </w:t>
      </w:r>
    </w:p>
    <w:p w14:paraId="7A5CBF41" w14:textId="2AC777D8" w:rsidR="0031553E" w:rsidRDefault="0031553E" w:rsidP="0031553E">
      <w:r>
        <w:t>Czy smarowanie brzucha balsamami/kremami w ciąży mają wpływ na skórę brzucha? Krąży opinia, że rozstępy to kwestia genetyczna a nie kwestia nawilżania skóry brzucha.</w:t>
      </w:r>
    </w:p>
    <w:p w14:paraId="4D7F4864" w14:textId="2C51F982" w:rsidR="0059691D" w:rsidRDefault="0059691D" w:rsidP="0031553E">
      <w:r>
        <w:t xml:space="preserve">Tak zgadzam się rozstępy i ich ilość czy pojawienie się w wybranych partiach ciała to </w:t>
      </w:r>
      <w:proofErr w:type="spellStart"/>
      <w:r>
        <w:t>gentyka.Nawilżanie</w:t>
      </w:r>
      <w:proofErr w:type="spellEnd"/>
      <w:r>
        <w:t xml:space="preserve"> pomaga rozciągać się tkankom i zmniejsza objawy bólowe napinania się skóry.</w:t>
      </w:r>
    </w:p>
    <w:p w14:paraId="5322223D" w14:textId="77777777" w:rsidR="0031553E" w:rsidRDefault="0031553E" w:rsidP="0031553E">
      <w:proofErr w:type="spellStart"/>
      <w:r>
        <w:t>Ana</w:t>
      </w:r>
      <w:proofErr w:type="spellEnd"/>
      <w:r>
        <w:t xml:space="preserve"> </w:t>
      </w:r>
    </w:p>
    <w:p w14:paraId="5F88614A" w14:textId="5FDDC365" w:rsidR="0031553E" w:rsidRDefault="0031553E" w:rsidP="0031553E">
      <w:r>
        <w:t>Czy maść cebulowa można stosować na bliznę po nacięciu krocza?</w:t>
      </w:r>
    </w:p>
    <w:p w14:paraId="599DEB5B" w14:textId="78117B53" w:rsidR="0059691D" w:rsidRDefault="0059691D" w:rsidP="0031553E">
      <w:r>
        <w:t>Na bliznę po nacięciu krocza można stosować maść cebulową i maści zawierające kwasy hialuronowe ale najlepiej po całkowitym zagojeniu się rany.</w:t>
      </w:r>
    </w:p>
    <w:p w14:paraId="01CD99E5" w14:textId="77777777" w:rsidR="006A5B77" w:rsidRDefault="006A5B77"/>
    <w:sectPr w:rsidR="006A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3E"/>
    <w:rsid w:val="0031553E"/>
    <w:rsid w:val="0059691D"/>
    <w:rsid w:val="006A5B77"/>
    <w:rsid w:val="00B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EBD7"/>
  <w15:chartTrackingRefBased/>
  <w15:docId w15:val="{B0A9D4AB-D457-48FE-8495-C68DBB4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Bartek Pietuch</cp:lastModifiedBy>
  <cp:revision>2</cp:revision>
  <dcterms:created xsi:type="dcterms:W3CDTF">2022-11-03T20:40:00Z</dcterms:created>
  <dcterms:modified xsi:type="dcterms:W3CDTF">2022-11-03T20:40:00Z</dcterms:modified>
</cp:coreProperties>
</file>