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76D6" w14:textId="175B6C1B" w:rsidR="006E286C" w:rsidRDefault="00CB6CDF">
      <w:pPr>
        <w:pStyle w:val="Corps"/>
        <w:jc w:val="center"/>
        <w:rPr>
          <w:b/>
          <w:bCs/>
          <w:sz w:val="40"/>
          <w:szCs w:val="40"/>
        </w:rPr>
      </w:pPr>
      <w:r>
        <w:rPr>
          <w:b/>
          <w:bCs/>
          <w:noProof/>
          <w:sz w:val="40"/>
          <w:szCs w:val="40"/>
        </w:rPr>
        <mc:AlternateContent>
          <mc:Choice Requires="wps">
            <w:drawing>
              <wp:anchor distT="152400" distB="152400" distL="152400" distR="152400" simplePos="0" relativeHeight="251683840" behindDoc="0" locked="0" layoutInCell="1" allowOverlap="1" wp14:anchorId="6A196ACD" wp14:editId="26E5C939">
                <wp:simplePos x="0" y="0"/>
                <wp:positionH relativeFrom="margin">
                  <wp:posOffset>4363720</wp:posOffset>
                </wp:positionH>
                <wp:positionV relativeFrom="page">
                  <wp:posOffset>164773</wp:posOffset>
                </wp:positionV>
                <wp:extent cx="2038350" cy="295910"/>
                <wp:effectExtent l="0" t="0" r="0" b="0"/>
                <wp:wrapNone/>
                <wp:docPr id="1073741830" name="officeArt object" descr="En partenariat avec"/>
                <wp:cNvGraphicFramePr/>
                <a:graphic xmlns:a="http://schemas.openxmlformats.org/drawingml/2006/main">
                  <a:graphicData uri="http://schemas.microsoft.com/office/word/2010/wordprocessingShape">
                    <wps:wsp>
                      <wps:cNvSpPr txBox="1"/>
                      <wps:spPr>
                        <a:xfrm>
                          <a:off x="0" y="0"/>
                          <a:ext cx="2038350" cy="295910"/>
                        </a:xfrm>
                        <a:prstGeom prst="rect">
                          <a:avLst/>
                        </a:prstGeom>
                        <a:noFill/>
                        <a:ln w="12700" cap="flat">
                          <a:noFill/>
                          <a:miter lim="400000"/>
                        </a:ln>
                        <a:effectLst/>
                      </wps:spPr>
                      <wps:txbx>
                        <w:txbxContent>
                          <w:p w14:paraId="6B049DA7" w14:textId="77777777" w:rsidR="006E286C" w:rsidRDefault="00000000">
                            <w:pPr>
                              <w:pStyle w:val="Corps"/>
                              <w:jc w:val="center"/>
                            </w:pPr>
                            <w:r>
                              <w:rPr>
                                <w:rFonts w:ascii="Snell Roundhand" w:hAnsi="Snell Roundhand"/>
                                <w:sz w:val="20"/>
                                <w:szCs w:val="20"/>
                              </w:rPr>
                              <w:t xml:space="preserve">En partenariat avec </w:t>
                            </w:r>
                          </w:p>
                        </w:txbxContent>
                      </wps:txbx>
                      <wps:bodyPr wrap="square" lIns="50800" tIns="50800" rIns="50800" bIns="50800" numCol="1" anchor="t">
                        <a:noAutofit/>
                      </wps:bodyPr>
                    </wps:wsp>
                  </a:graphicData>
                </a:graphic>
              </wp:anchor>
            </w:drawing>
          </mc:Choice>
          <mc:Fallback>
            <w:pict>
              <v:shapetype w14:anchorId="6A196ACD" id="_x0000_t202" coordsize="21600,21600" o:spt="202" path="m,l,21600r21600,l21600,xe">
                <v:stroke joinstyle="miter"/>
                <v:path gradientshapeok="t" o:connecttype="rect"/>
              </v:shapetype>
              <v:shape id="officeArt object" o:spid="_x0000_s1026" type="#_x0000_t202" alt="En partenariat avec" style="position:absolute;left:0;text-align:left;margin-left:343.6pt;margin-top:12.95pt;width:160.5pt;height:23.3pt;z-index:251683840;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" filled="f" stroked="f" strokeweight="1pt">
                <v:stroke miterlimit="4"/>
                <v:textbox inset="4pt,4pt,4pt,4pt">
                  <w:txbxContent>
                    <w:p w14:paraId="6B049DA7" w14:textId="77777777" w:rsidR="006E286C" w:rsidRDefault="00000000">
                      <w:pPr>
                        <w:pStyle w:val="Corps"/>
                        <w:jc w:val="center"/>
                      </w:pPr>
                      <w:r>
                        <w:rPr>
                          <w:rFonts w:ascii="Snell Roundhand" w:hAnsi="Snell Roundhand"/>
                          <w:sz w:val="20"/>
                          <w:szCs w:val="20"/>
                        </w:rPr>
                        <w:t xml:space="preserve">En partenariat avec </w:t>
                      </w:r>
                    </w:p>
                  </w:txbxContent>
                </v:textbox>
                <w10:wrap anchorx="margin" anchory="page"/>
              </v:shape>
            </w:pict>
          </mc:Fallback>
        </mc:AlternateContent>
      </w:r>
      <w:r>
        <w:rPr>
          <w:b/>
          <w:bCs/>
          <w:noProof/>
          <w:sz w:val="40"/>
          <w:szCs w:val="40"/>
          <w14:textOutline w14:w="0" w14:cap="rnd" w14:cmpd="sng" w14:algn="ctr">
            <w14:noFill/>
            <w14:prstDash w14:val="solid"/>
            <w14:bevel/>
          </w14:textOutline>
        </w:rPr>
        <w:drawing>
          <wp:anchor distT="0" distB="0" distL="114300" distR="114300" simplePos="0" relativeHeight="251685888" behindDoc="0" locked="0" layoutInCell="1" allowOverlap="1" wp14:anchorId="18296B96" wp14:editId="3FE45AC1">
            <wp:simplePos x="0" y="0"/>
            <wp:positionH relativeFrom="column">
              <wp:posOffset>2348865</wp:posOffset>
            </wp:positionH>
            <wp:positionV relativeFrom="paragraph">
              <wp:posOffset>-417799</wp:posOffset>
            </wp:positionV>
            <wp:extent cx="1421130" cy="903605"/>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1130" cy="903605"/>
                    </a:xfrm>
                    <a:prstGeom prst="rect">
                      <a:avLst/>
                    </a:prstGeom>
                  </pic:spPr>
                </pic:pic>
              </a:graphicData>
            </a:graphic>
            <wp14:sizeRelH relativeFrom="page">
              <wp14:pctWidth>0</wp14:pctWidth>
            </wp14:sizeRelH>
            <wp14:sizeRelV relativeFrom="page">
              <wp14:pctHeight>0</wp14:pctHeight>
            </wp14:sizeRelV>
          </wp:anchor>
        </w:drawing>
      </w:r>
      <w:r w:rsidR="00B70B4B">
        <w:rPr>
          <w:b/>
          <w:bCs/>
          <w:noProof/>
          <w:sz w:val="40"/>
          <w:szCs w:val="40"/>
        </w:rPr>
        <w:drawing>
          <wp:anchor distT="152400" distB="152400" distL="152400" distR="152400" simplePos="0" relativeHeight="251661312" behindDoc="0" locked="0" layoutInCell="1" allowOverlap="1" wp14:anchorId="1D7AE831" wp14:editId="294EFC09">
            <wp:simplePos x="0" y="0"/>
            <wp:positionH relativeFrom="margin">
              <wp:posOffset>5026025</wp:posOffset>
            </wp:positionH>
            <wp:positionV relativeFrom="page">
              <wp:posOffset>413309</wp:posOffset>
            </wp:positionV>
            <wp:extent cx="769545" cy="742384"/>
            <wp:effectExtent l="0" t="0" r="5715" b="0"/>
            <wp:wrapNone/>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8"/>
                    <a:stretch>
                      <a:fillRect/>
                    </a:stretch>
                  </pic:blipFill>
                  <pic:spPr>
                    <a:xfrm>
                      <a:off x="0" y="0"/>
                      <a:ext cx="769545" cy="74238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70B4B">
        <w:rPr>
          <w:b/>
          <w:bCs/>
          <w:noProof/>
          <w:sz w:val="40"/>
          <w:szCs w:val="40"/>
        </w:rPr>
        <w:drawing>
          <wp:anchor distT="152400" distB="152400" distL="152400" distR="152400" simplePos="0" relativeHeight="251660288" behindDoc="0" locked="0" layoutInCell="1" allowOverlap="1" wp14:anchorId="6DCD14D2" wp14:editId="45FB8BF5">
            <wp:simplePos x="0" y="0"/>
            <wp:positionH relativeFrom="margin">
              <wp:posOffset>118110</wp:posOffset>
            </wp:positionH>
            <wp:positionV relativeFrom="page">
              <wp:posOffset>464658</wp:posOffset>
            </wp:positionV>
            <wp:extent cx="1090379" cy="510684"/>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9"/>
                    <a:stretch>
                      <a:fillRect/>
                    </a:stretch>
                  </pic:blipFill>
                  <pic:spPr>
                    <a:xfrm>
                      <a:off x="0" y="0"/>
                      <a:ext cx="1090379" cy="510684"/>
                    </a:xfrm>
                    <a:prstGeom prst="rect">
                      <a:avLst/>
                    </a:prstGeom>
                    <a:ln w="12700" cap="flat">
                      <a:solidFill>
                        <a:srgbClr val="000000"/>
                      </a:solidFill>
                      <a:prstDash val="solid"/>
                      <a:miter lim="400000"/>
                    </a:ln>
                    <a:effectLst/>
                  </pic:spPr>
                </pic:pic>
              </a:graphicData>
            </a:graphic>
          </wp:anchor>
        </w:drawing>
      </w:r>
      <w:r w:rsidR="00B70B4B">
        <w:rPr>
          <w:b/>
          <w:bCs/>
          <w:noProof/>
          <w:sz w:val="40"/>
          <w:szCs w:val="40"/>
        </w:rPr>
        <mc:AlternateContent>
          <mc:Choice Requires="wps">
            <w:drawing>
              <wp:anchor distT="152400" distB="152400" distL="152400" distR="152400" simplePos="0" relativeHeight="251662336" behindDoc="0" locked="0" layoutInCell="1" allowOverlap="1" wp14:anchorId="1E0B1DA8" wp14:editId="2B7D85FB">
                <wp:simplePos x="0" y="0"/>
                <wp:positionH relativeFrom="margin">
                  <wp:posOffset>1856068</wp:posOffset>
                </wp:positionH>
                <wp:positionV relativeFrom="page">
                  <wp:posOffset>419554</wp:posOffset>
                </wp:positionV>
                <wp:extent cx="0" cy="600892"/>
                <wp:effectExtent l="0" t="0" r="0" b="0"/>
                <wp:wrapNone/>
                <wp:docPr id="1073741827" name="officeArt object" descr="Ligne"/>
                <wp:cNvGraphicFramePr/>
                <a:graphic xmlns:a="http://schemas.openxmlformats.org/drawingml/2006/main">
                  <a:graphicData uri="http://schemas.microsoft.com/office/word/2010/wordprocessingShape">
                    <wps:wsp>
                      <wps:cNvCnPr/>
                      <wps:spPr>
                        <a:xfrm flipV="1">
                          <a:off x="0" y="0"/>
                          <a:ext cx="0" cy="600892"/>
                        </a:xfrm>
                        <a:prstGeom prst="line">
                          <a:avLst/>
                        </a:prstGeom>
                        <a:noFill/>
                        <a:ln w="12700" cap="flat">
                          <a:solidFill>
                            <a:srgbClr val="000000"/>
                          </a:solidFill>
                          <a:prstDash val="solid"/>
                          <a:miter lim="400000"/>
                        </a:ln>
                        <a:effectLst/>
                      </wps:spPr>
                      <wps:bodyPr/>
                    </wps:wsp>
                  </a:graphicData>
                </a:graphic>
              </wp:anchor>
            </w:drawing>
          </mc:Choice>
          <mc:Fallback>
            <w:pict>
              <v:line id="_x0000_s1026" style="visibility:visible;position:absolute;margin-left:146.1pt;margin-top:33.0pt;width:0.0pt;height:47.3pt;z-index:251662336;mso-position-horizontal:absolute;mso-position-horizontal-relative:margin;mso-position-vertical:absolute;mso-position-vertical-relative:page;mso-wrap-distance-left:12.0pt;mso-wrap-distance-top:12.0pt;mso-wrap-distance-right:12.0pt;mso-wrap-distance-bottom:12.0pt;flip:y;">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margin" anchory="page"/>
              </v:line>
            </w:pict>
          </mc:Fallback>
        </mc:AlternateContent>
      </w:r>
      <w:r w:rsidR="00B70B4B">
        <w:rPr>
          <w:b/>
          <w:bCs/>
          <w:noProof/>
          <w:sz w:val="40"/>
          <w:szCs w:val="40"/>
        </w:rPr>
        <mc:AlternateContent>
          <mc:Choice Requires="wps">
            <w:drawing>
              <wp:anchor distT="152400" distB="152400" distL="152400" distR="152400" simplePos="0" relativeHeight="251663360" behindDoc="0" locked="0" layoutInCell="1" allowOverlap="1" wp14:anchorId="0989C0C2" wp14:editId="1DBB2323">
                <wp:simplePos x="0" y="0"/>
                <wp:positionH relativeFrom="margin">
                  <wp:posOffset>4370668</wp:posOffset>
                </wp:positionH>
                <wp:positionV relativeFrom="page">
                  <wp:posOffset>419554</wp:posOffset>
                </wp:positionV>
                <wp:extent cx="0" cy="600892"/>
                <wp:effectExtent l="0" t="0" r="0" b="0"/>
                <wp:wrapNone/>
                <wp:docPr id="1073741828" name="officeArt object" descr="Ligne"/>
                <wp:cNvGraphicFramePr/>
                <a:graphic xmlns:a="http://schemas.openxmlformats.org/drawingml/2006/main">
                  <a:graphicData uri="http://schemas.microsoft.com/office/word/2010/wordprocessingShape">
                    <wps:wsp>
                      <wps:cNvCnPr/>
                      <wps:spPr>
                        <a:xfrm flipV="1">
                          <a:off x="0" y="0"/>
                          <a:ext cx="0" cy="600892"/>
                        </a:xfrm>
                        <a:prstGeom prst="line">
                          <a:avLst/>
                        </a:prstGeom>
                        <a:noFill/>
                        <a:ln w="12700" cap="flat">
                          <a:solidFill>
                            <a:srgbClr val="000000"/>
                          </a:solidFill>
                          <a:prstDash val="solid"/>
                          <a:miter lim="400000"/>
                        </a:ln>
                        <a:effectLst/>
                      </wps:spPr>
                      <wps:bodyPr/>
                    </wps:wsp>
                  </a:graphicData>
                </a:graphic>
              </wp:anchor>
            </w:drawing>
          </mc:Choice>
          <mc:Fallback>
            <w:pict>
              <v:line w14:anchorId="4993D1B9" id="officeArt object" o:spid="_x0000_s1026" alt="Ligne" style="position:absolute;flip:y;z-index:251663360;visibility:visible;mso-wrap-style:square;mso-wrap-distance-left:12pt;mso-wrap-distance-top:12pt;mso-wrap-distance-right:12pt;mso-wrap-distance-bottom:12pt;mso-position-horizontal:absolute;mso-position-horizontal-relative:margin;mso-position-vertical:absolute;mso-position-vertical-relative:page" from="344.15pt,33.05pt" to="344.15pt,8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" strokeweight="1pt">
                <v:stroke miterlimit="4" joinstyle="miter"/>
                <w10:wrap anchorx="margin" anchory="page"/>
              </v:line>
            </w:pict>
          </mc:Fallback>
        </mc:AlternateContent>
      </w:r>
      <w:r w:rsidR="00B70B4B">
        <w:rPr>
          <w:b/>
          <w:bCs/>
          <w:noProof/>
          <w:sz w:val="40"/>
          <w:szCs w:val="40"/>
        </w:rPr>
        <mc:AlternateContent>
          <mc:Choice Requires="wps">
            <w:drawing>
              <wp:anchor distT="152400" distB="152400" distL="152400" distR="152400" simplePos="0" relativeHeight="251684864" behindDoc="0" locked="0" layoutInCell="1" allowOverlap="1" wp14:anchorId="1D0DA1DA" wp14:editId="2F06EA5C">
                <wp:simplePos x="0" y="0"/>
                <wp:positionH relativeFrom="margin">
                  <wp:posOffset>-362360</wp:posOffset>
                </wp:positionH>
                <wp:positionV relativeFrom="page">
                  <wp:posOffset>207777</wp:posOffset>
                </wp:positionV>
                <wp:extent cx="2038619" cy="296092"/>
                <wp:effectExtent l="0" t="0" r="0" b="0"/>
                <wp:wrapNone/>
                <wp:docPr id="1073741831" name="officeArt object" descr="Avec le soutien de"/>
                <wp:cNvGraphicFramePr/>
                <a:graphic xmlns:a="http://schemas.openxmlformats.org/drawingml/2006/main">
                  <a:graphicData uri="http://schemas.microsoft.com/office/word/2010/wordprocessingShape">
                    <wps:wsp>
                      <wps:cNvSpPr txBox="1"/>
                      <wps:spPr>
                        <a:xfrm>
                          <a:off x="0" y="0"/>
                          <a:ext cx="2038619" cy="296092"/>
                        </a:xfrm>
                        <a:prstGeom prst="rect">
                          <a:avLst/>
                        </a:prstGeom>
                        <a:noFill/>
                        <a:ln w="12700" cap="flat">
                          <a:noFill/>
                          <a:miter lim="400000"/>
                        </a:ln>
                        <a:effectLst/>
                      </wps:spPr>
                      <wps:txbx>
                        <w:txbxContent>
                          <w:p w14:paraId="2BF24C36" w14:textId="77777777" w:rsidR="006E286C" w:rsidRDefault="00000000">
                            <w:pPr>
                              <w:pStyle w:val="Corps"/>
                              <w:jc w:val="center"/>
                            </w:pPr>
                            <w:r>
                              <w:rPr>
                                <w:rFonts w:ascii="Snell Roundhand" w:hAnsi="Snell Roundhand"/>
                                <w:sz w:val="20"/>
                                <w:szCs w:val="20"/>
                              </w:rPr>
                              <w:t xml:space="preserve">Avec le soutien de </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28.5pt;margin-top:16.4pt;width:160.5pt;height:23.3pt;z-index:2516848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jc w:val="center"/>
                      </w:pPr>
                      <w:r>
                        <w:rPr>
                          <w:rFonts w:ascii="Snell Roundhand" w:hAnsi="Snell Roundhand"/>
                          <w:sz w:val="20"/>
                          <w:szCs w:val="20"/>
                          <w:rtl w:val="0"/>
                          <w:lang w:val="fr-FR"/>
                        </w:rPr>
                        <w:t xml:space="preserve">Avec le soutien de </w:t>
                      </w:r>
                    </w:p>
                  </w:txbxContent>
                </v:textbox>
                <w10:wrap type="none" side="bothSides" anchorx="margin" anchory="page"/>
              </v:shape>
            </w:pict>
          </mc:Fallback>
        </mc:AlternateContent>
      </w:r>
    </w:p>
    <w:p w14:paraId="7591C6CE" w14:textId="77777777" w:rsidR="006E286C" w:rsidRDefault="006E286C">
      <w:pPr>
        <w:pStyle w:val="Corps"/>
        <w:jc w:val="center"/>
        <w:rPr>
          <w:b/>
          <w:bCs/>
          <w:sz w:val="40"/>
          <w:szCs w:val="40"/>
        </w:rPr>
      </w:pPr>
    </w:p>
    <w:p w14:paraId="7484CF95" w14:textId="77777777" w:rsidR="006E286C" w:rsidRDefault="00000000">
      <w:pPr>
        <w:pStyle w:val="Corps"/>
        <w:jc w:val="center"/>
        <w:rPr>
          <w:b/>
          <w:bCs/>
          <w:sz w:val="50"/>
          <w:szCs w:val="50"/>
        </w:rPr>
      </w:pPr>
      <w:r>
        <w:rPr>
          <w:b/>
          <w:bCs/>
          <w:sz w:val="50"/>
          <w:szCs w:val="50"/>
        </w:rPr>
        <w:t>BON de COMMANDE</w:t>
      </w:r>
    </w:p>
    <w:p w14:paraId="261C85FC" w14:textId="23B36E91" w:rsidR="006E286C" w:rsidRDefault="00000000">
      <w:pPr>
        <w:pStyle w:val="Corps"/>
        <w:jc w:val="center"/>
        <w:rPr>
          <w:i/>
          <w:iCs/>
          <w:sz w:val="34"/>
          <w:szCs w:val="34"/>
        </w:rPr>
      </w:pPr>
      <w:r>
        <w:rPr>
          <w:i/>
          <w:iCs/>
          <w:sz w:val="34"/>
          <w:szCs w:val="34"/>
        </w:rPr>
        <w:t xml:space="preserve">Business </w:t>
      </w:r>
      <w:r w:rsidR="00CB6CDF">
        <w:rPr>
          <w:i/>
          <w:iCs/>
          <w:sz w:val="34"/>
          <w:szCs w:val="34"/>
        </w:rPr>
        <w:t>Meetings</w:t>
      </w:r>
      <w:r>
        <w:rPr>
          <w:i/>
          <w:iCs/>
          <w:sz w:val="34"/>
          <w:szCs w:val="34"/>
        </w:rPr>
        <w:t xml:space="preserve"> </w:t>
      </w:r>
      <w:proofErr w:type="spellStart"/>
      <w:r>
        <w:rPr>
          <w:i/>
          <w:iCs/>
          <w:sz w:val="34"/>
          <w:szCs w:val="34"/>
        </w:rPr>
        <w:t>Africa</w:t>
      </w:r>
      <w:proofErr w:type="spellEnd"/>
      <w:r>
        <w:rPr>
          <w:i/>
          <w:iCs/>
          <w:sz w:val="34"/>
          <w:szCs w:val="34"/>
        </w:rPr>
        <w:t xml:space="preserve"> 2022 - </w:t>
      </w:r>
    </w:p>
    <w:p w14:paraId="2F4CDBF4" w14:textId="77777777" w:rsidR="006E286C" w:rsidRDefault="00000000">
      <w:pPr>
        <w:pStyle w:val="Corps"/>
        <w:jc w:val="center"/>
        <w:rPr>
          <w:i/>
          <w:iCs/>
          <w:sz w:val="34"/>
          <w:szCs w:val="34"/>
        </w:rPr>
      </w:pPr>
      <w:r>
        <w:rPr>
          <w:i/>
          <w:iCs/>
          <w:sz w:val="34"/>
          <w:szCs w:val="34"/>
        </w:rPr>
        <w:t>Mines &amp; Industries connexes</w:t>
      </w:r>
    </w:p>
    <w:p w14:paraId="329EFD74" w14:textId="77777777" w:rsidR="006E286C" w:rsidRDefault="00000000">
      <w:pPr>
        <w:pStyle w:val="Corps"/>
        <w:jc w:val="center"/>
        <w:rPr>
          <w:b/>
          <w:bCs/>
          <w:i/>
          <w:iCs/>
          <w:sz w:val="24"/>
          <w:szCs w:val="24"/>
        </w:rPr>
      </w:pPr>
      <w:r>
        <w:rPr>
          <w:b/>
          <w:bCs/>
          <w:i/>
          <w:iCs/>
          <w:sz w:val="24"/>
          <w:szCs w:val="24"/>
        </w:rPr>
        <w:t xml:space="preserve">À retourner à l’adresse </w:t>
      </w:r>
      <w:hyperlink r:id="rId10" w:history="1">
        <w:r>
          <w:rPr>
            <w:rStyle w:val="Hyperlink0"/>
            <w:b/>
            <w:bCs/>
            <w:i/>
            <w:iCs/>
            <w:sz w:val="24"/>
            <w:szCs w:val="24"/>
          </w:rPr>
          <w:t>contact@convergence.link</w:t>
        </w:r>
      </w:hyperlink>
      <w:r>
        <w:rPr>
          <w:b/>
          <w:bCs/>
          <w:i/>
          <w:iCs/>
          <w:sz w:val="24"/>
          <w:szCs w:val="24"/>
        </w:rPr>
        <w:t xml:space="preserve"> ou par fax au +33 45 89 30 21</w:t>
      </w:r>
    </w:p>
    <w:p w14:paraId="186E0E81" w14:textId="77777777" w:rsidR="006E286C" w:rsidRDefault="006E286C">
      <w:pPr>
        <w:pStyle w:val="Corps"/>
        <w:jc w:val="center"/>
        <w:rPr>
          <w:i/>
          <w:iCs/>
          <w:sz w:val="40"/>
          <w:szCs w:val="40"/>
        </w:rPr>
      </w:pPr>
    </w:p>
    <w:p w14:paraId="512F29A7" w14:textId="77777777" w:rsidR="006E286C" w:rsidRDefault="00000000">
      <w:pPr>
        <w:pStyle w:val="Corps"/>
        <w:jc w:val="both"/>
        <w:rPr>
          <w:b/>
          <w:bCs/>
          <w:sz w:val="24"/>
          <w:szCs w:val="24"/>
        </w:rPr>
      </w:pPr>
      <w:r>
        <w:rPr>
          <w:b/>
          <w:bCs/>
          <w:sz w:val="24"/>
          <w:szCs w:val="24"/>
        </w:rPr>
        <w:t>Votre Société</w:t>
      </w:r>
    </w:p>
    <w:p w14:paraId="195DCDC0" w14:textId="77777777" w:rsidR="006E286C" w:rsidRDefault="00000000">
      <w:pPr>
        <w:pStyle w:val="Corps"/>
        <w:jc w:val="both"/>
        <w:rPr>
          <w:sz w:val="24"/>
          <w:szCs w:val="24"/>
        </w:rPr>
      </w:pPr>
      <w:r>
        <w:rPr>
          <w:sz w:val="24"/>
          <w:szCs w:val="24"/>
        </w:rPr>
        <w:t>Nom :</w:t>
      </w:r>
    </w:p>
    <w:p w14:paraId="3EAB0FAC" w14:textId="77777777" w:rsidR="006E286C" w:rsidRDefault="00000000">
      <w:pPr>
        <w:pStyle w:val="Corps"/>
        <w:jc w:val="both"/>
        <w:rPr>
          <w:sz w:val="24"/>
          <w:szCs w:val="24"/>
        </w:rPr>
      </w:pPr>
      <w:r>
        <w:rPr>
          <w:sz w:val="24"/>
          <w:szCs w:val="24"/>
        </w:rPr>
        <w:t>Adresse du Siège Social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38519EB" w14:textId="77777777" w:rsidR="006E286C" w:rsidRDefault="00000000">
      <w:pPr>
        <w:pStyle w:val="Corps"/>
        <w:jc w:val="both"/>
        <w:rPr>
          <w:sz w:val="24"/>
          <w:szCs w:val="24"/>
        </w:rPr>
      </w:pPr>
      <w:r>
        <w:rPr>
          <w:sz w:val="24"/>
          <w:szCs w:val="24"/>
        </w:rPr>
        <w:t>Code Postal :</w:t>
      </w:r>
      <w:r>
        <w:rPr>
          <w:sz w:val="24"/>
          <w:szCs w:val="24"/>
        </w:rPr>
        <w:tab/>
      </w:r>
      <w:r>
        <w:rPr>
          <w:sz w:val="24"/>
          <w:szCs w:val="24"/>
        </w:rPr>
        <w:tab/>
        <w:t xml:space="preserve">Ville : </w:t>
      </w:r>
      <w:r>
        <w:rPr>
          <w:sz w:val="24"/>
          <w:szCs w:val="24"/>
        </w:rPr>
        <w:tab/>
      </w:r>
      <w:r>
        <w:rPr>
          <w:sz w:val="24"/>
          <w:szCs w:val="24"/>
        </w:rPr>
        <w:tab/>
      </w:r>
      <w:r>
        <w:rPr>
          <w:sz w:val="24"/>
          <w:szCs w:val="24"/>
        </w:rPr>
        <w:tab/>
      </w:r>
      <w:r>
        <w:rPr>
          <w:sz w:val="24"/>
          <w:szCs w:val="24"/>
        </w:rPr>
        <w:tab/>
      </w:r>
      <w:r>
        <w:rPr>
          <w:sz w:val="24"/>
          <w:szCs w:val="24"/>
        </w:rPr>
        <w:tab/>
      </w:r>
      <w:r>
        <w:rPr>
          <w:sz w:val="24"/>
          <w:szCs w:val="24"/>
        </w:rPr>
        <w:tab/>
        <w:t>Pays :</w:t>
      </w:r>
    </w:p>
    <w:p w14:paraId="64401D71" w14:textId="283D9FEA" w:rsidR="006E286C" w:rsidRDefault="00000000">
      <w:pPr>
        <w:pStyle w:val="Corps"/>
        <w:jc w:val="both"/>
        <w:rPr>
          <w:sz w:val="24"/>
          <w:szCs w:val="24"/>
        </w:rPr>
      </w:pPr>
      <w:r>
        <w:rPr>
          <w:sz w:val="24"/>
          <w:szCs w:val="24"/>
        </w:rPr>
        <w:t>Personne engageant la société :</w:t>
      </w:r>
    </w:p>
    <w:p w14:paraId="0AB6666C" w14:textId="51C7453A" w:rsidR="006E286C" w:rsidRDefault="006E286C">
      <w:pPr>
        <w:pStyle w:val="Corps"/>
        <w:jc w:val="both"/>
        <w:rPr>
          <w:sz w:val="24"/>
          <w:szCs w:val="24"/>
        </w:rPr>
      </w:pPr>
    </w:p>
    <w:p w14:paraId="12840611" w14:textId="64B7935E" w:rsidR="006E286C" w:rsidRDefault="000D1E9D">
      <w:pPr>
        <w:pStyle w:val="Corps"/>
        <w:jc w:val="both"/>
        <w:rPr>
          <w:b/>
          <w:bCs/>
          <w:sz w:val="24"/>
          <w:szCs w:val="24"/>
        </w:rPr>
      </w:pPr>
      <w:r>
        <w:rPr>
          <w:noProof/>
          <w:sz w:val="24"/>
          <w:szCs w:val="24"/>
        </w:rPr>
        <mc:AlternateContent>
          <mc:Choice Requires="wps">
            <w:drawing>
              <wp:anchor distT="152400" distB="152400" distL="152400" distR="152400" simplePos="0" relativeHeight="251664384" behindDoc="0" locked="0" layoutInCell="1" allowOverlap="1" wp14:anchorId="37598DCF" wp14:editId="6CC32AD5">
                <wp:simplePos x="0" y="0"/>
                <wp:positionH relativeFrom="margin">
                  <wp:posOffset>337820</wp:posOffset>
                </wp:positionH>
                <wp:positionV relativeFrom="line">
                  <wp:posOffset>44613</wp:posOffset>
                </wp:positionV>
                <wp:extent cx="5456555" cy="0"/>
                <wp:effectExtent l="0" t="0" r="17145" b="12700"/>
                <wp:wrapNone/>
                <wp:docPr id="1073741832" name="officeArt object" descr="Ligne"/>
                <wp:cNvGraphicFramePr/>
                <a:graphic xmlns:a="http://schemas.openxmlformats.org/drawingml/2006/main">
                  <a:graphicData uri="http://schemas.microsoft.com/office/word/2010/wordprocessingShape">
                    <wps:wsp>
                      <wps:cNvCnPr/>
                      <wps:spPr>
                        <a:xfrm>
                          <a:off x="0" y="0"/>
                          <a:ext cx="5456555" cy="0"/>
                        </a:xfrm>
                        <a:prstGeom prst="line">
                          <a:avLst/>
                        </a:prstGeom>
                        <a:noFill/>
                        <a:ln w="12700" cap="flat">
                          <a:solidFill>
                            <a:srgbClr val="000000"/>
                          </a:solidFill>
                          <a:prstDash val="solid"/>
                          <a:miter lim="400000"/>
                        </a:ln>
                        <a:effectLst/>
                      </wps:spPr>
                      <wps:bodyPr/>
                    </wps:wsp>
                  </a:graphicData>
                </a:graphic>
              </wp:anchor>
            </w:drawing>
          </mc:Choice>
          <mc:Fallback>
            <w:pict>
              <v:line w14:anchorId="6CECD4FB" id="officeArt object" o:spid="_x0000_s1026" alt="Ligne" style="position:absolute;z-index:251664384;visibility:visible;mso-wrap-style:square;mso-wrap-distance-left:12pt;mso-wrap-distance-top:12pt;mso-wrap-distance-right:12pt;mso-wrap-distance-bottom:12pt;mso-position-horizontal:absolute;mso-position-horizontal-relative:margin;mso-position-vertical:absolute;mso-position-vertical-relative:line" from="26.6pt,3.5pt" to="456.2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" strokeweight="1pt">
                <v:stroke miterlimit="4" joinstyle="miter"/>
                <w10:wrap anchorx="margin" anchory="line"/>
              </v:line>
            </w:pict>
          </mc:Fallback>
        </mc:AlternateContent>
      </w:r>
    </w:p>
    <w:p w14:paraId="6DE982EE" w14:textId="77777777" w:rsidR="006E286C" w:rsidRDefault="006E286C">
      <w:pPr>
        <w:pStyle w:val="Corps"/>
        <w:jc w:val="both"/>
        <w:rPr>
          <w:b/>
          <w:bCs/>
          <w:sz w:val="24"/>
          <w:szCs w:val="24"/>
        </w:rPr>
      </w:pPr>
    </w:p>
    <w:p w14:paraId="3250CC9D" w14:textId="77777777" w:rsidR="006E286C" w:rsidRDefault="00000000">
      <w:pPr>
        <w:pStyle w:val="Corps"/>
        <w:jc w:val="both"/>
        <w:rPr>
          <w:b/>
          <w:bCs/>
          <w:sz w:val="24"/>
          <w:szCs w:val="24"/>
        </w:rPr>
      </w:pPr>
      <w:r>
        <w:rPr>
          <w:b/>
          <w:bCs/>
          <w:sz w:val="24"/>
          <w:szCs w:val="24"/>
        </w:rPr>
        <w:t>Responsable à contacter</w:t>
      </w:r>
    </w:p>
    <w:p w14:paraId="60C66917" w14:textId="77777777" w:rsidR="006E286C" w:rsidRDefault="00000000">
      <w:pPr>
        <w:pStyle w:val="Corps"/>
        <w:jc w:val="both"/>
        <w:rPr>
          <w:sz w:val="24"/>
          <w:szCs w:val="24"/>
        </w:rPr>
      </w:pPr>
      <w:r>
        <w:rPr>
          <w:sz w:val="24"/>
          <w:szCs w:val="24"/>
        </w:rPr>
        <w:t>Nom / Prénom :</w:t>
      </w:r>
      <w:r>
        <w:rPr>
          <w:sz w:val="24"/>
          <w:szCs w:val="24"/>
        </w:rPr>
        <w:tab/>
      </w:r>
      <w:r>
        <w:rPr>
          <w:sz w:val="24"/>
          <w:szCs w:val="24"/>
        </w:rPr>
        <w:tab/>
      </w:r>
      <w:r>
        <w:rPr>
          <w:sz w:val="24"/>
          <w:szCs w:val="24"/>
        </w:rPr>
        <w:tab/>
      </w:r>
      <w:r>
        <w:rPr>
          <w:sz w:val="24"/>
          <w:szCs w:val="24"/>
        </w:rPr>
        <w:tab/>
      </w:r>
      <w:r>
        <w:rPr>
          <w:sz w:val="24"/>
          <w:szCs w:val="24"/>
        </w:rPr>
        <w:tab/>
        <w:t>Fonction :</w:t>
      </w:r>
    </w:p>
    <w:p w14:paraId="36BA9131" w14:textId="77777777" w:rsidR="006E286C" w:rsidRDefault="00000000">
      <w:pPr>
        <w:pStyle w:val="Corps"/>
        <w:jc w:val="both"/>
        <w:rPr>
          <w:sz w:val="24"/>
          <w:szCs w:val="24"/>
        </w:rPr>
      </w:pPr>
      <w:r>
        <w:rPr>
          <w:sz w:val="24"/>
          <w:szCs w:val="24"/>
        </w:rPr>
        <w:t xml:space="preserve">Adresse </w:t>
      </w:r>
      <w:proofErr w:type="gramStart"/>
      <w:r>
        <w:rPr>
          <w:sz w:val="24"/>
          <w:szCs w:val="24"/>
        </w:rPr>
        <w:t>mail</w:t>
      </w:r>
      <w:proofErr w:type="gramEnd"/>
      <w:r>
        <w:rPr>
          <w:sz w:val="24"/>
          <w:szCs w:val="24"/>
        </w:rPr>
        <w:t xml:space="preserve"> :</w:t>
      </w:r>
    </w:p>
    <w:p w14:paraId="2E60C59D" w14:textId="77777777" w:rsidR="006E286C" w:rsidRDefault="00000000">
      <w:pPr>
        <w:pStyle w:val="Corps"/>
        <w:jc w:val="both"/>
        <w:rPr>
          <w:sz w:val="24"/>
          <w:szCs w:val="24"/>
        </w:rPr>
      </w:pPr>
      <w:r>
        <w:rPr>
          <w:sz w:val="24"/>
          <w:szCs w:val="24"/>
        </w:rPr>
        <w:t>Téléphone :</w:t>
      </w:r>
      <w:r>
        <w:rPr>
          <w:sz w:val="24"/>
          <w:szCs w:val="24"/>
        </w:rPr>
        <w:tab/>
      </w:r>
      <w:r>
        <w:rPr>
          <w:sz w:val="24"/>
          <w:szCs w:val="24"/>
        </w:rPr>
        <w:tab/>
      </w:r>
      <w:r>
        <w:rPr>
          <w:sz w:val="24"/>
          <w:szCs w:val="24"/>
        </w:rPr>
        <w:tab/>
      </w:r>
      <w:r>
        <w:rPr>
          <w:sz w:val="24"/>
          <w:szCs w:val="24"/>
        </w:rPr>
        <w:tab/>
      </w:r>
      <w:r>
        <w:rPr>
          <w:sz w:val="24"/>
          <w:szCs w:val="24"/>
        </w:rPr>
        <w:tab/>
      </w:r>
      <w:r>
        <w:rPr>
          <w:sz w:val="24"/>
          <w:szCs w:val="24"/>
        </w:rPr>
        <w:tab/>
        <w:t>Mobile :</w:t>
      </w:r>
    </w:p>
    <w:p w14:paraId="5189F672" w14:textId="15EE529B" w:rsidR="006E286C" w:rsidRDefault="006E286C">
      <w:pPr>
        <w:pStyle w:val="Corps"/>
        <w:jc w:val="both"/>
        <w:rPr>
          <w:sz w:val="24"/>
          <w:szCs w:val="24"/>
        </w:rPr>
      </w:pPr>
    </w:p>
    <w:p w14:paraId="34C04829" w14:textId="72E3B7C8" w:rsidR="006E286C" w:rsidRDefault="000D1E9D">
      <w:pPr>
        <w:pStyle w:val="Corps"/>
        <w:jc w:val="both"/>
        <w:rPr>
          <w:sz w:val="24"/>
          <w:szCs w:val="24"/>
        </w:rPr>
      </w:pPr>
      <w:r>
        <w:rPr>
          <w:noProof/>
          <w:sz w:val="24"/>
          <w:szCs w:val="24"/>
        </w:rPr>
        <mc:AlternateContent>
          <mc:Choice Requires="wps">
            <w:drawing>
              <wp:anchor distT="152400" distB="152400" distL="152400" distR="152400" simplePos="0" relativeHeight="251665408" behindDoc="0" locked="0" layoutInCell="1" allowOverlap="1" wp14:anchorId="421F4DB4" wp14:editId="57E45624">
                <wp:simplePos x="0" y="0"/>
                <wp:positionH relativeFrom="margin">
                  <wp:posOffset>337820</wp:posOffset>
                </wp:positionH>
                <wp:positionV relativeFrom="line">
                  <wp:posOffset>165898</wp:posOffset>
                </wp:positionV>
                <wp:extent cx="5456555" cy="0"/>
                <wp:effectExtent l="0" t="0" r="17145" b="12700"/>
                <wp:wrapNone/>
                <wp:docPr id="1073741833" name="officeArt object" descr="Ligne"/>
                <wp:cNvGraphicFramePr/>
                <a:graphic xmlns:a="http://schemas.openxmlformats.org/drawingml/2006/main">
                  <a:graphicData uri="http://schemas.microsoft.com/office/word/2010/wordprocessingShape">
                    <wps:wsp>
                      <wps:cNvCnPr/>
                      <wps:spPr>
                        <a:xfrm>
                          <a:off x="0" y="0"/>
                          <a:ext cx="5456555" cy="0"/>
                        </a:xfrm>
                        <a:prstGeom prst="line">
                          <a:avLst/>
                        </a:prstGeom>
                        <a:noFill/>
                        <a:ln w="12700" cap="flat">
                          <a:solidFill>
                            <a:srgbClr val="000000"/>
                          </a:solidFill>
                          <a:prstDash val="solid"/>
                          <a:miter lim="400000"/>
                        </a:ln>
                        <a:effectLst/>
                      </wps:spPr>
                      <wps:bodyPr/>
                    </wps:wsp>
                  </a:graphicData>
                </a:graphic>
              </wp:anchor>
            </w:drawing>
          </mc:Choice>
          <mc:Fallback>
            <w:pict>
              <v:line w14:anchorId="5250D7D1" id="officeArt object" o:spid="_x0000_s1026" alt="Ligne" style="position:absolute;z-index:251665408;visibility:visible;mso-wrap-style:square;mso-wrap-distance-left:12pt;mso-wrap-distance-top:12pt;mso-wrap-distance-right:12pt;mso-wrap-distance-bottom:12pt;mso-position-horizontal:absolute;mso-position-horizontal-relative:margin;mso-position-vertical:absolute;mso-position-vertical-relative:line" from="26.6pt,13.05pt" to="456.2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" strokeweight="1pt">
                <v:stroke miterlimit="4" joinstyle="miter"/>
                <w10:wrap anchorx="margin" anchory="line"/>
              </v:line>
            </w:pict>
          </mc:Fallback>
        </mc:AlternateContent>
      </w:r>
    </w:p>
    <w:p w14:paraId="4F9D1114" w14:textId="77777777" w:rsidR="006E286C" w:rsidRDefault="006E286C">
      <w:pPr>
        <w:pStyle w:val="Corps"/>
        <w:jc w:val="both"/>
        <w:rPr>
          <w:sz w:val="24"/>
          <w:szCs w:val="24"/>
        </w:rPr>
      </w:pPr>
    </w:p>
    <w:p w14:paraId="57A51158" w14:textId="77777777" w:rsidR="006E286C" w:rsidRDefault="006E286C">
      <w:pPr>
        <w:pStyle w:val="Corps"/>
        <w:jc w:val="both"/>
        <w:rPr>
          <w:b/>
          <w:bCs/>
          <w:sz w:val="24"/>
          <w:szCs w:val="24"/>
        </w:rPr>
      </w:pPr>
    </w:p>
    <w:p w14:paraId="72973814" w14:textId="77777777" w:rsidR="006E286C" w:rsidRDefault="00000000">
      <w:pPr>
        <w:pStyle w:val="Corps"/>
        <w:jc w:val="both"/>
        <w:rPr>
          <w:b/>
          <w:bCs/>
          <w:sz w:val="24"/>
          <w:szCs w:val="24"/>
        </w:rPr>
      </w:pPr>
      <w:r>
        <w:rPr>
          <w:b/>
          <w:bCs/>
          <w:sz w:val="24"/>
          <w:szCs w:val="24"/>
        </w:rPr>
        <w:t>Adresse de facturation (si informations différentes de celles écrites précédemment)</w:t>
      </w:r>
    </w:p>
    <w:p w14:paraId="2E4F52AD" w14:textId="77777777" w:rsidR="006E286C" w:rsidRDefault="00000000">
      <w:pPr>
        <w:pStyle w:val="Corps"/>
        <w:jc w:val="both"/>
        <w:rPr>
          <w:sz w:val="24"/>
          <w:szCs w:val="24"/>
        </w:rPr>
      </w:pPr>
      <w:r>
        <w:rPr>
          <w:sz w:val="24"/>
          <w:szCs w:val="24"/>
        </w:rPr>
        <w:t xml:space="preserve">Adresse </w:t>
      </w:r>
      <w:proofErr w:type="gramStart"/>
      <w:r>
        <w:rPr>
          <w:sz w:val="24"/>
          <w:szCs w:val="24"/>
        </w:rPr>
        <w:t>mail</w:t>
      </w:r>
      <w:proofErr w:type="gramEnd"/>
      <w:r>
        <w:rPr>
          <w:sz w:val="24"/>
          <w:szCs w:val="24"/>
        </w:rPr>
        <w:t xml:space="preserve"> : </w:t>
      </w:r>
    </w:p>
    <w:p w14:paraId="3423709E" w14:textId="77777777" w:rsidR="006E286C" w:rsidRDefault="00000000">
      <w:pPr>
        <w:pStyle w:val="Corps"/>
        <w:jc w:val="both"/>
        <w:rPr>
          <w:sz w:val="24"/>
          <w:szCs w:val="24"/>
        </w:rPr>
      </w:pPr>
      <w:r>
        <w:rPr>
          <w:sz w:val="24"/>
          <w:szCs w:val="24"/>
        </w:rPr>
        <w:t>Téléphone :</w:t>
      </w:r>
    </w:p>
    <w:p w14:paraId="4EA438F6" w14:textId="77777777" w:rsidR="006E286C" w:rsidRDefault="00000000">
      <w:pPr>
        <w:pStyle w:val="Corps"/>
        <w:jc w:val="both"/>
        <w:rPr>
          <w:sz w:val="24"/>
          <w:szCs w:val="24"/>
        </w:rPr>
      </w:pPr>
      <w:r>
        <w:rPr>
          <w:sz w:val="24"/>
          <w:szCs w:val="24"/>
        </w:rPr>
        <w:t>Adresse :</w:t>
      </w:r>
      <w:r>
        <w:rPr>
          <w:sz w:val="24"/>
          <w:szCs w:val="24"/>
        </w:rPr>
        <w:tab/>
      </w:r>
      <w:r>
        <w:rPr>
          <w:sz w:val="24"/>
          <w:szCs w:val="24"/>
        </w:rPr>
        <w:tab/>
      </w:r>
      <w:r>
        <w:rPr>
          <w:sz w:val="24"/>
          <w:szCs w:val="24"/>
        </w:rPr>
        <w:tab/>
      </w:r>
      <w:r>
        <w:rPr>
          <w:sz w:val="24"/>
          <w:szCs w:val="24"/>
        </w:rPr>
        <w:tab/>
      </w:r>
      <w:r>
        <w:rPr>
          <w:sz w:val="24"/>
          <w:szCs w:val="24"/>
        </w:rPr>
        <w:tab/>
      </w:r>
      <w:r>
        <w:rPr>
          <w:sz w:val="24"/>
          <w:szCs w:val="24"/>
        </w:rPr>
        <w:tab/>
        <w:t>Code Postal :</w:t>
      </w:r>
    </w:p>
    <w:p w14:paraId="0D2A0DDC" w14:textId="77777777" w:rsidR="006E286C" w:rsidRDefault="00000000">
      <w:pPr>
        <w:pStyle w:val="Corps"/>
        <w:jc w:val="both"/>
        <w:rPr>
          <w:sz w:val="24"/>
          <w:szCs w:val="24"/>
        </w:rPr>
      </w:pPr>
      <w:r>
        <w:rPr>
          <w:sz w:val="24"/>
          <w:szCs w:val="24"/>
        </w:rPr>
        <w:t>Ville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Pays :</w:t>
      </w:r>
    </w:p>
    <w:p w14:paraId="21627841" w14:textId="3274BF2F" w:rsidR="006E286C" w:rsidRDefault="006E286C">
      <w:pPr>
        <w:pStyle w:val="Corps"/>
        <w:jc w:val="both"/>
        <w:rPr>
          <w:sz w:val="24"/>
          <w:szCs w:val="24"/>
        </w:rPr>
      </w:pPr>
    </w:p>
    <w:p w14:paraId="59AC2C74" w14:textId="43D73E79" w:rsidR="006E286C" w:rsidRDefault="000D1E9D">
      <w:pPr>
        <w:pStyle w:val="Corps"/>
        <w:jc w:val="both"/>
        <w:rPr>
          <w:sz w:val="24"/>
          <w:szCs w:val="24"/>
        </w:rPr>
      </w:pPr>
      <w:r>
        <w:rPr>
          <w:noProof/>
          <w:sz w:val="24"/>
          <w:szCs w:val="24"/>
        </w:rPr>
        <mc:AlternateContent>
          <mc:Choice Requires="wps">
            <w:drawing>
              <wp:anchor distT="152400" distB="152400" distL="152400" distR="152400" simplePos="0" relativeHeight="251670528" behindDoc="0" locked="0" layoutInCell="1" allowOverlap="1" wp14:anchorId="593AE85D" wp14:editId="41F0899A">
                <wp:simplePos x="0" y="0"/>
                <wp:positionH relativeFrom="margin">
                  <wp:posOffset>337820</wp:posOffset>
                </wp:positionH>
                <wp:positionV relativeFrom="line">
                  <wp:posOffset>169073</wp:posOffset>
                </wp:positionV>
                <wp:extent cx="5456555" cy="0"/>
                <wp:effectExtent l="0" t="0" r="17145" b="12700"/>
                <wp:wrapNone/>
                <wp:docPr id="1073741834" name="officeArt object" descr="Ligne"/>
                <wp:cNvGraphicFramePr/>
                <a:graphic xmlns:a="http://schemas.openxmlformats.org/drawingml/2006/main">
                  <a:graphicData uri="http://schemas.microsoft.com/office/word/2010/wordprocessingShape">
                    <wps:wsp>
                      <wps:cNvCnPr/>
                      <wps:spPr>
                        <a:xfrm>
                          <a:off x="0" y="0"/>
                          <a:ext cx="5456555" cy="0"/>
                        </a:xfrm>
                        <a:prstGeom prst="line">
                          <a:avLst/>
                        </a:prstGeom>
                        <a:noFill/>
                        <a:ln w="12700" cap="flat">
                          <a:solidFill>
                            <a:srgbClr val="000000"/>
                          </a:solidFill>
                          <a:prstDash val="solid"/>
                          <a:miter lim="400000"/>
                        </a:ln>
                        <a:effectLst/>
                      </wps:spPr>
                      <wps:bodyPr/>
                    </wps:wsp>
                  </a:graphicData>
                </a:graphic>
              </wp:anchor>
            </w:drawing>
          </mc:Choice>
          <mc:Fallback>
            <w:pict>
              <v:line w14:anchorId="6F7733E6" id="officeArt object" o:spid="_x0000_s1026" alt="Ligne" style="position:absolute;z-index:251670528;visibility:visible;mso-wrap-style:square;mso-wrap-distance-left:12pt;mso-wrap-distance-top:12pt;mso-wrap-distance-right:12pt;mso-wrap-distance-bottom:12pt;mso-position-horizontal:absolute;mso-position-horizontal-relative:margin;mso-position-vertical:absolute;mso-position-vertical-relative:line" from="26.6pt,13.3pt" to="456.2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" strokeweight="1pt">
                <v:stroke miterlimit="4" joinstyle="miter"/>
                <w10:wrap anchorx="margin" anchory="line"/>
              </v:line>
            </w:pict>
          </mc:Fallback>
        </mc:AlternateContent>
      </w:r>
    </w:p>
    <w:p w14:paraId="3D324BFC" w14:textId="77777777" w:rsidR="006E286C" w:rsidRDefault="006E286C">
      <w:pPr>
        <w:pStyle w:val="Corps"/>
        <w:jc w:val="both"/>
        <w:rPr>
          <w:sz w:val="24"/>
          <w:szCs w:val="24"/>
        </w:rPr>
      </w:pPr>
    </w:p>
    <w:p w14:paraId="4D99E753" w14:textId="77777777" w:rsidR="006E286C" w:rsidRDefault="006E286C">
      <w:pPr>
        <w:pStyle w:val="Corps"/>
        <w:jc w:val="both"/>
        <w:rPr>
          <w:sz w:val="24"/>
          <w:szCs w:val="24"/>
        </w:rPr>
      </w:pPr>
    </w:p>
    <w:p w14:paraId="244C40C2" w14:textId="4670D1AA" w:rsidR="006E286C" w:rsidRDefault="00000000">
      <w:pPr>
        <w:pStyle w:val="Corps"/>
        <w:jc w:val="both"/>
        <w:rPr>
          <w:b/>
          <w:bCs/>
          <w:sz w:val="24"/>
          <w:szCs w:val="24"/>
        </w:rPr>
      </w:pPr>
      <w:r>
        <w:rPr>
          <w:b/>
          <w:bCs/>
          <w:sz w:val="24"/>
          <w:szCs w:val="24"/>
        </w:rPr>
        <w:t xml:space="preserve">Vos choix d’inscription </w:t>
      </w:r>
    </w:p>
    <w:p w14:paraId="397A9F23" w14:textId="49F326B1" w:rsidR="006E286C" w:rsidRDefault="000D1E9D">
      <w:pPr>
        <w:pStyle w:val="Corps"/>
        <w:jc w:val="both"/>
        <w:rPr>
          <w:rStyle w:val="Aucun"/>
          <w:b/>
          <w:bCs/>
          <w:sz w:val="24"/>
          <w:szCs w:val="24"/>
        </w:rPr>
      </w:pPr>
      <w:r>
        <w:rPr>
          <w:b/>
          <w:bCs/>
          <w:noProof/>
          <w:sz w:val="24"/>
          <w:szCs w:val="24"/>
        </w:rPr>
        <mc:AlternateContent>
          <mc:Choice Requires="wps">
            <w:drawing>
              <wp:anchor distT="152400" distB="152400" distL="152400" distR="152400" simplePos="0" relativeHeight="251666432" behindDoc="0" locked="0" layoutInCell="1" allowOverlap="1" wp14:anchorId="155FF4B8" wp14:editId="1D3EEE34">
                <wp:simplePos x="0" y="0"/>
                <wp:positionH relativeFrom="margin">
                  <wp:posOffset>5715</wp:posOffset>
                </wp:positionH>
                <wp:positionV relativeFrom="line">
                  <wp:posOffset>23332</wp:posOffset>
                </wp:positionV>
                <wp:extent cx="124460" cy="128270"/>
                <wp:effectExtent l="0" t="0" r="15240" b="11430"/>
                <wp:wrapNone/>
                <wp:docPr id="1073741835"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7F605D6C" id="officeArt object" o:spid="_x0000_s1026" alt="Carré" style="position:absolute;margin-left:.45pt;margin-top:1.85pt;width:9.8pt;height:10.1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o+JdzuAAAAAJAQAADwAAAAAAAAAAAAAAAAD6AwAAZHJzL2Rvd25yZXYueG1sUEsFBgAAAAAE&#13;&#10;AAQA8wAAAAcFAAAAAA==&#13;&#10;" strokeweight="1pt">
                <v:stroke miterlimit="4"/>
                <w10:wrap anchorx="margin" anchory="line"/>
              </v:rect>
            </w:pict>
          </mc:Fallback>
        </mc:AlternateContent>
      </w:r>
      <w:r>
        <w:rPr>
          <w:b/>
          <w:bCs/>
          <w:sz w:val="24"/>
          <w:szCs w:val="24"/>
        </w:rPr>
        <w:t xml:space="preserve">    </w:t>
      </w:r>
      <w:r w:rsidR="00CB6CDF">
        <w:rPr>
          <w:rStyle w:val="Aucun"/>
          <w:b/>
          <w:bCs/>
          <w:color w:val="EE220C"/>
          <w:sz w:val="24"/>
          <w:szCs w:val="24"/>
        </w:rPr>
        <w:t>Distanciel :</w:t>
      </w:r>
      <w:r>
        <w:rPr>
          <w:rStyle w:val="Aucun"/>
          <w:b/>
          <w:bCs/>
          <w:sz w:val="24"/>
          <w:szCs w:val="24"/>
        </w:rPr>
        <w:t xml:space="preserve"> </w:t>
      </w:r>
      <w:r>
        <w:rPr>
          <w:sz w:val="24"/>
          <w:szCs w:val="24"/>
        </w:rPr>
        <w:t xml:space="preserve">Formule de base avec </w:t>
      </w:r>
      <w:r w:rsidR="00CB6CDF">
        <w:rPr>
          <w:sz w:val="24"/>
          <w:szCs w:val="24"/>
        </w:rPr>
        <w:t>conférences plénières et rencontres B2B, les 8 et 9 novembre</w:t>
      </w:r>
      <w:r>
        <w:rPr>
          <w:sz w:val="24"/>
          <w:szCs w:val="24"/>
        </w:rPr>
        <w:t xml:space="preserve"> : </w:t>
      </w:r>
      <w:r w:rsidR="003A279E">
        <w:rPr>
          <w:rStyle w:val="Aucun"/>
          <w:b/>
          <w:bCs/>
          <w:sz w:val="24"/>
          <w:szCs w:val="24"/>
        </w:rPr>
        <w:t>6</w:t>
      </w:r>
      <w:r w:rsidR="00CB6CDF">
        <w:rPr>
          <w:rStyle w:val="Aucun"/>
          <w:b/>
          <w:bCs/>
          <w:sz w:val="24"/>
          <w:szCs w:val="24"/>
        </w:rPr>
        <w:t>00</w:t>
      </w:r>
      <w:r>
        <w:rPr>
          <w:rStyle w:val="Aucun"/>
          <w:b/>
          <w:bCs/>
          <w:sz w:val="24"/>
          <w:szCs w:val="24"/>
        </w:rPr>
        <w:t xml:space="preserve">€ HT / </w:t>
      </w:r>
      <w:r w:rsidR="00CB6CDF">
        <w:rPr>
          <w:rStyle w:val="Aucun"/>
          <w:b/>
          <w:bCs/>
          <w:sz w:val="24"/>
          <w:szCs w:val="24"/>
        </w:rPr>
        <w:t>3</w:t>
      </w:r>
      <w:r w:rsidR="003A279E">
        <w:rPr>
          <w:rStyle w:val="Aucun"/>
          <w:b/>
          <w:bCs/>
          <w:sz w:val="24"/>
          <w:szCs w:val="24"/>
        </w:rPr>
        <w:t>90</w:t>
      </w:r>
      <w:r w:rsidR="00CB6CDF">
        <w:rPr>
          <w:rStyle w:val="Aucun"/>
          <w:b/>
          <w:bCs/>
          <w:sz w:val="24"/>
          <w:szCs w:val="24"/>
        </w:rPr>
        <w:t xml:space="preserve">.000 </w:t>
      </w:r>
      <w:r>
        <w:rPr>
          <w:rStyle w:val="Aucun"/>
          <w:b/>
          <w:bCs/>
          <w:sz w:val="24"/>
          <w:szCs w:val="24"/>
        </w:rPr>
        <w:t>CFA HT</w:t>
      </w:r>
    </w:p>
    <w:p w14:paraId="3037E466" w14:textId="0DB0D0DD" w:rsidR="006E286C" w:rsidRDefault="006E286C">
      <w:pPr>
        <w:pStyle w:val="Corps"/>
        <w:jc w:val="both"/>
        <w:rPr>
          <w:sz w:val="24"/>
          <w:szCs w:val="24"/>
        </w:rPr>
      </w:pPr>
    </w:p>
    <w:p w14:paraId="6B41D8FF" w14:textId="62878FC5" w:rsidR="006E286C" w:rsidRDefault="000D1E9D">
      <w:pPr>
        <w:pStyle w:val="Corps"/>
        <w:jc w:val="both"/>
        <w:rPr>
          <w:sz w:val="24"/>
          <w:szCs w:val="24"/>
        </w:rPr>
      </w:pPr>
      <w:r>
        <w:rPr>
          <w:noProof/>
          <w:sz w:val="24"/>
          <w:szCs w:val="24"/>
        </w:rPr>
        <mc:AlternateContent>
          <mc:Choice Requires="wps">
            <w:drawing>
              <wp:anchor distT="152400" distB="152400" distL="152400" distR="152400" simplePos="0" relativeHeight="251679744" behindDoc="0" locked="0" layoutInCell="1" allowOverlap="1" wp14:anchorId="1EB2FC4D" wp14:editId="22D4B703">
                <wp:simplePos x="0" y="0"/>
                <wp:positionH relativeFrom="margin">
                  <wp:posOffset>5715</wp:posOffset>
                </wp:positionH>
                <wp:positionV relativeFrom="line">
                  <wp:posOffset>12537</wp:posOffset>
                </wp:positionV>
                <wp:extent cx="124460" cy="128270"/>
                <wp:effectExtent l="0" t="0" r="15240" b="11430"/>
                <wp:wrapNone/>
                <wp:docPr id="1073741836"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07FB87ED" id="officeArt object" o:spid="_x0000_s1026" alt="Carré" style="position:absolute;margin-left:.45pt;margin-top:1pt;width:9.8pt;height:10.1pt;z-index:25167974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5/v0l+AAAAAJAQAADwAAAAAAAAAAAAAAAAD6AwAAZHJzL2Rvd25yZXYueG1sUEsFBgAAAAAE&#13;&#10;AAQA8wAAAAcFAAAAAA==&#13;&#10;" strokeweight="1pt">
                <v:stroke miterlimit="4"/>
                <w10:wrap anchorx="margin" anchory="line"/>
              </v:rect>
            </w:pict>
          </mc:Fallback>
        </mc:AlternateContent>
      </w:r>
      <w:r>
        <w:rPr>
          <w:sz w:val="24"/>
          <w:szCs w:val="24"/>
        </w:rPr>
        <w:t xml:space="preserve">    Inscription personne supplémentaire pour la même entreprise : </w:t>
      </w:r>
      <w:r w:rsidR="00CB6CDF">
        <w:rPr>
          <w:rStyle w:val="Aucun"/>
          <w:b/>
          <w:bCs/>
          <w:sz w:val="24"/>
          <w:szCs w:val="24"/>
        </w:rPr>
        <w:t>3</w:t>
      </w:r>
      <w:r w:rsidR="004E245A">
        <w:rPr>
          <w:rStyle w:val="Aucun"/>
          <w:b/>
          <w:bCs/>
          <w:sz w:val="24"/>
          <w:szCs w:val="24"/>
        </w:rPr>
        <w:t>5</w:t>
      </w:r>
      <w:r w:rsidR="00CB6CDF">
        <w:rPr>
          <w:rStyle w:val="Aucun"/>
          <w:b/>
          <w:bCs/>
          <w:sz w:val="24"/>
          <w:szCs w:val="24"/>
        </w:rPr>
        <w:t>0</w:t>
      </w:r>
      <w:r>
        <w:rPr>
          <w:rStyle w:val="Aucun"/>
          <w:b/>
          <w:bCs/>
          <w:sz w:val="24"/>
          <w:szCs w:val="24"/>
        </w:rPr>
        <w:t>€ HT / 2</w:t>
      </w:r>
      <w:r w:rsidR="00CB6CDF">
        <w:rPr>
          <w:rStyle w:val="Aucun"/>
          <w:b/>
          <w:bCs/>
          <w:sz w:val="24"/>
          <w:szCs w:val="24"/>
        </w:rPr>
        <w:t>30.000</w:t>
      </w:r>
      <w:r>
        <w:rPr>
          <w:rStyle w:val="Aucun"/>
          <w:b/>
          <w:bCs/>
          <w:sz w:val="24"/>
          <w:szCs w:val="24"/>
        </w:rPr>
        <w:t xml:space="preserve"> CFA HT</w:t>
      </w:r>
      <w:r>
        <w:rPr>
          <w:sz w:val="24"/>
          <w:szCs w:val="24"/>
        </w:rPr>
        <w:t xml:space="preserve">. Nb de personnes </w:t>
      </w:r>
      <w:proofErr w:type="gramStart"/>
      <w:r>
        <w:rPr>
          <w:sz w:val="24"/>
          <w:szCs w:val="24"/>
        </w:rPr>
        <w:t>supplémentaires  :</w:t>
      </w:r>
      <w:proofErr w:type="gramEnd"/>
      <w:r>
        <w:rPr>
          <w:sz w:val="24"/>
          <w:szCs w:val="24"/>
        </w:rPr>
        <w:tab/>
      </w:r>
      <w:r>
        <w:rPr>
          <w:sz w:val="24"/>
          <w:szCs w:val="24"/>
        </w:rPr>
        <w:tab/>
        <w:t>Montant additionnel (HT) :</w:t>
      </w:r>
    </w:p>
    <w:p w14:paraId="582E9477" w14:textId="2C6489FE" w:rsidR="006E286C" w:rsidRDefault="00000000">
      <w:pPr>
        <w:pStyle w:val="Corps"/>
        <w:jc w:val="both"/>
        <w:rPr>
          <w:sz w:val="24"/>
          <w:szCs w:val="24"/>
        </w:rPr>
      </w:pPr>
      <w:r>
        <w:rPr>
          <w:sz w:val="24"/>
          <w:szCs w:val="24"/>
        </w:rPr>
        <w:t xml:space="preserve"> </w:t>
      </w:r>
    </w:p>
    <w:p w14:paraId="5504ECDB" w14:textId="3B9394AD" w:rsidR="00CB6CDF" w:rsidRDefault="00CB6CDF" w:rsidP="00CB6CDF">
      <w:pPr>
        <w:pStyle w:val="Corps"/>
        <w:jc w:val="both"/>
        <w:rPr>
          <w:rStyle w:val="Aucun"/>
          <w:b/>
          <w:bCs/>
          <w:sz w:val="24"/>
          <w:szCs w:val="24"/>
        </w:rPr>
      </w:pPr>
      <w:r>
        <w:rPr>
          <w:b/>
          <w:bCs/>
          <w:noProof/>
          <w:sz w:val="24"/>
          <w:szCs w:val="24"/>
        </w:rPr>
        <mc:AlternateContent>
          <mc:Choice Requires="wps">
            <w:drawing>
              <wp:anchor distT="152400" distB="152400" distL="152400" distR="152400" simplePos="0" relativeHeight="251687936" behindDoc="0" locked="0" layoutInCell="1" allowOverlap="1" wp14:anchorId="44E024BA" wp14:editId="65EDBF2C">
                <wp:simplePos x="0" y="0"/>
                <wp:positionH relativeFrom="margin">
                  <wp:posOffset>5715</wp:posOffset>
                </wp:positionH>
                <wp:positionV relativeFrom="line">
                  <wp:posOffset>23332</wp:posOffset>
                </wp:positionV>
                <wp:extent cx="124460" cy="128270"/>
                <wp:effectExtent l="0" t="0" r="15240" b="11430"/>
                <wp:wrapNone/>
                <wp:docPr id="2"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37056236" id="officeArt object" o:spid="_x0000_s1026" alt="Carré" style="position:absolute;margin-left:.45pt;margin-top:1.85pt;width:9.8pt;height:10.1pt;z-index:2516879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o+JdzuAAAAAJAQAADwAAAAAAAAAAAAAAAAD6AwAAZHJzL2Rvd25yZXYueG1sUEsFBgAAAAAE&#13;&#10;AAQA8wAAAAcFAAAAAA==&#13;&#10;" strokeweight="1pt">
                <v:stroke miterlimit="4"/>
                <w10:wrap anchorx="margin" anchory="line"/>
              </v:rect>
            </w:pict>
          </mc:Fallback>
        </mc:AlternateContent>
      </w:r>
      <w:r>
        <w:rPr>
          <w:b/>
          <w:bCs/>
          <w:sz w:val="24"/>
          <w:szCs w:val="24"/>
        </w:rPr>
        <w:t xml:space="preserve">    </w:t>
      </w:r>
      <w:r>
        <w:rPr>
          <w:rStyle w:val="Aucun"/>
          <w:b/>
          <w:bCs/>
          <w:color w:val="EE220C"/>
          <w:sz w:val="24"/>
          <w:szCs w:val="24"/>
        </w:rPr>
        <w:t>Présentiel (Abidjan &amp; Accra) :</w:t>
      </w:r>
      <w:r>
        <w:rPr>
          <w:rStyle w:val="Aucun"/>
          <w:b/>
          <w:bCs/>
          <w:sz w:val="24"/>
          <w:szCs w:val="24"/>
        </w:rPr>
        <w:t xml:space="preserve"> </w:t>
      </w:r>
      <w:r>
        <w:rPr>
          <w:sz w:val="24"/>
          <w:szCs w:val="24"/>
        </w:rPr>
        <w:t xml:space="preserve">Formule de base avec conférences plénières, rencontres B2B, déjeuner networking et pauses café, les 8 et 9 novembre : </w:t>
      </w:r>
      <w:r>
        <w:rPr>
          <w:rStyle w:val="Aucun"/>
          <w:b/>
          <w:bCs/>
          <w:sz w:val="24"/>
          <w:szCs w:val="24"/>
        </w:rPr>
        <w:t>1.300€ HT / 850.000 CFA HT</w:t>
      </w:r>
    </w:p>
    <w:p w14:paraId="38FF66E0" w14:textId="77777777" w:rsidR="00CB6CDF" w:rsidRDefault="00CB6CDF" w:rsidP="00CB6CDF">
      <w:pPr>
        <w:pStyle w:val="Corps"/>
        <w:jc w:val="both"/>
        <w:rPr>
          <w:sz w:val="24"/>
          <w:szCs w:val="24"/>
        </w:rPr>
      </w:pPr>
    </w:p>
    <w:p w14:paraId="391A66A2" w14:textId="762D143D" w:rsidR="00CB6CDF" w:rsidRDefault="00CB6CDF" w:rsidP="00CB6CDF">
      <w:pPr>
        <w:pStyle w:val="Corps"/>
        <w:jc w:val="both"/>
        <w:rPr>
          <w:sz w:val="24"/>
          <w:szCs w:val="24"/>
        </w:rPr>
      </w:pPr>
      <w:r>
        <w:rPr>
          <w:noProof/>
          <w:sz w:val="24"/>
          <w:szCs w:val="24"/>
        </w:rPr>
        <mc:AlternateContent>
          <mc:Choice Requires="wps">
            <w:drawing>
              <wp:anchor distT="152400" distB="152400" distL="152400" distR="152400" simplePos="0" relativeHeight="251688960" behindDoc="0" locked="0" layoutInCell="1" allowOverlap="1" wp14:anchorId="6CCBDF63" wp14:editId="6445C216">
                <wp:simplePos x="0" y="0"/>
                <wp:positionH relativeFrom="margin">
                  <wp:posOffset>5715</wp:posOffset>
                </wp:positionH>
                <wp:positionV relativeFrom="line">
                  <wp:posOffset>12537</wp:posOffset>
                </wp:positionV>
                <wp:extent cx="124460" cy="128270"/>
                <wp:effectExtent l="0" t="0" r="15240" b="11430"/>
                <wp:wrapNone/>
                <wp:docPr id="3"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2BA8345D" id="officeArt object" o:spid="_x0000_s1026" alt="Carré" style="position:absolute;margin-left:.45pt;margin-top:1pt;width:9.8pt;height:10.1pt;z-index:2516889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5/v0l+AAAAAJAQAADwAAAAAAAAAAAAAAAAD6AwAAZHJzL2Rvd25yZXYueG1sUEsFBgAAAAAE&#13;&#10;AAQA8wAAAAcFAAAAAA==&#13;&#10;" strokeweight="1pt">
                <v:stroke miterlimit="4"/>
                <w10:wrap anchorx="margin" anchory="line"/>
              </v:rect>
            </w:pict>
          </mc:Fallback>
        </mc:AlternateContent>
      </w:r>
      <w:r>
        <w:rPr>
          <w:sz w:val="24"/>
          <w:szCs w:val="24"/>
        </w:rPr>
        <w:t xml:space="preserve">    Inscription personne supplémentaire pour la même entreprise : </w:t>
      </w:r>
      <w:r>
        <w:rPr>
          <w:rStyle w:val="Aucun"/>
          <w:b/>
          <w:bCs/>
          <w:sz w:val="24"/>
          <w:szCs w:val="24"/>
        </w:rPr>
        <w:t>1.000€ HT / 625.000 CFA HT</w:t>
      </w:r>
      <w:r>
        <w:rPr>
          <w:sz w:val="24"/>
          <w:szCs w:val="24"/>
        </w:rPr>
        <w:t xml:space="preserve">. Nb de personnes </w:t>
      </w:r>
      <w:proofErr w:type="gramStart"/>
      <w:r>
        <w:rPr>
          <w:sz w:val="24"/>
          <w:szCs w:val="24"/>
        </w:rPr>
        <w:t>supplémentaires  :</w:t>
      </w:r>
      <w:proofErr w:type="gramEnd"/>
      <w:r>
        <w:rPr>
          <w:sz w:val="24"/>
          <w:szCs w:val="24"/>
        </w:rPr>
        <w:tab/>
      </w:r>
      <w:r>
        <w:rPr>
          <w:sz w:val="24"/>
          <w:szCs w:val="24"/>
        </w:rPr>
        <w:tab/>
        <w:t>Montant additionnel (HT) :</w:t>
      </w:r>
    </w:p>
    <w:p w14:paraId="280EA60C" w14:textId="77777777" w:rsidR="00CB6CDF" w:rsidRDefault="00CB6CDF">
      <w:pPr>
        <w:pStyle w:val="Corps"/>
        <w:jc w:val="both"/>
        <w:rPr>
          <w:sz w:val="24"/>
          <w:szCs w:val="24"/>
        </w:rPr>
      </w:pPr>
    </w:p>
    <w:p w14:paraId="0E026D61" w14:textId="7B788985" w:rsidR="006E286C" w:rsidRDefault="000D1E9D">
      <w:pPr>
        <w:pStyle w:val="Corps"/>
        <w:jc w:val="both"/>
        <w:rPr>
          <w:sz w:val="24"/>
          <w:szCs w:val="24"/>
        </w:rPr>
      </w:pPr>
      <w:r>
        <w:rPr>
          <w:noProof/>
          <w:sz w:val="24"/>
          <w:szCs w:val="24"/>
        </w:rPr>
        <mc:AlternateContent>
          <mc:Choice Requires="wps">
            <w:drawing>
              <wp:anchor distT="152400" distB="152400" distL="152400" distR="152400" simplePos="0" relativeHeight="251667456" behindDoc="0" locked="0" layoutInCell="1" allowOverlap="1" wp14:anchorId="4EADB107" wp14:editId="5343DFF6">
                <wp:simplePos x="0" y="0"/>
                <wp:positionH relativeFrom="margin">
                  <wp:posOffset>5715</wp:posOffset>
                </wp:positionH>
                <wp:positionV relativeFrom="line">
                  <wp:posOffset>29682</wp:posOffset>
                </wp:positionV>
                <wp:extent cx="124460" cy="128270"/>
                <wp:effectExtent l="0" t="0" r="15240" b="11430"/>
                <wp:wrapNone/>
                <wp:docPr id="1073741837"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200F79E6" id="officeArt object" o:spid="_x0000_s1026" alt="Carré" style="position:absolute;margin-left:.45pt;margin-top:2.35pt;width:9.8pt;height:10.1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WWepc+AAAAAJAQAADwAAAAAAAAAAAAAAAAD6AwAAZHJzL2Rvd25yZXYueG1sUEsFBgAAAAAE&#13;&#10;AAQA8wAAAAcFAAAAAA==&#13;&#10;" strokeweight="1pt">
                <v:stroke miterlimit="4"/>
                <w10:wrap anchorx="margin" anchory="line"/>
              </v:rect>
            </w:pict>
          </mc:Fallback>
        </mc:AlternateContent>
      </w:r>
      <w:r>
        <w:rPr>
          <w:sz w:val="24"/>
          <w:szCs w:val="24"/>
        </w:rPr>
        <w:t xml:space="preserve">    Option 1 : </w:t>
      </w:r>
      <w:r w:rsidR="00CB6CDF">
        <w:rPr>
          <w:sz w:val="24"/>
          <w:szCs w:val="24"/>
        </w:rPr>
        <w:t>chambre d’hôtel chez nos partenaires à Accra ou Abidjan pour suivre l’événement en présentiel</w:t>
      </w:r>
      <w:r>
        <w:rPr>
          <w:sz w:val="24"/>
          <w:szCs w:val="24"/>
        </w:rPr>
        <w:t xml:space="preserve"> : </w:t>
      </w:r>
      <w:r w:rsidR="00CB6CDF">
        <w:rPr>
          <w:rStyle w:val="Aucun"/>
          <w:b/>
          <w:bCs/>
          <w:sz w:val="24"/>
          <w:szCs w:val="24"/>
        </w:rPr>
        <w:t>300</w:t>
      </w:r>
      <w:r>
        <w:rPr>
          <w:rStyle w:val="Aucun"/>
          <w:b/>
          <w:bCs/>
          <w:sz w:val="24"/>
          <w:szCs w:val="24"/>
        </w:rPr>
        <w:t xml:space="preserve">€ HT </w:t>
      </w:r>
    </w:p>
    <w:p w14:paraId="0E2AD50B" w14:textId="519F06C7" w:rsidR="006E286C" w:rsidRDefault="006E286C">
      <w:pPr>
        <w:pStyle w:val="Corps"/>
        <w:jc w:val="both"/>
        <w:rPr>
          <w:sz w:val="24"/>
          <w:szCs w:val="24"/>
        </w:rPr>
      </w:pPr>
    </w:p>
    <w:p w14:paraId="1C3BC052" w14:textId="15E3A658" w:rsidR="006E286C" w:rsidRDefault="000D1E9D">
      <w:pPr>
        <w:pStyle w:val="Corps"/>
        <w:jc w:val="both"/>
        <w:rPr>
          <w:sz w:val="24"/>
          <w:szCs w:val="24"/>
        </w:rPr>
      </w:pPr>
      <w:r>
        <w:rPr>
          <w:noProof/>
          <w:sz w:val="24"/>
          <w:szCs w:val="24"/>
        </w:rPr>
        <mc:AlternateContent>
          <mc:Choice Requires="wps">
            <w:drawing>
              <wp:anchor distT="152400" distB="152400" distL="152400" distR="152400" simplePos="0" relativeHeight="251668480" behindDoc="0" locked="0" layoutInCell="1" allowOverlap="1" wp14:anchorId="0F3C7514" wp14:editId="3DC1EC51">
                <wp:simplePos x="0" y="0"/>
                <wp:positionH relativeFrom="margin">
                  <wp:posOffset>5715</wp:posOffset>
                </wp:positionH>
                <wp:positionV relativeFrom="line">
                  <wp:posOffset>23332</wp:posOffset>
                </wp:positionV>
                <wp:extent cx="124460" cy="128270"/>
                <wp:effectExtent l="0" t="0" r="15240" b="11430"/>
                <wp:wrapNone/>
                <wp:docPr id="1073741838"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49104D9D" id="officeArt object" o:spid="_x0000_s1026" alt="Carré" style="position:absolute;margin-left:.45pt;margin-top:1.85pt;width:9.8pt;height:10.1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o+JdzuAAAAAJAQAADwAAAAAAAAAAAAAAAAD6AwAAZHJzL2Rvd25yZXYueG1sUEsFBgAAAAAE&#13;&#10;AAQA8wAAAAcFAAAAAA==&#13;&#10;" strokeweight="1pt">
                <v:stroke miterlimit="4"/>
                <w10:wrap anchorx="margin" anchory="line"/>
              </v:rect>
            </w:pict>
          </mc:Fallback>
        </mc:AlternateContent>
      </w:r>
      <w:r>
        <w:rPr>
          <w:sz w:val="24"/>
          <w:szCs w:val="24"/>
        </w:rPr>
        <w:t xml:space="preserve">     </w:t>
      </w:r>
      <w:r w:rsidR="0058376D">
        <w:rPr>
          <w:sz w:val="24"/>
          <w:szCs w:val="24"/>
        </w:rPr>
        <w:t>Partenariat 1</w:t>
      </w:r>
      <w:r>
        <w:rPr>
          <w:sz w:val="24"/>
          <w:szCs w:val="24"/>
        </w:rPr>
        <w:t xml:space="preserve"> : </w:t>
      </w:r>
      <w:r w:rsidR="00CB6CDF">
        <w:rPr>
          <w:sz w:val="24"/>
          <w:szCs w:val="24"/>
        </w:rPr>
        <w:t>Visibilité simple sur les réseaux Convergence et partenaires, ainsi que sur la communication de l’événement</w:t>
      </w:r>
      <w:r>
        <w:rPr>
          <w:sz w:val="24"/>
          <w:szCs w:val="24"/>
        </w:rPr>
        <w:t xml:space="preserve"> : </w:t>
      </w:r>
      <w:r w:rsidR="00CB6CDF">
        <w:rPr>
          <w:rStyle w:val="Aucun"/>
          <w:b/>
          <w:bCs/>
          <w:sz w:val="24"/>
          <w:szCs w:val="24"/>
        </w:rPr>
        <w:t xml:space="preserve">2.000€ HT pour grands groupes et ETI, 1.000€ HT pour PME et </w:t>
      </w:r>
      <w:proofErr w:type="spellStart"/>
      <w:r w:rsidR="00CB6CDF">
        <w:rPr>
          <w:rStyle w:val="Aucun"/>
          <w:b/>
          <w:bCs/>
          <w:sz w:val="24"/>
          <w:szCs w:val="24"/>
        </w:rPr>
        <w:t>StartUps</w:t>
      </w:r>
      <w:proofErr w:type="spellEnd"/>
    </w:p>
    <w:p w14:paraId="3B4DBB8B" w14:textId="36458A44" w:rsidR="006E286C" w:rsidRDefault="006E286C">
      <w:pPr>
        <w:pStyle w:val="Corps"/>
        <w:jc w:val="both"/>
        <w:rPr>
          <w:sz w:val="24"/>
          <w:szCs w:val="24"/>
        </w:rPr>
      </w:pPr>
    </w:p>
    <w:p w14:paraId="30208E5A" w14:textId="766E7D50" w:rsidR="006E286C" w:rsidRDefault="000D1E9D">
      <w:pPr>
        <w:pStyle w:val="Corps"/>
        <w:jc w:val="both"/>
        <w:rPr>
          <w:sz w:val="24"/>
          <w:szCs w:val="24"/>
        </w:rPr>
      </w:pPr>
      <w:r>
        <w:rPr>
          <w:noProof/>
          <w:sz w:val="24"/>
          <w:szCs w:val="24"/>
        </w:rPr>
        <mc:AlternateContent>
          <mc:Choice Requires="wps">
            <w:drawing>
              <wp:anchor distT="152400" distB="152400" distL="152400" distR="152400" simplePos="0" relativeHeight="251669504" behindDoc="0" locked="0" layoutInCell="1" allowOverlap="1" wp14:anchorId="2BB9A850" wp14:editId="66B2A64D">
                <wp:simplePos x="0" y="0"/>
                <wp:positionH relativeFrom="margin">
                  <wp:posOffset>5715</wp:posOffset>
                </wp:positionH>
                <wp:positionV relativeFrom="line">
                  <wp:posOffset>17617</wp:posOffset>
                </wp:positionV>
                <wp:extent cx="124460" cy="128270"/>
                <wp:effectExtent l="0" t="0" r="15240" b="11430"/>
                <wp:wrapNone/>
                <wp:docPr id="1073741839"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40C7E345" id="officeArt object" o:spid="_x0000_s1026" alt="Carré" style="position:absolute;margin-left:.45pt;margin-top:1.4pt;width:9.8pt;height:10.1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VWdiTOAAAAAJAQAADwAAAAAAAAAAAAAAAAD6AwAAZHJzL2Rvd25yZXYueG1sUEsFBgAAAAAE&#13;&#10;AAQA8wAAAAcFAAAAAA==&#13;&#10;" strokeweight="1pt">
                <v:stroke miterlimit="4"/>
                <w10:wrap anchorx="margin" anchory="line"/>
              </v:rect>
            </w:pict>
          </mc:Fallback>
        </mc:AlternateContent>
      </w:r>
      <w:r>
        <w:rPr>
          <w:sz w:val="24"/>
          <w:szCs w:val="24"/>
        </w:rPr>
        <w:t xml:space="preserve">     </w:t>
      </w:r>
      <w:r w:rsidR="0058376D">
        <w:rPr>
          <w:sz w:val="24"/>
          <w:szCs w:val="24"/>
        </w:rPr>
        <w:t>Partenariat 2</w:t>
      </w:r>
      <w:r>
        <w:rPr>
          <w:sz w:val="24"/>
          <w:szCs w:val="24"/>
        </w:rPr>
        <w:t xml:space="preserve"> : </w:t>
      </w:r>
      <w:r w:rsidR="00CB6CDF">
        <w:rPr>
          <w:sz w:val="24"/>
          <w:szCs w:val="24"/>
        </w:rPr>
        <w:t xml:space="preserve">Visibilité renforcée sur les réseaux Convergence et partenaires, ainsi que sur la communication de l’événement. Intervention dans le cadre d’une conférence plénière </w:t>
      </w:r>
      <w:r>
        <w:rPr>
          <w:sz w:val="24"/>
          <w:szCs w:val="24"/>
        </w:rPr>
        <w:t xml:space="preserve">: </w:t>
      </w:r>
      <w:r w:rsidR="00CB6CDF">
        <w:rPr>
          <w:rStyle w:val="Aucun"/>
          <w:b/>
          <w:bCs/>
          <w:sz w:val="24"/>
          <w:szCs w:val="24"/>
        </w:rPr>
        <w:t xml:space="preserve">4.000€ HT pour grands groupes et ETI, 2.000€ HT pour PME </w:t>
      </w:r>
      <w:r w:rsidR="00FD4014">
        <w:rPr>
          <w:rStyle w:val="Aucun"/>
          <w:b/>
          <w:bCs/>
          <w:sz w:val="24"/>
          <w:szCs w:val="24"/>
        </w:rPr>
        <w:t>et</w:t>
      </w:r>
      <w:r w:rsidR="00CB6CDF">
        <w:rPr>
          <w:rStyle w:val="Aucun"/>
          <w:b/>
          <w:bCs/>
          <w:sz w:val="24"/>
          <w:szCs w:val="24"/>
        </w:rPr>
        <w:t xml:space="preserve"> </w:t>
      </w:r>
      <w:proofErr w:type="spellStart"/>
      <w:r w:rsidR="00CB6CDF">
        <w:rPr>
          <w:rStyle w:val="Aucun"/>
          <w:b/>
          <w:bCs/>
          <w:sz w:val="24"/>
          <w:szCs w:val="24"/>
        </w:rPr>
        <w:t>StartUps</w:t>
      </w:r>
      <w:proofErr w:type="spellEnd"/>
    </w:p>
    <w:p w14:paraId="09F08B50" w14:textId="77777777" w:rsidR="006E286C" w:rsidRDefault="006E286C">
      <w:pPr>
        <w:pStyle w:val="Corps"/>
        <w:jc w:val="both"/>
        <w:rPr>
          <w:rStyle w:val="Aucun"/>
          <w:sz w:val="24"/>
          <w:szCs w:val="24"/>
        </w:rPr>
      </w:pPr>
    </w:p>
    <w:p w14:paraId="6C1D26B2" w14:textId="77777777" w:rsidR="006E286C" w:rsidRDefault="00000000">
      <w:pPr>
        <w:pStyle w:val="Corps"/>
        <w:jc w:val="both"/>
        <w:rPr>
          <w:rStyle w:val="Aucun"/>
          <w:b/>
          <w:bCs/>
          <w:sz w:val="24"/>
          <w:szCs w:val="24"/>
        </w:rPr>
      </w:pPr>
      <w:r>
        <w:rPr>
          <w:rStyle w:val="Aucun"/>
          <w:b/>
          <w:bCs/>
          <w:sz w:val="24"/>
          <w:szCs w:val="24"/>
        </w:rPr>
        <w:t>Modalités de règlement</w:t>
      </w:r>
    </w:p>
    <w:p w14:paraId="35626211" w14:textId="0E7B125E" w:rsidR="006E286C" w:rsidRDefault="006E286C">
      <w:pPr>
        <w:pStyle w:val="Corps"/>
        <w:jc w:val="both"/>
        <w:rPr>
          <w:rStyle w:val="Aucun"/>
          <w:b/>
          <w:bCs/>
          <w:sz w:val="24"/>
          <w:szCs w:val="24"/>
        </w:rPr>
      </w:pPr>
    </w:p>
    <w:p w14:paraId="1A58F321" w14:textId="227C543A" w:rsidR="006E286C" w:rsidRDefault="00FD4014">
      <w:pPr>
        <w:pStyle w:val="Corps"/>
        <w:jc w:val="both"/>
        <w:rPr>
          <w:rStyle w:val="Aucun"/>
          <w:sz w:val="24"/>
          <w:szCs w:val="24"/>
        </w:rPr>
      </w:pPr>
      <w:r>
        <w:rPr>
          <w:noProof/>
        </w:rPr>
        <mc:AlternateContent>
          <mc:Choice Requires="wps">
            <w:drawing>
              <wp:anchor distT="152400" distB="152400" distL="152400" distR="152400" simplePos="0" relativeHeight="251677696" behindDoc="0" locked="0" layoutInCell="1" allowOverlap="1" wp14:anchorId="61E1890C" wp14:editId="73D3A03B">
                <wp:simplePos x="0" y="0"/>
                <wp:positionH relativeFrom="page">
                  <wp:posOffset>725805</wp:posOffset>
                </wp:positionH>
                <wp:positionV relativeFrom="page">
                  <wp:posOffset>2693362</wp:posOffset>
                </wp:positionV>
                <wp:extent cx="124460" cy="128270"/>
                <wp:effectExtent l="0" t="0" r="15240" b="11430"/>
                <wp:wrapNone/>
                <wp:docPr id="1073741850"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634B912D" id="officeArt object" o:spid="_x0000_s1026" alt="Carré" style="position:absolute;margin-left:57.15pt;margin-top:212.1pt;width:9.8pt;height:10.1pt;z-index:2516776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" strokeweight="1pt">
                <v:stroke miterlimit="4"/>
                <w10:wrap anchorx="page" anchory="page"/>
              </v:rect>
            </w:pict>
          </mc:Fallback>
        </mc:AlternateContent>
      </w:r>
      <w:r w:rsidR="000D1E9D">
        <w:rPr>
          <w:rStyle w:val="Aucun"/>
          <w:sz w:val="24"/>
          <w:szCs w:val="24"/>
        </w:rPr>
        <w:t xml:space="preserve">    Via internet sur le site Convergence : la facture sera envoyée </w:t>
      </w:r>
      <w:r w:rsidR="000D1E9D">
        <w:rPr>
          <w:i/>
          <w:iCs/>
          <w:sz w:val="24"/>
          <w:szCs w:val="24"/>
        </w:rPr>
        <w:t>a posteriori</w:t>
      </w:r>
      <w:r w:rsidR="000D1E9D">
        <w:rPr>
          <w:rStyle w:val="Aucun"/>
          <w:sz w:val="24"/>
          <w:szCs w:val="24"/>
        </w:rPr>
        <w:t xml:space="preserve"> (</w:t>
      </w:r>
      <w:r w:rsidR="000D1E9D">
        <w:rPr>
          <w:rStyle w:val="Aucun"/>
          <w:b/>
          <w:bCs/>
          <w:i/>
          <w:iCs/>
          <w:sz w:val="24"/>
          <w:szCs w:val="24"/>
        </w:rPr>
        <w:t>Note :</w:t>
      </w:r>
      <w:r w:rsidR="000D1E9D">
        <w:rPr>
          <w:i/>
          <w:iCs/>
          <w:sz w:val="24"/>
          <w:szCs w:val="24"/>
        </w:rPr>
        <w:t xml:space="preserve"> </w:t>
      </w:r>
      <w:r w:rsidR="000D1E9D">
        <w:rPr>
          <w:rStyle w:val="Aucun"/>
          <w:sz w:val="24"/>
          <w:szCs w:val="24"/>
        </w:rPr>
        <w:t xml:space="preserve">Cette option n’est valable que pour les paiements liés à la formule de base. Les options doivent être réglées séparément, après réception </w:t>
      </w:r>
      <w:r w:rsidR="005F7CAC">
        <w:rPr>
          <w:rStyle w:val="Aucun"/>
          <w:sz w:val="24"/>
          <w:szCs w:val="24"/>
        </w:rPr>
        <w:t>par Convergence de ce bon signé</w:t>
      </w:r>
      <w:r w:rsidR="000D1E9D">
        <w:rPr>
          <w:rStyle w:val="Aucun"/>
          <w:sz w:val="24"/>
          <w:szCs w:val="24"/>
        </w:rPr>
        <w:t>.)</w:t>
      </w:r>
    </w:p>
    <w:p w14:paraId="6174015E" w14:textId="1506C0C2" w:rsidR="006E286C" w:rsidRDefault="006E286C">
      <w:pPr>
        <w:pStyle w:val="Corps"/>
        <w:jc w:val="both"/>
        <w:rPr>
          <w:rStyle w:val="Aucun"/>
          <w:sz w:val="24"/>
          <w:szCs w:val="24"/>
        </w:rPr>
      </w:pPr>
    </w:p>
    <w:p w14:paraId="3A655ED2" w14:textId="161A9A35" w:rsidR="006E286C" w:rsidRDefault="00FD4014">
      <w:pPr>
        <w:pStyle w:val="Corps"/>
        <w:jc w:val="both"/>
        <w:rPr>
          <w:rStyle w:val="Aucun"/>
          <w:sz w:val="24"/>
          <w:szCs w:val="24"/>
        </w:rPr>
      </w:pPr>
      <w:r>
        <w:rPr>
          <w:noProof/>
        </w:rPr>
        <mc:AlternateContent>
          <mc:Choice Requires="wps">
            <w:drawing>
              <wp:anchor distT="152400" distB="152400" distL="152400" distR="152400" simplePos="0" relativeHeight="251676672" behindDoc="0" locked="0" layoutInCell="1" allowOverlap="1" wp14:anchorId="6DE86C03" wp14:editId="74A60E60">
                <wp:simplePos x="0" y="0"/>
                <wp:positionH relativeFrom="page">
                  <wp:posOffset>725805</wp:posOffset>
                </wp:positionH>
                <wp:positionV relativeFrom="page">
                  <wp:posOffset>3408535</wp:posOffset>
                </wp:positionV>
                <wp:extent cx="124460" cy="128270"/>
                <wp:effectExtent l="0" t="0" r="15240" b="11430"/>
                <wp:wrapNone/>
                <wp:docPr id="1073741849"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2C6C1B26" id="officeArt object" o:spid="_x0000_s1026" alt="Carré" style="position:absolute;margin-left:57.15pt;margin-top:268.4pt;width:9.8pt;height:10.1pt;z-index:2516766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" strokeweight="1pt">
                <v:stroke miterlimit="4"/>
                <w10:wrap anchorx="page" anchory="page"/>
              </v:rect>
            </w:pict>
          </mc:Fallback>
        </mc:AlternateContent>
      </w:r>
      <w:r w:rsidR="000D1E9D">
        <w:rPr>
          <w:rStyle w:val="Aucun"/>
          <w:sz w:val="24"/>
          <w:szCs w:val="24"/>
        </w:rPr>
        <w:t xml:space="preserve">     Par virement bancaire (après </w:t>
      </w:r>
      <w:r w:rsidR="005F7CAC">
        <w:rPr>
          <w:rStyle w:val="Aucun"/>
          <w:sz w:val="24"/>
          <w:szCs w:val="24"/>
        </w:rPr>
        <w:t>envoi de ce bon signé</w:t>
      </w:r>
      <w:r w:rsidR="000D1E9D">
        <w:rPr>
          <w:rStyle w:val="Aucun"/>
          <w:sz w:val="24"/>
          <w:szCs w:val="24"/>
        </w:rPr>
        <w:t xml:space="preserve">), aux coordonnées suivantes : </w:t>
      </w:r>
    </w:p>
    <w:p w14:paraId="5DF378CD" w14:textId="5D0B5076" w:rsidR="006E286C" w:rsidRDefault="006E286C">
      <w:pPr>
        <w:pStyle w:val="Corps"/>
        <w:jc w:val="both"/>
        <w:rPr>
          <w:rStyle w:val="Aucun"/>
          <w:sz w:val="24"/>
          <w:szCs w:val="24"/>
        </w:rPr>
      </w:pPr>
    </w:p>
    <w:p w14:paraId="606E3A7F" w14:textId="65E006B9" w:rsidR="006E286C" w:rsidRDefault="00000000">
      <w:pPr>
        <w:pStyle w:val="Corps"/>
        <w:jc w:val="both"/>
        <w:rPr>
          <w:rStyle w:val="Aucun"/>
          <w:b/>
          <w:bCs/>
          <w:sz w:val="24"/>
          <w:szCs w:val="24"/>
        </w:rPr>
      </w:pPr>
      <w:r>
        <w:rPr>
          <w:rStyle w:val="Aucun"/>
          <w:b/>
          <w:bCs/>
          <w:sz w:val="24"/>
          <w:szCs w:val="24"/>
        </w:rPr>
        <w:t xml:space="preserve">IBAN : </w:t>
      </w:r>
      <w:r>
        <w:rPr>
          <w:rStyle w:val="Aucun"/>
          <w:sz w:val="24"/>
          <w:szCs w:val="24"/>
        </w:rPr>
        <w:t>FR76 3006 6102 1100 0202 4370 178</w:t>
      </w:r>
    </w:p>
    <w:p w14:paraId="7FC6F4CC" w14:textId="5DBC0FAF" w:rsidR="006E286C" w:rsidRDefault="00000000">
      <w:pPr>
        <w:pStyle w:val="Corps"/>
        <w:jc w:val="both"/>
        <w:rPr>
          <w:rStyle w:val="Aucun"/>
          <w:b/>
          <w:bCs/>
          <w:sz w:val="24"/>
          <w:szCs w:val="24"/>
        </w:rPr>
      </w:pPr>
      <w:r>
        <w:rPr>
          <w:rStyle w:val="Aucun"/>
          <w:b/>
          <w:bCs/>
          <w:sz w:val="24"/>
          <w:szCs w:val="24"/>
        </w:rPr>
        <w:t xml:space="preserve">BIC : </w:t>
      </w:r>
      <w:r>
        <w:rPr>
          <w:rStyle w:val="Aucun"/>
          <w:sz w:val="24"/>
          <w:szCs w:val="24"/>
        </w:rPr>
        <w:t>CMCIFRPP</w:t>
      </w:r>
    </w:p>
    <w:p w14:paraId="0EAA2E13" w14:textId="55C3DFB5" w:rsidR="006E286C" w:rsidRDefault="00000000">
      <w:pPr>
        <w:pStyle w:val="Corps"/>
        <w:jc w:val="both"/>
        <w:rPr>
          <w:rStyle w:val="Aucun"/>
          <w:b/>
          <w:bCs/>
          <w:sz w:val="24"/>
          <w:szCs w:val="24"/>
        </w:rPr>
      </w:pPr>
      <w:r>
        <w:rPr>
          <w:rStyle w:val="Aucun"/>
          <w:b/>
          <w:bCs/>
          <w:sz w:val="24"/>
          <w:szCs w:val="24"/>
        </w:rPr>
        <w:t xml:space="preserve">Adresse bancaire : </w:t>
      </w:r>
      <w:r>
        <w:rPr>
          <w:rStyle w:val="Aucun"/>
          <w:sz w:val="24"/>
          <w:szCs w:val="24"/>
        </w:rPr>
        <w:t xml:space="preserve">Convergence International SAS, CIC Agence Paris </w:t>
      </w:r>
      <w:r w:rsidR="005F7CAC">
        <w:rPr>
          <w:rStyle w:val="Aucun"/>
          <w:sz w:val="24"/>
          <w:szCs w:val="24"/>
        </w:rPr>
        <w:t>Tolbiac</w:t>
      </w:r>
      <w:r>
        <w:rPr>
          <w:rStyle w:val="Aucun"/>
          <w:sz w:val="24"/>
          <w:szCs w:val="24"/>
        </w:rPr>
        <w:t xml:space="preserve">, 24 rue de Tolbiac 75013 Paris.  </w:t>
      </w:r>
    </w:p>
    <w:p w14:paraId="31B63B09" w14:textId="52966E1D" w:rsidR="006E286C" w:rsidRDefault="00000000">
      <w:pPr>
        <w:pStyle w:val="Corps"/>
        <w:jc w:val="both"/>
        <w:rPr>
          <w:rStyle w:val="Aucun"/>
          <w:b/>
          <w:bCs/>
          <w:sz w:val="24"/>
          <w:szCs w:val="24"/>
        </w:rPr>
      </w:pPr>
      <w:r>
        <w:rPr>
          <w:rStyle w:val="Aucun"/>
          <w:b/>
          <w:bCs/>
          <w:sz w:val="24"/>
          <w:szCs w:val="24"/>
        </w:rPr>
        <w:t xml:space="preserve">Adresse siège : </w:t>
      </w:r>
      <w:r>
        <w:rPr>
          <w:rStyle w:val="Aucun"/>
          <w:sz w:val="24"/>
          <w:szCs w:val="24"/>
        </w:rPr>
        <w:t>41, rue Barrault 75013 Paris.</w:t>
      </w:r>
    </w:p>
    <w:p w14:paraId="3703A196" w14:textId="77777777" w:rsidR="006E286C" w:rsidRDefault="00000000">
      <w:pPr>
        <w:pStyle w:val="Corps"/>
        <w:jc w:val="both"/>
        <w:rPr>
          <w:rStyle w:val="Aucun"/>
          <w:sz w:val="24"/>
          <w:szCs w:val="24"/>
        </w:rPr>
      </w:pPr>
      <w:r>
        <w:rPr>
          <w:rStyle w:val="Aucun"/>
          <w:noProof/>
          <w:sz w:val="24"/>
          <w:szCs w:val="24"/>
        </w:rPr>
        <mc:AlternateContent>
          <mc:Choice Requires="wps">
            <w:drawing>
              <wp:anchor distT="152400" distB="152400" distL="152400" distR="152400" simplePos="0" relativeHeight="251678720" behindDoc="0" locked="0" layoutInCell="1" allowOverlap="1" wp14:anchorId="32C80CB9" wp14:editId="3F9CD6B2">
                <wp:simplePos x="0" y="0"/>
                <wp:positionH relativeFrom="margin">
                  <wp:posOffset>337999</wp:posOffset>
                </wp:positionH>
                <wp:positionV relativeFrom="line">
                  <wp:posOffset>241009</wp:posOffset>
                </wp:positionV>
                <wp:extent cx="5456758" cy="0"/>
                <wp:effectExtent l="0" t="0" r="0" b="0"/>
                <wp:wrapNone/>
                <wp:docPr id="1073741848" name="officeArt object" descr="Ligne"/>
                <wp:cNvGraphicFramePr/>
                <a:graphic xmlns:a="http://schemas.openxmlformats.org/drawingml/2006/main">
                  <a:graphicData uri="http://schemas.microsoft.com/office/word/2010/wordprocessingShape">
                    <wps:wsp>
                      <wps:cNvCnPr/>
                      <wps:spPr>
                        <a:xfrm>
                          <a:off x="0" y="0"/>
                          <a:ext cx="5456758" cy="0"/>
                        </a:xfrm>
                        <a:prstGeom prst="line">
                          <a:avLst/>
                        </a:prstGeom>
                        <a:noFill/>
                        <a:ln w="12700" cap="flat">
                          <a:solidFill>
                            <a:srgbClr val="000000"/>
                          </a:solidFill>
                          <a:prstDash val="solid"/>
                          <a:miter lim="400000"/>
                        </a:ln>
                        <a:effectLst/>
                      </wps:spPr>
                      <wps:bodyPr/>
                    </wps:wsp>
                  </a:graphicData>
                </a:graphic>
              </wp:anchor>
            </w:drawing>
          </mc:Choice>
          <mc:Fallback>
            <w:pict>
              <v:line id="_x0000_s1048" style="visibility:visible;position:absolute;margin-left:26.6pt;margin-top:19.0pt;width:429.7pt;height:0.0pt;z-index:251678720;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14:paraId="215ABEC0" w14:textId="77777777" w:rsidR="006E286C" w:rsidRDefault="006E286C">
      <w:pPr>
        <w:pStyle w:val="Corps"/>
        <w:jc w:val="both"/>
        <w:rPr>
          <w:rStyle w:val="Aucun"/>
          <w:sz w:val="24"/>
          <w:szCs w:val="24"/>
        </w:rPr>
      </w:pPr>
    </w:p>
    <w:p w14:paraId="31549BA0" w14:textId="7C534793" w:rsidR="006E286C" w:rsidRDefault="006E286C">
      <w:pPr>
        <w:pStyle w:val="Corps"/>
        <w:jc w:val="both"/>
        <w:rPr>
          <w:rStyle w:val="Aucun"/>
          <w:b/>
          <w:bCs/>
          <w:sz w:val="24"/>
          <w:szCs w:val="24"/>
        </w:rPr>
      </w:pPr>
    </w:p>
    <w:p w14:paraId="15E314BB" w14:textId="77777777" w:rsidR="006E286C" w:rsidRDefault="006E286C">
      <w:pPr>
        <w:pStyle w:val="Corps"/>
        <w:jc w:val="both"/>
        <w:rPr>
          <w:rStyle w:val="Aucun"/>
          <w:b/>
          <w:bCs/>
          <w:sz w:val="24"/>
          <w:szCs w:val="24"/>
        </w:rPr>
      </w:pPr>
    </w:p>
    <w:p w14:paraId="439F07F9" w14:textId="77777777" w:rsidR="006E286C" w:rsidRDefault="00000000">
      <w:pPr>
        <w:pStyle w:val="Corps"/>
        <w:jc w:val="both"/>
        <w:rPr>
          <w:rStyle w:val="Aucun"/>
          <w:b/>
          <w:bCs/>
          <w:sz w:val="24"/>
          <w:szCs w:val="24"/>
        </w:rPr>
      </w:pPr>
      <w:r>
        <w:rPr>
          <w:rStyle w:val="Aucun"/>
          <w:b/>
          <w:bCs/>
          <w:sz w:val="24"/>
          <w:szCs w:val="24"/>
        </w:rPr>
        <w:t xml:space="preserve">Aspects légaux </w:t>
      </w:r>
    </w:p>
    <w:p w14:paraId="4701C495" w14:textId="77777777" w:rsidR="006E286C" w:rsidRDefault="006E286C">
      <w:pPr>
        <w:pStyle w:val="Corps"/>
        <w:jc w:val="both"/>
        <w:rPr>
          <w:rStyle w:val="Aucun"/>
          <w:b/>
          <w:bCs/>
          <w:sz w:val="24"/>
          <w:szCs w:val="24"/>
        </w:rPr>
      </w:pPr>
    </w:p>
    <w:p w14:paraId="29DF5BE7" w14:textId="77777777" w:rsidR="006E286C" w:rsidRDefault="00000000">
      <w:pPr>
        <w:pStyle w:val="Corps"/>
        <w:spacing w:line="360" w:lineRule="auto"/>
        <w:jc w:val="both"/>
        <w:rPr>
          <w:rStyle w:val="Aucun"/>
          <w:sz w:val="24"/>
          <w:szCs w:val="24"/>
        </w:rPr>
      </w:pPr>
      <w:r>
        <w:rPr>
          <w:i/>
          <w:iCs/>
          <w:sz w:val="24"/>
          <w:szCs w:val="24"/>
        </w:rPr>
        <w:t>Bon pour accord</w:t>
      </w:r>
      <w:r>
        <w:rPr>
          <w:rStyle w:val="Aucun"/>
          <w:sz w:val="24"/>
          <w:szCs w:val="24"/>
        </w:rPr>
        <w:t>,</w:t>
      </w:r>
    </w:p>
    <w:p w14:paraId="78D5633D" w14:textId="77777777" w:rsidR="006E286C" w:rsidRDefault="00000000">
      <w:pPr>
        <w:pStyle w:val="Corps"/>
        <w:spacing w:line="360" w:lineRule="auto"/>
        <w:jc w:val="both"/>
        <w:rPr>
          <w:rStyle w:val="Aucun"/>
          <w:sz w:val="24"/>
          <w:szCs w:val="24"/>
        </w:rPr>
      </w:pPr>
      <w:r>
        <w:rPr>
          <w:rStyle w:val="Aucun"/>
          <w:sz w:val="24"/>
          <w:szCs w:val="24"/>
        </w:rPr>
        <w:t>Le représentant légal</w:t>
      </w:r>
    </w:p>
    <w:p w14:paraId="2D4D0F73" w14:textId="77777777" w:rsidR="006E286C" w:rsidRDefault="006E286C">
      <w:pPr>
        <w:pStyle w:val="Corps"/>
        <w:spacing w:line="360" w:lineRule="auto"/>
        <w:jc w:val="both"/>
        <w:rPr>
          <w:rStyle w:val="Aucun"/>
          <w:sz w:val="24"/>
          <w:szCs w:val="24"/>
        </w:rPr>
      </w:pPr>
    </w:p>
    <w:p w14:paraId="00568506" w14:textId="77777777" w:rsidR="006E286C" w:rsidRDefault="00000000">
      <w:pPr>
        <w:pStyle w:val="Corps"/>
        <w:spacing w:line="360" w:lineRule="auto"/>
        <w:jc w:val="both"/>
        <w:rPr>
          <w:rStyle w:val="Aucun"/>
          <w:sz w:val="24"/>
          <w:szCs w:val="24"/>
        </w:rPr>
      </w:pPr>
      <w:r>
        <w:rPr>
          <w:rStyle w:val="Aucun"/>
          <w:sz w:val="24"/>
          <w:szCs w:val="24"/>
        </w:rPr>
        <w:t xml:space="preserve">Fait à </w:t>
      </w:r>
      <w:r>
        <w:rPr>
          <w:rStyle w:val="Aucun"/>
          <w:sz w:val="24"/>
          <w:szCs w:val="24"/>
        </w:rPr>
        <w:tab/>
      </w:r>
      <w:r>
        <w:rPr>
          <w:rStyle w:val="Aucun"/>
          <w:sz w:val="24"/>
          <w:szCs w:val="24"/>
        </w:rPr>
        <w:tab/>
      </w:r>
      <w:r>
        <w:rPr>
          <w:rStyle w:val="Aucun"/>
          <w:sz w:val="24"/>
          <w:szCs w:val="24"/>
        </w:rPr>
        <w:tab/>
      </w:r>
      <w:r>
        <w:rPr>
          <w:rStyle w:val="Aucun"/>
          <w:sz w:val="24"/>
          <w:szCs w:val="24"/>
        </w:rPr>
        <w:tab/>
        <w:t>, le     /     / 2022</w:t>
      </w:r>
    </w:p>
    <w:p w14:paraId="1239ED48" w14:textId="77777777" w:rsidR="006E286C" w:rsidRDefault="006E286C">
      <w:pPr>
        <w:pStyle w:val="Corps"/>
        <w:spacing w:line="360" w:lineRule="auto"/>
        <w:jc w:val="both"/>
        <w:rPr>
          <w:rStyle w:val="Aucun"/>
          <w:sz w:val="24"/>
          <w:szCs w:val="24"/>
        </w:rPr>
      </w:pPr>
    </w:p>
    <w:p w14:paraId="53509C2D" w14:textId="77777777" w:rsidR="006E286C" w:rsidRDefault="00000000">
      <w:pPr>
        <w:pStyle w:val="Corps"/>
        <w:spacing w:line="360" w:lineRule="auto"/>
        <w:jc w:val="both"/>
        <w:rPr>
          <w:rStyle w:val="Aucun"/>
          <w:sz w:val="24"/>
          <w:szCs w:val="24"/>
        </w:rPr>
      </w:pPr>
      <w:r>
        <w:rPr>
          <w:rStyle w:val="Aucun"/>
          <w:sz w:val="24"/>
          <w:szCs w:val="24"/>
        </w:rPr>
        <w:t>Signature &amp; Cachet de l’entreprise</w:t>
      </w:r>
    </w:p>
    <w:p w14:paraId="56845B52" w14:textId="77777777" w:rsidR="006E286C" w:rsidRDefault="006E286C">
      <w:pPr>
        <w:pStyle w:val="Corps"/>
        <w:spacing w:line="360" w:lineRule="auto"/>
        <w:jc w:val="both"/>
        <w:rPr>
          <w:rStyle w:val="Aucun"/>
          <w:sz w:val="24"/>
          <w:szCs w:val="24"/>
        </w:rPr>
      </w:pPr>
    </w:p>
    <w:p w14:paraId="2EB03733" w14:textId="77777777" w:rsidR="006E286C" w:rsidRDefault="006E286C">
      <w:pPr>
        <w:pStyle w:val="Corps"/>
        <w:spacing w:line="360" w:lineRule="auto"/>
        <w:jc w:val="both"/>
        <w:rPr>
          <w:rStyle w:val="Aucun"/>
          <w:sz w:val="24"/>
          <w:szCs w:val="24"/>
        </w:rPr>
      </w:pPr>
    </w:p>
    <w:p w14:paraId="39427446" w14:textId="77777777" w:rsidR="006E286C" w:rsidRDefault="006E286C">
      <w:pPr>
        <w:pStyle w:val="Corps"/>
        <w:jc w:val="center"/>
        <w:rPr>
          <w:rStyle w:val="Aucun"/>
          <w:b/>
          <w:bCs/>
          <w:sz w:val="40"/>
          <w:szCs w:val="40"/>
        </w:rPr>
      </w:pPr>
    </w:p>
    <w:p w14:paraId="22CE0439" w14:textId="77777777" w:rsidR="00FD4014" w:rsidRDefault="00FD4014">
      <w:pPr>
        <w:pStyle w:val="Corps"/>
        <w:jc w:val="center"/>
        <w:rPr>
          <w:b/>
          <w:bCs/>
          <w:sz w:val="40"/>
          <w:szCs w:val="40"/>
        </w:rPr>
      </w:pPr>
    </w:p>
    <w:p w14:paraId="03E50D88" w14:textId="77777777" w:rsidR="00FD4014" w:rsidRDefault="00FD4014">
      <w:pPr>
        <w:pStyle w:val="Corps"/>
        <w:jc w:val="center"/>
        <w:rPr>
          <w:b/>
          <w:bCs/>
          <w:sz w:val="40"/>
          <w:szCs w:val="40"/>
        </w:rPr>
      </w:pPr>
    </w:p>
    <w:p w14:paraId="3BD7860F" w14:textId="77777777" w:rsidR="00FD4014" w:rsidRDefault="00FD4014">
      <w:pPr>
        <w:pStyle w:val="Corps"/>
        <w:jc w:val="center"/>
        <w:rPr>
          <w:b/>
          <w:bCs/>
          <w:sz w:val="40"/>
          <w:szCs w:val="40"/>
        </w:rPr>
      </w:pPr>
    </w:p>
    <w:p w14:paraId="3FE66546" w14:textId="77777777" w:rsidR="00FD4014" w:rsidRDefault="00FD4014">
      <w:pPr>
        <w:pStyle w:val="Corps"/>
        <w:jc w:val="center"/>
        <w:rPr>
          <w:b/>
          <w:bCs/>
          <w:sz w:val="40"/>
          <w:szCs w:val="40"/>
        </w:rPr>
      </w:pPr>
    </w:p>
    <w:p w14:paraId="07400445" w14:textId="77777777" w:rsidR="00FD4014" w:rsidRDefault="00FD4014">
      <w:pPr>
        <w:pStyle w:val="Corps"/>
        <w:jc w:val="center"/>
        <w:rPr>
          <w:b/>
          <w:bCs/>
          <w:sz w:val="40"/>
          <w:szCs w:val="40"/>
        </w:rPr>
      </w:pPr>
    </w:p>
    <w:p w14:paraId="4F66FE54" w14:textId="77777777" w:rsidR="00FD4014" w:rsidRDefault="00FD4014">
      <w:pPr>
        <w:pStyle w:val="Corps"/>
        <w:jc w:val="center"/>
        <w:rPr>
          <w:b/>
          <w:bCs/>
          <w:sz w:val="40"/>
          <w:szCs w:val="40"/>
        </w:rPr>
      </w:pPr>
    </w:p>
    <w:p w14:paraId="4573659D" w14:textId="3DF0868F" w:rsidR="006E286C" w:rsidRDefault="00000000">
      <w:pPr>
        <w:pStyle w:val="Corps"/>
        <w:jc w:val="center"/>
        <w:rPr>
          <w:b/>
          <w:bCs/>
          <w:sz w:val="40"/>
          <w:szCs w:val="40"/>
        </w:rPr>
      </w:pPr>
      <w:r>
        <w:rPr>
          <w:b/>
          <w:bCs/>
          <w:sz w:val="40"/>
          <w:szCs w:val="40"/>
        </w:rPr>
        <w:lastRenderedPageBreak/>
        <w:t>CONDITIONS GÉNÉRALES de VENTE</w:t>
      </w:r>
    </w:p>
    <w:p w14:paraId="770E1D1C" w14:textId="6E635681" w:rsidR="006E286C" w:rsidRDefault="00000000">
      <w:pPr>
        <w:pStyle w:val="Corps"/>
        <w:jc w:val="center"/>
        <w:rPr>
          <w:i/>
          <w:iCs/>
          <w:sz w:val="30"/>
          <w:szCs w:val="30"/>
        </w:rPr>
      </w:pPr>
      <w:r>
        <w:rPr>
          <w:i/>
          <w:iCs/>
          <w:sz w:val="30"/>
          <w:szCs w:val="30"/>
        </w:rPr>
        <w:t xml:space="preserve">Business </w:t>
      </w:r>
      <w:r w:rsidR="00FD4014">
        <w:rPr>
          <w:i/>
          <w:iCs/>
          <w:sz w:val="30"/>
          <w:szCs w:val="30"/>
        </w:rPr>
        <w:t>Meetings</w:t>
      </w:r>
      <w:r>
        <w:rPr>
          <w:i/>
          <w:iCs/>
          <w:sz w:val="30"/>
          <w:szCs w:val="30"/>
        </w:rPr>
        <w:t xml:space="preserve"> </w:t>
      </w:r>
      <w:proofErr w:type="spellStart"/>
      <w:r>
        <w:rPr>
          <w:i/>
          <w:iCs/>
          <w:sz w:val="30"/>
          <w:szCs w:val="30"/>
        </w:rPr>
        <w:t>Africa</w:t>
      </w:r>
      <w:proofErr w:type="spellEnd"/>
      <w:r>
        <w:rPr>
          <w:i/>
          <w:iCs/>
          <w:sz w:val="30"/>
          <w:szCs w:val="30"/>
        </w:rPr>
        <w:t xml:space="preserve"> 2022</w:t>
      </w:r>
    </w:p>
    <w:p w14:paraId="737FBCA5" w14:textId="77777777" w:rsidR="006E286C" w:rsidRDefault="006E286C">
      <w:pPr>
        <w:pStyle w:val="Corps"/>
        <w:jc w:val="center"/>
        <w:rPr>
          <w:i/>
          <w:iCs/>
          <w:sz w:val="30"/>
          <w:szCs w:val="30"/>
        </w:rPr>
      </w:pPr>
    </w:p>
    <w:p w14:paraId="0675015A" w14:textId="77777777" w:rsidR="006E286C" w:rsidRDefault="00000000">
      <w:pPr>
        <w:pStyle w:val="Corps"/>
        <w:jc w:val="both"/>
        <w:rPr>
          <w:b/>
          <w:bCs/>
        </w:rPr>
      </w:pPr>
      <w:r>
        <w:rPr>
          <w:b/>
          <w:bCs/>
        </w:rPr>
        <w:t>Article 1 : Objet et champ d’application</w:t>
      </w:r>
    </w:p>
    <w:p w14:paraId="51C19377" w14:textId="77777777" w:rsidR="006E286C" w:rsidRDefault="006E286C">
      <w:pPr>
        <w:pStyle w:val="Corps"/>
        <w:jc w:val="both"/>
        <w:rPr>
          <w:b/>
          <w:bCs/>
        </w:rPr>
      </w:pPr>
    </w:p>
    <w:p w14:paraId="0A4317CC" w14:textId="77777777" w:rsidR="006E286C" w:rsidRDefault="00000000">
      <w:pPr>
        <w:pStyle w:val="Pardfaut"/>
        <w:spacing w:before="0" w:after="240" w:line="240" w:lineRule="auto"/>
        <w:jc w:val="both"/>
        <w:rPr>
          <w:rFonts w:ascii="Helvetica" w:eastAsia="Helvetica" w:hAnsi="Helvetica" w:cs="Helvetica"/>
          <w:color w:val="222222"/>
          <w:sz w:val="22"/>
          <w:szCs w:val="22"/>
        </w:rPr>
      </w:pPr>
      <w:r>
        <w:rPr>
          <w:rFonts w:ascii="Helvetica" w:hAnsi="Helvetica"/>
          <w:color w:val="222222"/>
          <w:sz w:val="22"/>
          <w:szCs w:val="22"/>
        </w:rPr>
        <w:t>Les présentes conditions générales de vente (CGV) constituent le socle de la négociation commerciale et sont systématiquement adressées ou remises à chaque acheteur pour lui permettre de passer commande.</w:t>
      </w:r>
    </w:p>
    <w:p w14:paraId="4AF49F3C" w14:textId="77777777" w:rsidR="006E286C" w:rsidRDefault="00000000">
      <w:pPr>
        <w:pStyle w:val="Pardfaut"/>
        <w:spacing w:before="0" w:after="240" w:line="240" w:lineRule="auto"/>
        <w:jc w:val="both"/>
        <w:rPr>
          <w:rFonts w:ascii="Helvetica" w:eastAsia="Helvetica" w:hAnsi="Helvetica" w:cs="Helvetica"/>
          <w:color w:val="222222"/>
          <w:sz w:val="22"/>
          <w:szCs w:val="22"/>
        </w:rPr>
      </w:pPr>
      <w:r>
        <w:rPr>
          <w:rFonts w:ascii="Helvetica" w:hAnsi="Helvetica"/>
          <w:color w:val="222222"/>
          <w:sz w:val="22"/>
          <w:szCs w:val="22"/>
        </w:rPr>
        <w:t xml:space="preserve">Les conditions générales de vente décrites </w:t>
      </w:r>
      <w:proofErr w:type="spellStart"/>
      <w:r>
        <w:rPr>
          <w:rFonts w:ascii="Helvetica" w:hAnsi="Helvetica"/>
          <w:color w:val="222222"/>
          <w:sz w:val="22"/>
          <w:szCs w:val="22"/>
        </w:rPr>
        <w:t>ci-apr</w:t>
      </w:r>
      <w:proofErr w:type="spellEnd"/>
      <w:r>
        <w:rPr>
          <w:rFonts w:ascii="Helvetica" w:hAnsi="Helvetica"/>
          <w:color w:val="222222"/>
          <w:sz w:val="22"/>
          <w:szCs w:val="22"/>
          <w:lang w:val="it-IT"/>
        </w:rPr>
        <w:t>è</w:t>
      </w:r>
      <w:r>
        <w:rPr>
          <w:rFonts w:ascii="Helvetica" w:hAnsi="Helvetica"/>
          <w:color w:val="222222"/>
          <w:sz w:val="22"/>
          <w:szCs w:val="22"/>
        </w:rPr>
        <w:t xml:space="preserve">s détaillent les droits et obligations de CONVERGENCE INTERNATIONAL SAS et de son client dans le cadre de la vente de la prestation « Business </w:t>
      </w:r>
      <w:proofErr w:type="spellStart"/>
      <w:r>
        <w:rPr>
          <w:rFonts w:ascii="Helvetica" w:hAnsi="Helvetica"/>
          <w:color w:val="222222"/>
          <w:sz w:val="22"/>
          <w:szCs w:val="22"/>
        </w:rPr>
        <w:t>Expedition</w:t>
      </w:r>
      <w:proofErr w:type="spellEnd"/>
      <w:r>
        <w:rPr>
          <w:rFonts w:ascii="Helvetica" w:hAnsi="Helvetica"/>
          <w:color w:val="222222"/>
          <w:sz w:val="22"/>
          <w:szCs w:val="22"/>
        </w:rPr>
        <w:t xml:space="preserve"> </w:t>
      </w:r>
      <w:proofErr w:type="spellStart"/>
      <w:r>
        <w:rPr>
          <w:rFonts w:ascii="Helvetica" w:hAnsi="Helvetica"/>
          <w:color w:val="222222"/>
          <w:sz w:val="22"/>
          <w:szCs w:val="22"/>
        </w:rPr>
        <w:t>Africa</w:t>
      </w:r>
      <w:proofErr w:type="spellEnd"/>
      <w:r>
        <w:rPr>
          <w:rFonts w:ascii="Helvetica" w:hAnsi="Helvetica"/>
          <w:color w:val="222222"/>
          <w:sz w:val="22"/>
          <w:szCs w:val="22"/>
        </w:rPr>
        <w:t xml:space="preserve"> 2022 » et de ses activités optionnelles. </w:t>
      </w:r>
    </w:p>
    <w:p w14:paraId="258DAE7E" w14:textId="77777777" w:rsidR="006E286C" w:rsidRDefault="00000000">
      <w:pPr>
        <w:pStyle w:val="Pardfaut"/>
        <w:spacing w:before="0" w:after="240" w:line="240" w:lineRule="auto"/>
        <w:jc w:val="both"/>
        <w:rPr>
          <w:rFonts w:ascii="Helvetica" w:eastAsia="Helvetica" w:hAnsi="Helvetica" w:cs="Helvetica"/>
          <w:color w:val="222222"/>
          <w:sz w:val="22"/>
          <w:szCs w:val="22"/>
        </w:rPr>
      </w:pPr>
      <w:r>
        <w:rPr>
          <w:rFonts w:ascii="Helvetica" w:hAnsi="Helvetica"/>
          <w:color w:val="222222"/>
          <w:sz w:val="22"/>
          <w:szCs w:val="22"/>
        </w:rPr>
        <w:t xml:space="preserve">Toute acceptation de la proposition commerciale en ce compris la clause « Je reconnais avoir pris connaissance et j'accepte les conditions générales de vente ci-annexées </w:t>
      </w:r>
      <w:r>
        <w:rPr>
          <w:rFonts w:ascii="Helvetica" w:hAnsi="Helvetica"/>
          <w:color w:val="222222"/>
          <w:sz w:val="22"/>
          <w:szCs w:val="22"/>
          <w:lang w:val="it-IT"/>
        </w:rPr>
        <w:t xml:space="preserve">» </w:t>
      </w:r>
      <w:r>
        <w:rPr>
          <w:rFonts w:ascii="Helvetica" w:hAnsi="Helvetica"/>
          <w:color w:val="222222"/>
          <w:sz w:val="22"/>
          <w:szCs w:val="22"/>
        </w:rPr>
        <w:t>implique l'adhésion sans réserve de l'acheteur aux présentes conditions générales de vente.</w:t>
      </w:r>
    </w:p>
    <w:p w14:paraId="476BEE9D" w14:textId="77777777" w:rsidR="006E286C" w:rsidRDefault="00000000">
      <w:pPr>
        <w:pStyle w:val="Pardfaut"/>
        <w:spacing w:before="0" w:after="240" w:line="240" w:lineRule="auto"/>
        <w:jc w:val="both"/>
        <w:rPr>
          <w:rFonts w:ascii="Helvetica" w:eastAsia="Helvetica" w:hAnsi="Helvetica" w:cs="Helvetica"/>
          <w:b/>
          <w:bCs/>
          <w:color w:val="222222"/>
          <w:sz w:val="22"/>
          <w:szCs w:val="22"/>
        </w:rPr>
      </w:pPr>
      <w:r>
        <w:rPr>
          <w:rFonts w:ascii="Helvetica" w:hAnsi="Helvetica"/>
          <w:b/>
          <w:bCs/>
          <w:color w:val="222222"/>
          <w:sz w:val="22"/>
          <w:szCs w:val="22"/>
        </w:rPr>
        <w:t>Article 2 : Prix</w:t>
      </w:r>
    </w:p>
    <w:p w14:paraId="12ADEAE2" w14:textId="77777777" w:rsidR="006E286C" w:rsidRDefault="00000000">
      <w:pPr>
        <w:pStyle w:val="Pardfaut"/>
        <w:spacing w:before="0" w:after="240" w:line="240" w:lineRule="auto"/>
        <w:jc w:val="both"/>
        <w:rPr>
          <w:rFonts w:ascii="Helvetica" w:eastAsia="Helvetica" w:hAnsi="Helvetica" w:cs="Helvetica"/>
          <w:color w:val="222222"/>
          <w:sz w:val="22"/>
          <w:szCs w:val="22"/>
        </w:rPr>
      </w:pPr>
      <w:r>
        <w:rPr>
          <w:rFonts w:ascii="Helvetica" w:hAnsi="Helvetica"/>
          <w:color w:val="222222"/>
          <w:sz w:val="22"/>
          <w:szCs w:val="22"/>
        </w:rPr>
        <w:t>Les prix des marchandises vendues sont ceux en vigueur au jour de la prise de commande. Ils sont libellés en euros et calculés hors taxes. Par voie de conséquence, ils seront majorés du taux de TVA applicable au jour de la commande.</w:t>
      </w:r>
    </w:p>
    <w:p w14:paraId="35189E85" w14:textId="77777777" w:rsidR="006E286C" w:rsidRDefault="00000000">
      <w:pPr>
        <w:pStyle w:val="Pardfaut"/>
        <w:spacing w:before="0" w:after="240" w:line="240" w:lineRule="auto"/>
        <w:jc w:val="both"/>
        <w:rPr>
          <w:rFonts w:ascii="Helvetica" w:eastAsia="Helvetica" w:hAnsi="Helvetica" w:cs="Helvetica"/>
          <w:color w:val="222222"/>
          <w:sz w:val="22"/>
          <w:szCs w:val="22"/>
        </w:rPr>
      </w:pPr>
      <w:r>
        <w:rPr>
          <w:rFonts w:ascii="Helvetica" w:hAnsi="Helvetica"/>
          <w:color w:val="222222"/>
          <w:sz w:val="22"/>
          <w:szCs w:val="22"/>
          <w:lang w:val="it-IT"/>
        </w:rPr>
        <w:t>La soci</w:t>
      </w:r>
      <w:r>
        <w:rPr>
          <w:rFonts w:ascii="Helvetica" w:hAnsi="Helvetica"/>
          <w:color w:val="222222"/>
          <w:sz w:val="22"/>
          <w:szCs w:val="22"/>
        </w:rPr>
        <w:t>été CONVERGENCE INTERNATIONAL SAS s'accorde le droit de modifier ses tarifs à tout moment. Toutefois, elle s'engage à facturer les marchandises commandées aux prix indiqués lors de l'enregistrement de la commande.</w:t>
      </w:r>
    </w:p>
    <w:p w14:paraId="0C86138F" w14:textId="77777777" w:rsidR="006E286C" w:rsidRDefault="00000000">
      <w:pPr>
        <w:pStyle w:val="Pardfaut"/>
        <w:spacing w:before="0" w:after="240" w:line="240" w:lineRule="auto"/>
        <w:jc w:val="both"/>
        <w:rPr>
          <w:rFonts w:ascii="Helvetica" w:eastAsia="Helvetica" w:hAnsi="Helvetica" w:cs="Helvetica"/>
          <w:b/>
          <w:bCs/>
          <w:color w:val="222222"/>
          <w:sz w:val="22"/>
          <w:szCs w:val="22"/>
        </w:rPr>
      </w:pPr>
      <w:r>
        <w:rPr>
          <w:rFonts w:ascii="Helvetica" w:hAnsi="Helvetica"/>
          <w:b/>
          <w:bCs/>
          <w:color w:val="222222"/>
          <w:sz w:val="22"/>
          <w:szCs w:val="22"/>
        </w:rPr>
        <w:t>Article 3 : Rabais et ristournes</w:t>
      </w:r>
    </w:p>
    <w:p w14:paraId="0EA9141E" w14:textId="77777777" w:rsidR="006E286C" w:rsidRDefault="00000000">
      <w:pPr>
        <w:pStyle w:val="Pardfaut"/>
        <w:spacing w:before="0" w:after="240" w:line="240" w:lineRule="auto"/>
        <w:jc w:val="both"/>
        <w:rPr>
          <w:rFonts w:ascii="Helvetica" w:eastAsia="Helvetica" w:hAnsi="Helvetica" w:cs="Helvetica"/>
          <w:color w:val="222222"/>
          <w:sz w:val="22"/>
          <w:szCs w:val="22"/>
        </w:rPr>
      </w:pPr>
      <w:r>
        <w:rPr>
          <w:rFonts w:ascii="Helvetica" w:hAnsi="Helvetica"/>
          <w:color w:val="222222"/>
          <w:sz w:val="22"/>
          <w:szCs w:val="22"/>
        </w:rPr>
        <w:t>Les tarifs proposés comprennent les rabais et ristournes que CONVERGENCE INTERNATIONAL SAS serait amenée à octroyer compte tenu de ses résultats ou de la prise en charge par l'acheteur de certaines prestations.</w:t>
      </w:r>
    </w:p>
    <w:p w14:paraId="07757B19" w14:textId="77777777" w:rsidR="006E286C" w:rsidRDefault="00000000">
      <w:pPr>
        <w:pStyle w:val="Pardfaut"/>
        <w:spacing w:before="0" w:after="240" w:line="240" w:lineRule="auto"/>
        <w:jc w:val="both"/>
        <w:rPr>
          <w:rFonts w:ascii="Helvetica" w:eastAsia="Helvetica" w:hAnsi="Helvetica" w:cs="Helvetica"/>
          <w:b/>
          <w:bCs/>
          <w:color w:val="222222"/>
          <w:sz w:val="22"/>
          <w:szCs w:val="22"/>
        </w:rPr>
      </w:pPr>
      <w:r>
        <w:rPr>
          <w:rFonts w:ascii="Helvetica" w:hAnsi="Helvetica"/>
          <w:b/>
          <w:bCs/>
          <w:color w:val="222222"/>
          <w:sz w:val="22"/>
          <w:szCs w:val="22"/>
        </w:rPr>
        <w:t>Article 4 : Escompte</w:t>
      </w:r>
    </w:p>
    <w:p w14:paraId="41002A66" w14:textId="77777777" w:rsidR="006E286C" w:rsidRDefault="00000000">
      <w:pPr>
        <w:pStyle w:val="Pardfaut"/>
        <w:spacing w:before="0" w:after="240" w:line="240" w:lineRule="auto"/>
        <w:rPr>
          <w:rFonts w:ascii="Helvetica" w:eastAsia="Helvetica" w:hAnsi="Helvetica" w:cs="Helvetica"/>
          <w:color w:val="222222"/>
          <w:sz w:val="22"/>
          <w:szCs w:val="22"/>
        </w:rPr>
      </w:pPr>
      <w:r>
        <w:rPr>
          <w:rFonts w:ascii="Helvetica" w:hAnsi="Helvetica"/>
          <w:color w:val="222222"/>
          <w:sz w:val="22"/>
          <w:szCs w:val="22"/>
        </w:rPr>
        <w:t>Aucun escompte ne sera consenti en cas de paiement anticipé.</w:t>
      </w:r>
    </w:p>
    <w:p w14:paraId="3E676D5C" w14:textId="77777777" w:rsidR="006E286C" w:rsidRDefault="00000000">
      <w:pPr>
        <w:pStyle w:val="Pardfaut"/>
        <w:spacing w:before="0" w:after="240" w:line="240" w:lineRule="auto"/>
        <w:rPr>
          <w:rFonts w:ascii="Helvetica" w:eastAsia="Helvetica" w:hAnsi="Helvetica" w:cs="Helvetica"/>
          <w:b/>
          <w:bCs/>
          <w:color w:val="222222"/>
          <w:sz w:val="22"/>
          <w:szCs w:val="22"/>
        </w:rPr>
      </w:pPr>
      <w:r>
        <w:rPr>
          <w:rFonts w:ascii="Helvetica" w:hAnsi="Helvetica"/>
          <w:b/>
          <w:bCs/>
          <w:color w:val="222222"/>
          <w:sz w:val="22"/>
          <w:szCs w:val="22"/>
        </w:rPr>
        <w:t>Article 5 : Modalités de paiement</w:t>
      </w:r>
    </w:p>
    <w:p w14:paraId="20DB4840" w14:textId="77777777" w:rsidR="006E286C" w:rsidRDefault="00000000">
      <w:pPr>
        <w:pStyle w:val="Pardfaut"/>
        <w:spacing w:before="0" w:line="240" w:lineRule="auto"/>
        <w:rPr>
          <w:rFonts w:ascii="Helvetica" w:eastAsia="Helvetica" w:hAnsi="Helvetica" w:cs="Helvetica"/>
          <w:color w:val="222222"/>
          <w:sz w:val="22"/>
          <w:szCs w:val="22"/>
        </w:rPr>
      </w:pPr>
      <w:r>
        <w:rPr>
          <w:rFonts w:ascii="Helvetica" w:hAnsi="Helvetica"/>
          <w:color w:val="222222"/>
          <w:sz w:val="22"/>
          <w:szCs w:val="22"/>
        </w:rPr>
        <w:t>Le r</w:t>
      </w:r>
      <w:r>
        <w:rPr>
          <w:rFonts w:ascii="Helvetica" w:hAnsi="Helvetica"/>
          <w:color w:val="222222"/>
          <w:sz w:val="22"/>
          <w:szCs w:val="22"/>
          <w:lang w:val="it-IT"/>
        </w:rPr>
        <w:t>è</w:t>
      </w:r>
      <w:proofErr w:type="spellStart"/>
      <w:r>
        <w:rPr>
          <w:rFonts w:ascii="Helvetica" w:hAnsi="Helvetica"/>
          <w:color w:val="222222"/>
          <w:sz w:val="22"/>
          <w:szCs w:val="22"/>
        </w:rPr>
        <w:t>glement</w:t>
      </w:r>
      <w:proofErr w:type="spellEnd"/>
      <w:r>
        <w:rPr>
          <w:rFonts w:ascii="Helvetica" w:hAnsi="Helvetica"/>
          <w:color w:val="222222"/>
          <w:sz w:val="22"/>
          <w:szCs w:val="22"/>
        </w:rPr>
        <w:t xml:space="preserve"> des commandes s'effectue :</w:t>
      </w:r>
    </w:p>
    <w:p w14:paraId="176F9353" w14:textId="77777777" w:rsidR="006E286C" w:rsidRDefault="00000000">
      <w:pPr>
        <w:pStyle w:val="Pardfaut"/>
        <w:numPr>
          <w:ilvl w:val="0"/>
          <w:numId w:val="2"/>
        </w:numPr>
        <w:spacing w:before="0" w:line="240" w:lineRule="auto"/>
        <w:rPr>
          <w:rFonts w:ascii="Helvetica" w:hAnsi="Helvetica"/>
          <w:color w:val="222222"/>
          <w:sz w:val="22"/>
          <w:szCs w:val="22"/>
        </w:rPr>
      </w:pPr>
      <w:r>
        <w:rPr>
          <w:rFonts w:ascii="Helvetica" w:hAnsi="Helvetica"/>
          <w:color w:val="222222"/>
          <w:sz w:val="22"/>
          <w:szCs w:val="22"/>
        </w:rPr>
        <w:t xml:space="preserve">Soit par carte bancaire (site </w:t>
      </w:r>
      <w:proofErr w:type="spellStart"/>
      <w:r>
        <w:rPr>
          <w:rFonts w:ascii="Helvetica" w:hAnsi="Helvetica"/>
          <w:color w:val="222222"/>
          <w:sz w:val="22"/>
          <w:szCs w:val="22"/>
        </w:rPr>
        <w:t>Weezevent</w:t>
      </w:r>
      <w:proofErr w:type="spellEnd"/>
      <w:r>
        <w:rPr>
          <w:rFonts w:ascii="Helvetica" w:hAnsi="Helvetica"/>
          <w:color w:val="222222"/>
          <w:sz w:val="22"/>
          <w:szCs w:val="22"/>
        </w:rPr>
        <w:t>) ;</w:t>
      </w:r>
    </w:p>
    <w:p w14:paraId="2E7382FD" w14:textId="77777777" w:rsidR="006E286C" w:rsidRDefault="00000000">
      <w:pPr>
        <w:pStyle w:val="Pardfaut"/>
        <w:numPr>
          <w:ilvl w:val="0"/>
          <w:numId w:val="2"/>
        </w:numPr>
        <w:spacing w:before="0" w:line="240" w:lineRule="auto"/>
        <w:rPr>
          <w:rFonts w:ascii="Helvetica" w:hAnsi="Helvetica"/>
          <w:color w:val="222222"/>
          <w:sz w:val="22"/>
          <w:szCs w:val="22"/>
        </w:rPr>
      </w:pPr>
      <w:r>
        <w:rPr>
          <w:rFonts w:ascii="Helvetica" w:hAnsi="Helvetica"/>
          <w:color w:val="222222"/>
          <w:sz w:val="22"/>
          <w:szCs w:val="22"/>
        </w:rPr>
        <w:t>Soit par virement bancaire ;</w:t>
      </w:r>
    </w:p>
    <w:p w14:paraId="2074E15B" w14:textId="77777777" w:rsidR="006E286C" w:rsidRDefault="00000000">
      <w:pPr>
        <w:pStyle w:val="Pardfaut"/>
        <w:numPr>
          <w:ilvl w:val="0"/>
          <w:numId w:val="2"/>
        </w:numPr>
        <w:spacing w:before="0" w:line="240" w:lineRule="auto"/>
        <w:rPr>
          <w:rFonts w:ascii="Helvetica" w:hAnsi="Helvetica"/>
          <w:color w:val="222222"/>
          <w:sz w:val="22"/>
          <w:szCs w:val="22"/>
        </w:rPr>
      </w:pPr>
      <w:r>
        <w:rPr>
          <w:rFonts w:ascii="Helvetica" w:hAnsi="Helvetica"/>
          <w:color w:val="222222"/>
          <w:sz w:val="22"/>
          <w:szCs w:val="22"/>
        </w:rPr>
        <w:t xml:space="preserve">Soit par </w:t>
      </w:r>
      <w:proofErr w:type="spellStart"/>
      <w:r>
        <w:rPr>
          <w:rFonts w:ascii="Helvetica" w:hAnsi="Helvetica"/>
          <w:color w:val="222222"/>
          <w:sz w:val="22"/>
          <w:szCs w:val="22"/>
        </w:rPr>
        <w:t>ch</w:t>
      </w:r>
      <w:proofErr w:type="spellEnd"/>
      <w:r>
        <w:rPr>
          <w:rFonts w:ascii="Helvetica" w:hAnsi="Helvetica"/>
          <w:color w:val="222222"/>
          <w:sz w:val="22"/>
          <w:szCs w:val="22"/>
          <w:lang w:val="it-IT"/>
        </w:rPr>
        <w:t>è</w:t>
      </w:r>
      <w:r>
        <w:rPr>
          <w:rFonts w:ascii="Helvetica" w:hAnsi="Helvetica"/>
          <w:color w:val="222222"/>
          <w:sz w:val="22"/>
          <w:szCs w:val="22"/>
          <w:lang w:val="es-ES_tradnl"/>
        </w:rPr>
        <w:t>que</w:t>
      </w:r>
      <w:r>
        <w:rPr>
          <w:rFonts w:ascii="Helvetica" w:hAnsi="Helvetica"/>
          <w:color w:val="222222"/>
          <w:sz w:val="22"/>
          <w:szCs w:val="22"/>
        </w:rPr>
        <w:t>.</w:t>
      </w:r>
    </w:p>
    <w:p w14:paraId="3EF61170" w14:textId="77777777" w:rsidR="006E286C" w:rsidRDefault="006E286C">
      <w:pPr>
        <w:pStyle w:val="Pardfaut"/>
        <w:spacing w:before="0" w:line="240" w:lineRule="auto"/>
        <w:rPr>
          <w:rFonts w:ascii="Helvetica" w:eastAsia="Helvetica" w:hAnsi="Helvetica" w:cs="Helvetica"/>
          <w:color w:val="222222"/>
          <w:sz w:val="22"/>
          <w:szCs w:val="22"/>
        </w:rPr>
      </w:pPr>
    </w:p>
    <w:p w14:paraId="0107C411" w14:textId="77777777" w:rsidR="006E286C" w:rsidRDefault="00000000">
      <w:pPr>
        <w:pStyle w:val="Pardfaut"/>
        <w:spacing w:before="0" w:after="300" w:line="240" w:lineRule="auto"/>
        <w:jc w:val="both"/>
        <w:rPr>
          <w:sz w:val="22"/>
          <w:szCs w:val="22"/>
          <w:shd w:val="clear" w:color="auto" w:fill="FFFFFF"/>
        </w:rPr>
      </w:pPr>
      <w:r>
        <w:rPr>
          <w:sz w:val="22"/>
          <w:szCs w:val="22"/>
          <w:shd w:val="clear" w:color="auto" w:fill="FFFFFF"/>
        </w:rPr>
        <w:t xml:space="preserve">Le paiement par chèque n'est possible que pour des chèques en euros tirés sur une banque française. Le </w:t>
      </w:r>
      <w:proofErr w:type="spellStart"/>
      <w:r>
        <w:rPr>
          <w:sz w:val="22"/>
          <w:szCs w:val="22"/>
          <w:shd w:val="clear" w:color="auto" w:fill="FFFFFF"/>
        </w:rPr>
        <w:t>ch</w:t>
      </w:r>
      <w:proofErr w:type="spellEnd"/>
      <w:r>
        <w:rPr>
          <w:sz w:val="22"/>
          <w:szCs w:val="22"/>
          <w:shd w:val="clear" w:color="auto" w:fill="FFFFFF"/>
          <w:lang w:val="it-IT"/>
        </w:rPr>
        <w:t>è</w:t>
      </w:r>
      <w:r>
        <w:rPr>
          <w:sz w:val="22"/>
          <w:szCs w:val="22"/>
          <w:shd w:val="clear" w:color="auto" w:fill="FFFFFF"/>
        </w:rPr>
        <w:t>que devra être établi à l'ordre de CONVERGENCE INTERNATIONAL SAS et envoyé à l'adresse ci-dessous :</w:t>
      </w:r>
    </w:p>
    <w:p w14:paraId="21F97381"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Convergence International</w:t>
      </w:r>
    </w:p>
    <w:p w14:paraId="79D0DF99"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41, Rue Barrault</w:t>
      </w:r>
    </w:p>
    <w:p w14:paraId="5D1EDDB7"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75013 PARIS - France</w:t>
      </w:r>
    </w:p>
    <w:p w14:paraId="042C91B9"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Le règlement est à effectuer en totalité avant le service rendu, comptant ou via des échéanciers fixés lors de la signature d’une annexe au contrat de vente avec CONVERGENCE INTERNATIONAL SAS. Pour confirmer sa réservation, un acompte de 30% est demandé lors de la pré-inscription à l’événement.</w:t>
      </w:r>
    </w:p>
    <w:p w14:paraId="3CDF0A53" w14:textId="77777777" w:rsidR="006E286C" w:rsidRDefault="006E286C">
      <w:pPr>
        <w:pStyle w:val="Pardfaut"/>
        <w:spacing w:before="0" w:line="240" w:lineRule="auto"/>
        <w:jc w:val="both"/>
        <w:rPr>
          <w:sz w:val="22"/>
          <w:szCs w:val="22"/>
          <w:shd w:val="clear" w:color="auto" w:fill="FFFFFF"/>
        </w:rPr>
      </w:pPr>
    </w:p>
    <w:p w14:paraId="539BDAC2" w14:textId="77777777" w:rsidR="006E286C" w:rsidRDefault="006E286C">
      <w:pPr>
        <w:pStyle w:val="Pardfaut"/>
        <w:spacing w:before="0" w:line="240" w:lineRule="auto"/>
        <w:jc w:val="both"/>
        <w:rPr>
          <w:b/>
          <w:bCs/>
          <w:sz w:val="22"/>
          <w:szCs w:val="22"/>
          <w:shd w:val="clear" w:color="auto" w:fill="FFFFFF"/>
        </w:rPr>
      </w:pPr>
    </w:p>
    <w:p w14:paraId="1D241EB1" w14:textId="77777777" w:rsidR="006E286C" w:rsidRDefault="00000000">
      <w:pPr>
        <w:pStyle w:val="Pardfaut"/>
        <w:spacing w:before="0" w:line="240" w:lineRule="auto"/>
        <w:jc w:val="both"/>
        <w:rPr>
          <w:b/>
          <w:bCs/>
          <w:sz w:val="22"/>
          <w:szCs w:val="22"/>
          <w:shd w:val="clear" w:color="auto" w:fill="FFFFFF"/>
        </w:rPr>
      </w:pPr>
      <w:r>
        <w:rPr>
          <w:b/>
          <w:bCs/>
          <w:sz w:val="22"/>
          <w:szCs w:val="22"/>
          <w:shd w:val="clear" w:color="auto" w:fill="FFFFFF"/>
        </w:rPr>
        <w:t>Article 6 : Retard de paiement</w:t>
      </w:r>
    </w:p>
    <w:p w14:paraId="0DBA3A74" w14:textId="77777777" w:rsidR="006E286C" w:rsidRDefault="006E286C">
      <w:pPr>
        <w:pStyle w:val="Pardfaut"/>
        <w:spacing w:before="0" w:line="240" w:lineRule="auto"/>
        <w:jc w:val="both"/>
        <w:rPr>
          <w:b/>
          <w:bCs/>
          <w:sz w:val="22"/>
          <w:szCs w:val="22"/>
          <w:shd w:val="clear" w:color="auto" w:fill="FFFFFF"/>
        </w:rPr>
      </w:pPr>
    </w:p>
    <w:p w14:paraId="3C6138ED"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Dans le cas où la totalité du paiement n’aurait pas été reçue avant l’événement (7 novembre 2022) et quelle que soit la modalité sélectionnée, le participant ne pourra en aucun cas prétendre s’y rendre. Un remboursement de la totalité du montant déjà réglé par l’inscrit, à l’exception de l’acompte et de tout frais engagé à l’extérieur des prestations Convergence (type billet d’avion), sera alors effectué par CONVERGENCE INTERNATIONAL SAS.</w:t>
      </w:r>
    </w:p>
    <w:p w14:paraId="78D1AC31" w14:textId="77777777" w:rsidR="006E286C" w:rsidRDefault="006E286C">
      <w:pPr>
        <w:pStyle w:val="Pardfaut"/>
        <w:spacing w:before="0" w:line="240" w:lineRule="auto"/>
        <w:jc w:val="both"/>
        <w:rPr>
          <w:sz w:val="22"/>
          <w:szCs w:val="22"/>
          <w:shd w:val="clear" w:color="auto" w:fill="FFFFFF"/>
        </w:rPr>
      </w:pPr>
    </w:p>
    <w:p w14:paraId="1EC7DAAD" w14:textId="77777777" w:rsidR="006E286C" w:rsidRDefault="00000000">
      <w:pPr>
        <w:pStyle w:val="Pardfaut"/>
        <w:spacing w:before="0" w:line="240" w:lineRule="auto"/>
        <w:jc w:val="both"/>
        <w:rPr>
          <w:b/>
          <w:bCs/>
          <w:sz w:val="22"/>
          <w:szCs w:val="22"/>
          <w:shd w:val="clear" w:color="auto" w:fill="FFFFFF"/>
        </w:rPr>
      </w:pPr>
      <w:r>
        <w:rPr>
          <w:b/>
          <w:bCs/>
          <w:sz w:val="22"/>
          <w:szCs w:val="22"/>
          <w:shd w:val="clear" w:color="auto" w:fill="FFFFFF"/>
        </w:rPr>
        <w:t xml:space="preserve">Article 7 : Annulation </w:t>
      </w:r>
    </w:p>
    <w:p w14:paraId="741CD086" w14:textId="77777777" w:rsidR="006E286C" w:rsidRDefault="006E286C">
      <w:pPr>
        <w:pStyle w:val="Pardfaut"/>
        <w:spacing w:before="0" w:line="240" w:lineRule="auto"/>
        <w:jc w:val="both"/>
        <w:rPr>
          <w:b/>
          <w:bCs/>
          <w:sz w:val="22"/>
          <w:szCs w:val="22"/>
          <w:shd w:val="clear" w:color="auto" w:fill="FFFFFF"/>
        </w:rPr>
      </w:pPr>
    </w:p>
    <w:p w14:paraId="10788EEE"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En cas d’annulation de sa participation, le client est tenu d’en informer CONVERGENCE INTERNATIONAL SAS par une lettre avec accusé de réception à l’adresse suivante :</w:t>
      </w:r>
    </w:p>
    <w:p w14:paraId="7C1009D0" w14:textId="77777777" w:rsidR="006E286C" w:rsidRDefault="006E286C">
      <w:pPr>
        <w:pStyle w:val="Pardfaut"/>
        <w:spacing w:before="0" w:line="240" w:lineRule="auto"/>
        <w:jc w:val="both"/>
        <w:rPr>
          <w:sz w:val="22"/>
          <w:szCs w:val="22"/>
          <w:shd w:val="clear" w:color="auto" w:fill="FFFFFF"/>
        </w:rPr>
      </w:pPr>
    </w:p>
    <w:p w14:paraId="0E556A19"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Convergence International</w:t>
      </w:r>
    </w:p>
    <w:p w14:paraId="7DD40C88"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41, Rue Barrault</w:t>
      </w:r>
    </w:p>
    <w:p w14:paraId="4AF1BA3D"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75013 Paris - FRANCE</w:t>
      </w:r>
    </w:p>
    <w:p w14:paraId="36828150" w14:textId="77777777" w:rsidR="006E286C" w:rsidRDefault="006E286C">
      <w:pPr>
        <w:pStyle w:val="Pardfaut"/>
        <w:spacing w:before="0" w:line="240" w:lineRule="auto"/>
        <w:jc w:val="both"/>
        <w:rPr>
          <w:sz w:val="22"/>
          <w:szCs w:val="22"/>
          <w:shd w:val="clear" w:color="auto" w:fill="FFFFFF"/>
        </w:rPr>
      </w:pPr>
    </w:p>
    <w:p w14:paraId="47A7BB05"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Les clauses suivantes sont alors applicables :</w:t>
      </w:r>
    </w:p>
    <w:p w14:paraId="08BE8A4F" w14:textId="77777777" w:rsidR="006E286C" w:rsidRDefault="00000000">
      <w:pPr>
        <w:pStyle w:val="Pardfaut"/>
        <w:numPr>
          <w:ilvl w:val="0"/>
          <w:numId w:val="4"/>
        </w:numPr>
        <w:spacing w:before="0" w:line="240" w:lineRule="auto"/>
        <w:jc w:val="both"/>
        <w:rPr>
          <w:sz w:val="22"/>
          <w:szCs w:val="22"/>
          <w:shd w:val="clear" w:color="auto" w:fill="FFFFFF"/>
        </w:rPr>
      </w:pPr>
      <w:r>
        <w:rPr>
          <w:sz w:val="22"/>
          <w:szCs w:val="22"/>
          <w:shd w:val="clear" w:color="auto" w:fill="FFFFFF"/>
        </w:rPr>
        <w:t xml:space="preserve">En cas d’annulation reçue plus de 45 jours avant l’événement (soit jusqu’au 25 septembre 2022), CONVERGENCE INTERNATIONAL SAS remboursera 50% du montant total versé (pré-inscription et options comprises). </w:t>
      </w:r>
    </w:p>
    <w:p w14:paraId="10CCA3DC" w14:textId="77777777" w:rsidR="006E286C" w:rsidRDefault="00000000">
      <w:pPr>
        <w:pStyle w:val="Pardfaut"/>
        <w:numPr>
          <w:ilvl w:val="0"/>
          <w:numId w:val="4"/>
        </w:numPr>
        <w:spacing w:before="0" w:line="240" w:lineRule="auto"/>
        <w:jc w:val="both"/>
        <w:rPr>
          <w:sz w:val="22"/>
          <w:szCs w:val="22"/>
          <w:shd w:val="clear" w:color="auto" w:fill="FFFFFF"/>
        </w:rPr>
      </w:pPr>
      <w:r>
        <w:rPr>
          <w:sz w:val="22"/>
          <w:szCs w:val="22"/>
          <w:shd w:val="clear" w:color="auto" w:fill="FFFFFF"/>
        </w:rPr>
        <w:t>En cas d’annulation reçue entre 45 et 30 jours avant l’événement (soit jusqu’au 7 octobre 2022), CONVERGENCE INTERNATIONAL SAS remboursera 25% du montant total versé (pré-inscription et options comprises).</w:t>
      </w:r>
    </w:p>
    <w:p w14:paraId="15B6FA61" w14:textId="77777777" w:rsidR="006E286C" w:rsidRDefault="00000000">
      <w:pPr>
        <w:pStyle w:val="Pardfaut"/>
        <w:numPr>
          <w:ilvl w:val="0"/>
          <w:numId w:val="4"/>
        </w:numPr>
        <w:spacing w:before="0" w:line="240" w:lineRule="auto"/>
        <w:jc w:val="both"/>
        <w:rPr>
          <w:sz w:val="22"/>
          <w:szCs w:val="22"/>
          <w:shd w:val="clear" w:color="auto" w:fill="FFFFFF"/>
        </w:rPr>
      </w:pPr>
      <w:r>
        <w:rPr>
          <w:sz w:val="22"/>
          <w:szCs w:val="22"/>
          <w:shd w:val="clear" w:color="auto" w:fill="FFFFFF"/>
        </w:rPr>
        <w:t>En cas d’annulation reçue moins d’un mois avant l’événement (soit à partir du 7 octobre 2022), CONVERGENCE INTERNATIONAL SAS n’effectuera aucun remboursement.</w:t>
      </w:r>
    </w:p>
    <w:p w14:paraId="27B00B58" w14:textId="77777777" w:rsidR="006E286C" w:rsidRDefault="006E286C">
      <w:pPr>
        <w:pStyle w:val="Pardfaut"/>
        <w:spacing w:before="0" w:line="240" w:lineRule="auto"/>
        <w:jc w:val="both"/>
        <w:rPr>
          <w:b/>
          <w:bCs/>
          <w:sz w:val="22"/>
          <w:szCs w:val="22"/>
          <w:shd w:val="clear" w:color="auto" w:fill="FFFFFF"/>
        </w:rPr>
      </w:pPr>
    </w:p>
    <w:p w14:paraId="27AFF9F9" w14:textId="77777777" w:rsidR="006E286C" w:rsidRDefault="00000000">
      <w:pPr>
        <w:pStyle w:val="Pardfaut"/>
        <w:spacing w:before="0" w:line="240" w:lineRule="auto"/>
        <w:jc w:val="both"/>
        <w:rPr>
          <w:b/>
          <w:bCs/>
          <w:sz w:val="22"/>
          <w:szCs w:val="22"/>
          <w:shd w:val="clear" w:color="auto" w:fill="FFFFFF"/>
        </w:rPr>
      </w:pPr>
      <w:r>
        <w:rPr>
          <w:b/>
          <w:bCs/>
          <w:sz w:val="22"/>
          <w:szCs w:val="22"/>
          <w:shd w:val="clear" w:color="auto" w:fill="FFFFFF"/>
        </w:rPr>
        <w:t>Article 8 : Date de réalisation</w:t>
      </w:r>
    </w:p>
    <w:p w14:paraId="2515987B" w14:textId="77777777" w:rsidR="006E286C" w:rsidRDefault="006E286C">
      <w:pPr>
        <w:pStyle w:val="Pardfaut"/>
        <w:spacing w:before="0" w:line="240" w:lineRule="auto"/>
        <w:jc w:val="both"/>
        <w:rPr>
          <w:b/>
          <w:bCs/>
          <w:sz w:val="22"/>
          <w:szCs w:val="22"/>
          <w:shd w:val="clear" w:color="auto" w:fill="FFFFFF"/>
        </w:rPr>
      </w:pPr>
    </w:p>
    <w:p w14:paraId="4887640D"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 xml:space="preserve">Les prestations achetées dans le cadre des présentes conditions seront effectuées par CONVERGENCE INTERNATIONAL SAS du 7 au 10 novembre 2022, lors de la « Business Expédition </w:t>
      </w:r>
      <w:proofErr w:type="spellStart"/>
      <w:r>
        <w:rPr>
          <w:sz w:val="22"/>
          <w:szCs w:val="22"/>
          <w:shd w:val="clear" w:color="auto" w:fill="FFFFFF"/>
        </w:rPr>
        <w:t>Africa</w:t>
      </w:r>
      <w:proofErr w:type="spellEnd"/>
      <w:r>
        <w:rPr>
          <w:sz w:val="22"/>
          <w:szCs w:val="22"/>
          <w:shd w:val="clear" w:color="auto" w:fill="FFFFFF"/>
        </w:rPr>
        <w:t xml:space="preserve"> 2022 » selon les options sélectionnées. </w:t>
      </w:r>
    </w:p>
    <w:p w14:paraId="0D161780" w14:textId="77777777" w:rsidR="006E286C" w:rsidRDefault="006E286C">
      <w:pPr>
        <w:pStyle w:val="Pardfaut"/>
        <w:spacing w:before="0" w:line="240" w:lineRule="auto"/>
        <w:jc w:val="both"/>
        <w:rPr>
          <w:sz w:val="22"/>
          <w:szCs w:val="22"/>
          <w:shd w:val="clear" w:color="auto" w:fill="FFFFFF"/>
        </w:rPr>
      </w:pPr>
    </w:p>
    <w:p w14:paraId="239035A3" w14:textId="77777777" w:rsidR="006E286C" w:rsidRDefault="00000000">
      <w:pPr>
        <w:pStyle w:val="Pardfaut"/>
        <w:spacing w:before="0" w:line="240" w:lineRule="auto"/>
        <w:jc w:val="both"/>
        <w:rPr>
          <w:sz w:val="22"/>
          <w:szCs w:val="22"/>
          <w:shd w:val="clear" w:color="auto" w:fill="FFFFFF"/>
        </w:rPr>
      </w:pPr>
      <w:r>
        <w:rPr>
          <w:sz w:val="22"/>
          <w:szCs w:val="22"/>
          <w:shd w:val="clear" w:color="auto" w:fill="FFFFFF"/>
        </w:rPr>
        <w:t xml:space="preserve">En plus de </w:t>
      </w:r>
      <w:proofErr w:type="gramStart"/>
      <w:r>
        <w:rPr>
          <w:sz w:val="22"/>
          <w:szCs w:val="22"/>
          <w:shd w:val="clear" w:color="auto" w:fill="FFFFFF"/>
        </w:rPr>
        <w:t>la  participation</w:t>
      </w:r>
      <w:proofErr w:type="gramEnd"/>
      <w:r>
        <w:rPr>
          <w:sz w:val="22"/>
          <w:szCs w:val="22"/>
          <w:shd w:val="clear" w:color="auto" w:fill="FFFFFF"/>
        </w:rPr>
        <w:t xml:space="preserve"> à la « Business </w:t>
      </w:r>
      <w:proofErr w:type="spellStart"/>
      <w:r>
        <w:rPr>
          <w:sz w:val="22"/>
          <w:szCs w:val="22"/>
          <w:shd w:val="clear" w:color="auto" w:fill="FFFFFF"/>
        </w:rPr>
        <w:t>Expedition</w:t>
      </w:r>
      <w:proofErr w:type="spellEnd"/>
      <w:r>
        <w:rPr>
          <w:sz w:val="22"/>
          <w:szCs w:val="22"/>
          <w:shd w:val="clear" w:color="auto" w:fill="FFFFFF"/>
        </w:rPr>
        <w:t xml:space="preserve"> </w:t>
      </w:r>
      <w:proofErr w:type="spellStart"/>
      <w:r>
        <w:rPr>
          <w:sz w:val="22"/>
          <w:szCs w:val="22"/>
          <w:shd w:val="clear" w:color="auto" w:fill="FFFFFF"/>
        </w:rPr>
        <w:t>Africa</w:t>
      </w:r>
      <w:proofErr w:type="spellEnd"/>
      <w:r>
        <w:rPr>
          <w:sz w:val="22"/>
          <w:szCs w:val="22"/>
          <w:shd w:val="clear" w:color="auto" w:fill="FFFFFF"/>
        </w:rPr>
        <w:t xml:space="preserve"> 2022 », la prestation achetée comprend également un service de communication et de mise en avant sur les supports de communication Convergence, qui s’étendra épisodiquement du mois précédant l’événement au mois qui le succède.</w:t>
      </w:r>
    </w:p>
    <w:p w14:paraId="6E66612A" w14:textId="77777777" w:rsidR="006E286C" w:rsidRDefault="006E286C">
      <w:pPr>
        <w:pStyle w:val="Pardfaut"/>
        <w:spacing w:before="0" w:line="240" w:lineRule="auto"/>
        <w:jc w:val="both"/>
        <w:rPr>
          <w:sz w:val="22"/>
          <w:szCs w:val="22"/>
          <w:shd w:val="clear" w:color="auto" w:fill="FFFFFF"/>
        </w:rPr>
      </w:pPr>
    </w:p>
    <w:p w14:paraId="68AA75E0" w14:textId="77777777" w:rsidR="006E286C" w:rsidRDefault="00000000">
      <w:pPr>
        <w:pStyle w:val="Pardfaut"/>
        <w:spacing w:before="0" w:line="240" w:lineRule="auto"/>
        <w:jc w:val="both"/>
        <w:rPr>
          <w:b/>
          <w:bCs/>
          <w:sz w:val="22"/>
          <w:szCs w:val="22"/>
          <w:shd w:val="clear" w:color="auto" w:fill="FFFFFF"/>
        </w:rPr>
      </w:pPr>
      <w:r>
        <w:rPr>
          <w:b/>
          <w:bCs/>
          <w:sz w:val="22"/>
          <w:szCs w:val="22"/>
          <w:shd w:val="clear" w:color="auto" w:fill="FFFFFF"/>
        </w:rPr>
        <w:t>Article 9 : Force majeure ou forte contrainte</w:t>
      </w:r>
    </w:p>
    <w:p w14:paraId="6E7908AF" w14:textId="77777777" w:rsidR="006E286C" w:rsidRDefault="006E286C">
      <w:pPr>
        <w:pStyle w:val="Pardfaut"/>
        <w:spacing w:before="0" w:line="240" w:lineRule="auto"/>
        <w:jc w:val="both"/>
        <w:rPr>
          <w:b/>
          <w:bCs/>
          <w:sz w:val="22"/>
          <w:szCs w:val="22"/>
          <w:shd w:val="clear" w:color="auto" w:fill="FFFFFF"/>
        </w:rPr>
      </w:pPr>
    </w:p>
    <w:p w14:paraId="344F1A82" w14:textId="77777777" w:rsidR="006E286C" w:rsidRDefault="00000000">
      <w:pPr>
        <w:pStyle w:val="Pardfaut"/>
        <w:spacing w:before="0" w:line="240" w:lineRule="auto"/>
        <w:jc w:val="both"/>
        <w:rPr>
          <w:rFonts w:ascii="Helvetica" w:eastAsia="Helvetica" w:hAnsi="Helvetica" w:cs="Helvetica"/>
          <w:sz w:val="22"/>
          <w:szCs w:val="22"/>
        </w:rPr>
      </w:pPr>
      <w:r>
        <w:rPr>
          <w:rFonts w:ascii="Helvetica" w:hAnsi="Helvetica"/>
          <w:sz w:val="22"/>
          <w:szCs w:val="22"/>
        </w:rPr>
        <w:t xml:space="preserve">La responsabilité de la société CONVERGENCE INTERNATIONAL SAS ne pourra pas être mise en </w:t>
      </w:r>
      <w:proofErr w:type="spellStart"/>
      <w:r>
        <w:rPr>
          <w:rFonts w:ascii="Helvetica" w:hAnsi="Helvetica"/>
          <w:sz w:val="22"/>
          <w:szCs w:val="22"/>
        </w:rPr>
        <w:t>oeuvre</w:t>
      </w:r>
      <w:proofErr w:type="spellEnd"/>
      <w:r>
        <w:rPr>
          <w:rFonts w:ascii="Helvetica" w:hAnsi="Helvetica"/>
          <w:sz w:val="22"/>
          <w:szCs w:val="22"/>
        </w:rPr>
        <w:t xml:space="preserve"> si la non-exécution ou le retard dans l'exécution de l'une de ses obligations décrites dans les présentes conditions générales de vente découle d'un cas de force majeure (article 1148 du Code civil) ou autre forte contrainte. </w:t>
      </w:r>
    </w:p>
    <w:p w14:paraId="59B8CDA8" w14:textId="77777777" w:rsidR="006E286C" w:rsidRDefault="00000000">
      <w:pPr>
        <w:pStyle w:val="Pardfaut"/>
        <w:spacing w:before="0" w:line="240" w:lineRule="auto"/>
        <w:jc w:val="both"/>
        <w:rPr>
          <w:rFonts w:ascii="Helvetica" w:eastAsia="Helvetica" w:hAnsi="Helvetica" w:cs="Helvetica"/>
          <w:sz w:val="22"/>
          <w:szCs w:val="22"/>
        </w:rPr>
      </w:pPr>
      <w:r>
        <w:rPr>
          <w:rFonts w:ascii="Helvetica" w:hAnsi="Helvetica"/>
          <w:sz w:val="22"/>
          <w:szCs w:val="22"/>
        </w:rPr>
        <w:t xml:space="preserve">Dans le cas où CONVERGENCE INTERNATIONAL SAS ne serait pas en mesure de réaliser les prestations achetées, la société s’engage à rembourser intégralement l’acheteur.  </w:t>
      </w:r>
    </w:p>
    <w:p w14:paraId="21B69D78" w14:textId="77777777" w:rsidR="006E286C" w:rsidRDefault="006E286C">
      <w:pPr>
        <w:pStyle w:val="Pardfaut"/>
        <w:spacing w:before="0" w:line="240" w:lineRule="auto"/>
        <w:jc w:val="both"/>
        <w:rPr>
          <w:rFonts w:ascii="Helvetica" w:eastAsia="Helvetica" w:hAnsi="Helvetica" w:cs="Helvetica"/>
          <w:sz w:val="22"/>
          <w:szCs w:val="22"/>
        </w:rPr>
      </w:pPr>
    </w:p>
    <w:p w14:paraId="75C3CC99" w14:textId="77777777" w:rsidR="006E286C" w:rsidRDefault="00000000">
      <w:pPr>
        <w:pStyle w:val="Pardfaut"/>
        <w:spacing w:before="0" w:line="240" w:lineRule="auto"/>
        <w:jc w:val="both"/>
        <w:rPr>
          <w:rFonts w:ascii="Helvetica" w:eastAsia="Helvetica" w:hAnsi="Helvetica" w:cs="Helvetica"/>
          <w:b/>
          <w:bCs/>
          <w:sz w:val="22"/>
          <w:szCs w:val="22"/>
        </w:rPr>
      </w:pPr>
      <w:r>
        <w:rPr>
          <w:rFonts w:ascii="Helvetica" w:hAnsi="Helvetica"/>
          <w:b/>
          <w:bCs/>
          <w:sz w:val="22"/>
          <w:szCs w:val="22"/>
        </w:rPr>
        <w:t>Article 10 : Tribunal compétent</w:t>
      </w:r>
    </w:p>
    <w:p w14:paraId="738CF8C6" w14:textId="77777777" w:rsidR="006E286C" w:rsidRDefault="006E286C">
      <w:pPr>
        <w:pStyle w:val="Pardfaut"/>
        <w:spacing w:before="0" w:line="240" w:lineRule="auto"/>
        <w:jc w:val="both"/>
        <w:rPr>
          <w:rFonts w:ascii="Helvetica" w:eastAsia="Helvetica" w:hAnsi="Helvetica" w:cs="Helvetica"/>
          <w:b/>
          <w:bCs/>
          <w:sz w:val="22"/>
          <w:szCs w:val="22"/>
        </w:rPr>
      </w:pPr>
    </w:p>
    <w:p w14:paraId="0230B30D" w14:textId="77777777" w:rsidR="006E286C" w:rsidRDefault="00000000">
      <w:pPr>
        <w:pStyle w:val="Pardfaut"/>
        <w:spacing w:before="0" w:after="240" w:line="240" w:lineRule="auto"/>
        <w:jc w:val="both"/>
        <w:rPr>
          <w:rFonts w:ascii="Helvetica" w:eastAsia="Helvetica" w:hAnsi="Helvetica" w:cs="Helvetica"/>
          <w:sz w:val="22"/>
          <w:szCs w:val="22"/>
        </w:rPr>
      </w:pPr>
      <w:r>
        <w:rPr>
          <w:rFonts w:ascii="Helvetica" w:hAnsi="Helvetica"/>
          <w:sz w:val="22"/>
          <w:szCs w:val="22"/>
        </w:rPr>
        <w:t xml:space="preserve">Tout litige relatif à </w:t>
      </w:r>
      <w:r>
        <w:rPr>
          <w:rFonts w:ascii="Helvetica" w:hAnsi="Helvetica"/>
          <w:sz w:val="22"/>
          <w:szCs w:val="22"/>
          <w:lang w:val="it-IT"/>
        </w:rPr>
        <w:t>l'</w:t>
      </w:r>
      <w:proofErr w:type="spellStart"/>
      <w:r>
        <w:rPr>
          <w:rFonts w:ascii="Helvetica" w:hAnsi="Helvetica"/>
          <w:sz w:val="22"/>
          <w:szCs w:val="22"/>
          <w:lang w:val="it-IT"/>
        </w:rPr>
        <w:t>interpr</w:t>
      </w:r>
      <w:r>
        <w:rPr>
          <w:rFonts w:ascii="Helvetica" w:hAnsi="Helvetica"/>
          <w:sz w:val="22"/>
          <w:szCs w:val="22"/>
        </w:rPr>
        <w:t>étation</w:t>
      </w:r>
      <w:proofErr w:type="spellEnd"/>
      <w:r>
        <w:rPr>
          <w:rFonts w:ascii="Helvetica" w:hAnsi="Helvetica"/>
          <w:sz w:val="22"/>
          <w:szCs w:val="22"/>
        </w:rPr>
        <w:t xml:space="preserve"> et à l'exécution des présentes conditions générales de vente est soumis au droit </w:t>
      </w:r>
      <w:proofErr w:type="spellStart"/>
      <w:r>
        <w:rPr>
          <w:rFonts w:ascii="Helvetica" w:hAnsi="Helvetica"/>
          <w:sz w:val="22"/>
          <w:szCs w:val="22"/>
        </w:rPr>
        <w:t>franç</w:t>
      </w:r>
      <w:proofErr w:type="spellEnd"/>
      <w:r>
        <w:rPr>
          <w:rFonts w:ascii="Helvetica" w:hAnsi="Helvetica"/>
          <w:sz w:val="22"/>
          <w:szCs w:val="22"/>
          <w:lang w:val="pt-PT"/>
        </w:rPr>
        <w:t>ais.</w:t>
      </w:r>
    </w:p>
    <w:p w14:paraId="2151BB96" w14:textId="77777777" w:rsidR="006E286C" w:rsidRDefault="00000000">
      <w:pPr>
        <w:pStyle w:val="Pardfaut"/>
        <w:spacing w:before="0" w:after="240" w:line="240" w:lineRule="auto"/>
        <w:jc w:val="both"/>
      </w:pPr>
      <w:r>
        <w:rPr>
          <w:rFonts w:ascii="Helvetica" w:hAnsi="Helvetica"/>
          <w:sz w:val="22"/>
          <w:szCs w:val="22"/>
        </w:rPr>
        <w:t>À défaut de résolution amiable, le litige sera porté devant le Tribunal de commerce de Paris, seul compétent pour trancher.</w:t>
      </w:r>
    </w:p>
    <w:sectPr w:rsidR="006E286C">
      <w:headerReference w:type="default" r:id="rId11"/>
      <w:footerReference w:type="default" r:id="rId12"/>
      <w:pgSz w:w="11906" w:h="16838"/>
      <w:pgMar w:top="720" w:right="1134" w:bottom="720" w:left="1134" w:header="709"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6412" w14:textId="77777777" w:rsidR="004A6933" w:rsidRDefault="004A6933">
      <w:r>
        <w:separator/>
      </w:r>
    </w:p>
  </w:endnote>
  <w:endnote w:type="continuationSeparator" w:id="0">
    <w:p w14:paraId="5D820881" w14:textId="77777777" w:rsidR="004A6933" w:rsidRDefault="004A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Snell Roundhand">
    <w:altName w:val="Times New Roman"/>
    <w:panose1 w:val="02000603080000090004"/>
    <w:charset w:val="4D"/>
    <w:family w:val="auto"/>
    <w:pitch w:val="variable"/>
    <w:sig w:usb0="8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E7D9" w14:textId="77777777" w:rsidR="006E286C" w:rsidRDefault="00000000">
    <w:pPr>
      <w:pStyle w:val="En-tte"/>
      <w:tabs>
        <w:tab w:val="clear" w:pos="9020"/>
        <w:tab w:val="center" w:pos="4819"/>
        <w:tab w:val="right" w:pos="9638"/>
      </w:tabs>
      <w:rPr>
        <w:color w:val="929292"/>
        <w:sz w:val="18"/>
        <w:szCs w:val="18"/>
      </w:rPr>
    </w:pPr>
    <w:r>
      <w:rPr>
        <w:color w:val="929292"/>
        <w:sz w:val="18"/>
        <w:szCs w:val="18"/>
      </w:rPr>
      <w:tab/>
      <w:t>Convergence International SAS - 41 Rue Barrault, 75013 Paris</w:t>
    </w:r>
  </w:p>
  <w:p w14:paraId="475620E9" w14:textId="77777777" w:rsidR="006E286C" w:rsidRDefault="00000000">
    <w:pPr>
      <w:pStyle w:val="En-tte"/>
      <w:tabs>
        <w:tab w:val="clear" w:pos="9020"/>
        <w:tab w:val="center" w:pos="4819"/>
        <w:tab w:val="right" w:pos="9638"/>
      </w:tabs>
    </w:pPr>
    <w:r>
      <w:rPr>
        <w:color w:val="929292"/>
        <w:sz w:val="18"/>
        <w:szCs w:val="18"/>
      </w:rPr>
      <w:tab/>
      <w:t xml:space="preserve">Mail : </w:t>
    </w:r>
    <w:hyperlink r:id="rId1" w:history="1">
      <w:r>
        <w:rPr>
          <w:rStyle w:val="Hyperlink0"/>
          <w:color w:val="929292"/>
          <w:sz w:val="18"/>
          <w:szCs w:val="18"/>
        </w:rPr>
        <w:t>contact@convergence.link</w:t>
      </w:r>
    </w:hyperlink>
    <w:r>
      <w:rPr>
        <w:color w:val="929292"/>
        <w:sz w:val="18"/>
        <w:szCs w:val="18"/>
      </w:rPr>
      <w:t xml:space="preserve"> - Tél : +33 9 78 23 75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F5E0" w14:textId="77777777" w:rsidR="004A6933" w:rsidRDefault="004A6933">
      <w:r>
        <w:separator/>
      </w:r>
    </w:p>
  </w:footnote>
  <w:footnote w:type="continuationSeparator" w:id="0">
    <w:p w14:paraId="5B44E81A" w14:textId="77777777" w:rsidR="004A6933" w:rsidRDefault="004A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9707" w14:textId="77777777" w:rsidR="006E286C" w:rsidRDefault="006E28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153"/>
    <w:multiLevelType w:val="hybridMultilevel"/>
    <w:tmpl w:val="278ED010"/>
    <w:numStyleLink w:val="Puce"/>
  </w:abstractNum>
  <w:abstractNum w:abstractNumId="1" w15:restartNumberingAfterBreak="0">
    <w:nsid w:val="356533D5"/>
    <w:multiLevelType w:val="hybridMultilevel"/>
    <w:tmpl w:val="559CAAB2"/>
    <w:styleLink w:val="Tiret"/>
    <w:lvl w:ilvl="0" w:tplc="16806D7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90800F0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734469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28A265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568100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0AAA98B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7D7433D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D1B4863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3DA23E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3DCD1786"/>
    <w:multiLevelType w:val="hybridMultilevel"/>
    <w:tmpl w:val="559CAAB2"/>
    <w:numStyleLink w:val="Tiret"/>
  </w:abstractNum>
  <w:abstractNum w:abstractNumId="3" w15:restartNumberingAfterBreak="0">
    <w:nsid w:val="6A773027"/>
    <w:multiLevelType w:val="hybridMultilevel"/>
    <w:tmpl w:val="278ED010"/>
    <w:styleLink w:val="Puce"/>
    <w:lvl w:ilvl="0" w:tplc="828C930C">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tplc="C19AC108">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2" w:tplc="05500C9A">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3" w:tplc="E5AA3F5A">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4" w:tplc="E620DEFC">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5" w:tplc="1DEC50A4">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6" w:tplc="349E139E">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7" w:tplc="EC400E2A">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8" w:tplc="A6BACB00">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abstractNum>
  <w:num w:numId="1" w16cid:durableId="1102796153">
    <w:abstractNumId w:val="3"/>
  </w:num>
  <w:num w:numId="2" w16cid:durableId="1528133323">
    <w:abstractNumId w:val="0"/>
  </w:num>
  <w:num w:numId="3" w16cid:durableId="597063481">
    <w:abstractNumId w:val="1"/>
  </w:num>
  <w:num w:numId="4" w16cid:durableId="810708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6C"/>
    <w:rsid w:val="00011D73"/>
    <w:rsid w:val="000D1E9D"/>
    <w:rsid w:val="000F67CD"/>
    <w:rsid w:val="001C6319"/>
    <w:rsid w:val="003A279E"/>
    <w:rsid w:val="00450A66"/>
    <w:rsid w:val="004A6933"/>
    <w:rsid w:val="004E245A"/>
    <w:rsid w:val="0058376D"/>
    <w:rsid w:val="005F7CAC"/>
    <w:rsid w:val="006A2C63"/>
    <w:rsid w:val="006E286C"/>
    <w:rsid w:val="00A45CA2"/>
    <w:rsid w:val="00B70B4B"/>
    <w:rsid w:val="00CB6CDF"/>
    <w:rsid w:val="00FD4014"/>
    <w:rsid w:val="00FF2D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C268"/>
  <w15:docId w15:val="{5B2BE71D-40DA-7A48-8B6B-C444FE75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Lienhypertexte"/>
    <w:rPr>
      <w:u w:val="singl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ce">
    <w:name w:val="Puce"/>
    <w:pPr>
      <w:numPr>
        <w:numId w:val="1"/>
      </w:numPr>
    </w:pPr>
  </w:style>
  <w:style w:type="numbering" w:customStyle="1" w:styleId="Tiret">
    <w:name w:val="Tire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convergence.lin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convergence.lin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1176</Words>
  <Characters>6470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Yann Vignals</cp:lastModifiedBy>
  <cp:revision>5</cp:revision>
  <dcterms:created xsi:type="dcterms:W3CDTF">2022-10-11T18:20:00Z</dcterms:created>
  <dcterms:modified xsi:type="dcterms:W3CDTF">2022-10-12T11:01:00Z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2022-10-11T18:18:51Z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95bfd04c-7f38-46dc-bdcc-605b9a064090</vt:lpwstr>
  </property>
  <property fmtid="{D5CDD505-2E9C-101B-9397-08002B2CF9AE}" pid="8" name="MSIP_Label_d5c20be7-c3a5-46e3-9158-fa8a02ce2395_ContentBits">
    <vt:lpwstr>0</vt:lpwstr>
  </property>
</Properties>
</file>