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5AF3" w14:textId="319FBD9D" w:rsidR="00795E97" w:rsidRPr="00AF1764" w:rsidRDefault="00795E97" w:rsidP="00795E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A jeśli nie wyrażę zgody na nacięcie krocza, to przyjmiecie mnie do Salve</w:t>
      </w:r>
    </w:p>
    <w:p w14:paraId="5839ED8D" w14:textId="415B18EF" w:rsidR="00AF1764" w:rsidRDefault="00AF1764" w:rsidP="00AF176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</w:p>
    <w:p w14:paraId="5ED85314" w14:textId="18C99F4D" w:rsidR="00AF1764" w:rsidRDefault="00AF1764" w:rsidP="00AF176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Przyjmiemy. Na izbie przyjęć pacjentka otrzymuje do podpisania </w:t>
      </w:r>
      <w:r w:rsidR="00A9298B">
        <w:rPr>
          <w:color w:val="050505"/>
          <w:sz w:val="28"/>
          <w:szCs w:val="28"/>
          <w:shd w:val="clear" w:color="auto" w:fill="FFFFFF"/>
        </w:rPr>
        <w:t xml:space="preserve">dokument, że wyraża zgodę lub nie na nacięcie krocza. </w:t>
      </w:r>
    </w:p>
    <w:p w14:paraId="09F109E5" w14:textId="77777777" w:rsidR="00AB6B49" w:rsidRDefault="00AB6B49" w:rsidP="00AF176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</w:rPr>
      </w:pPr>
    </w:p>
    <w:p w14:paraId="349ACCFB" w14:textId="7F153D27" w:rsidR="00795E97" w:rsidRPr="00AB6B49" w:rsidRDefault="00795E97" w:rsidP="00795E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Jak wygląda opieka nad maluszkiem w pierwszej dobie w Salve?</w:t>
      </w:r>
    </w:p>
    <w:p w14:paraId="6CD7EC63" w14:textId="32948F79" w:rsidR="00AB6B49" w:rsidRDefault="00AB6B49" w:rsidP="00AB6B49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</w:p>
    <w:p w14:paraId="0850D207" w14:textId="235E9D4A" w:rsidR="00AB6B49" w:rsidRDefault="00AB6B49" w:rsidP="00AB6B49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Nie do końca wiem czego dokładnie dotyczy pytanie. </w:t>
      </w:r>
    </w:p>
    <w:p w14:paraId="7FC4F573" w14:textId="5B6D9CC3" w:rsidR="00AB6B49" w:rsidRDefault="00AB6B49" w:rsidP="00AB6B49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W pierwszej dobie </w:t>
      </w:r>
      <w:r w:rsidR="00713936">
        <w:rPr>
          <w:color w:val="050505"/>
          <w:sz w:val="28"/>
          <w:szCs w:val="28"/>
          <w:shd w:val="clear" w:color="auto" w:fill="FFFFFF"/>
        </w:rPr>
        <w:t xml:space="preserve">maluch dużo śpi, odpoczywa po porodzie. Są pierwsze próby przystawiania do piersi, w czym pomaga doradca laktacyjny. </w:t>
      </w:r>
      <w:r w:rsidR="00A47707">
        <w:rPr>
          <w:color w:val="050505"/>
          <w:sz w:val="28"/>
          <w:szCs w:val="28"/>
          <w:shd w:val="clear" w:color="auto" w:fill="FFFFFF"/>
        </w:rPr>
        <w:t xml:space="preserve">Noworodek otrzymuje witaminę K oraz jest szczepiony przeciw WZW B (po cc w czasie, gdy mama jest jeszcze na bloku operacyjnym, po psn po dwóch godzinach od porodu). </w:t>
      </w:r>
      <w:r w:rsidR="002648F3">
        <w:rPr>
          <w:color w:val="050505"/>
          <w:sz w:val="28"/>
          <w:szCs w:val="28"/>
          <w:shd w:val="clear" w:color="auto" w:fill="FFFFFF"/>
        </w:rPr>
        <w:t>W 1 dobie po cc</w:t>
      </w:r>
      <w:r w:rsidR="003C1B73">
        <w:rPr>
          <w:color w:val="050505"/>
          <w:sz w:val="28"/>
          <w:szCs w:val="28"/>
          <w:shd w:val="clear" w:color="auto" w:fill="FFFFFF"/>
        </w:rPr>
        <w:t xml:space="preserve">, </w:t>
      </w:r>
      <w:r w:rsidR="002648F3">
        <w:rPr>
          <w:color w:val="050505"/>
          <w:sz w:val="28"/>
          <w:szCs w:val="28"/>
          <w:shd w:val="clear" w:color="auto" w:fill="FFFFFF"/>
        </w:rPr>
        <w:t xml:space="preserve">mama może oddać </w:t>
      </w:r>
      <w:r w:rsidR="003C1B73">
        <w:rPr>
          <w:color w:val="050505"/>
          <w:sz w:val="28"/>
          <w:szCs w:val="28"/>
          <w:shd w:val="clear" w:color="auto" w:fill="FFFFFF"/>
        </w:rPr>
        <w:t xml:space="preserve">noworodka na noc </w:t>
      </w:r>
      <w:r w:rsidR="002648F3">
        <w:rPr>
          <w:color w:val="050505"/>
          <w:sz w:val="28"/>
          <w:szCs w:val="28"/>
          <w:shd w:val="clear" w:color="auto" w:fill="FFFFFF"/>
        </w:rPr>
        <w:t xml:space="preserve">pod opiekę </w:t>
      </w:r>
      <w:r w:rsidR="003C1B73">
        <w:rPr>
          <w:color w:val="050505"/>
          <w:sz w:val="28"/>
          <w:szCs w:val="28"/>
          <w:shd w:val="clear" w:color="auto" w:fill="FFFFFF"/>
        </w:rPr>
        <w:t>położnych.</w:t>
      </w:r>
    </w:p>
    <w:p w14:paraId="1723C174" w14:textId="7B0D8AED" w:rsidR="00B50837" w:rsidRDefault="00B50837" w:rsidP="00AB6B49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Jeśli mama potrzebuje, położne pokazują m.in. jak przewinąć malucha.</w:t>
      </w:r>
    </w:p>
    <w:p w14:paraId="519795D1" w14:textId="77777777" w:rsidR="00B50837" w:rsidRDefault="00B50837" w:rsidP="00AB6B49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</w:rPr>
      </w:pPr>
    </w:p>
    <w:p w14:paraId="31B69593" w14:textId="3F5B462C" w:rsidR="00795E97" w:rsidRPr="00B50837" w:rsidRDefault="00795E97" w:rsidP="00795E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Czy po porodzie w salve, potem kontynuuję wizyty u ginekologa u Państwa?</w:t>
      </w:r>
    </w:p>
    <w:p w14:paraId="2B9FD842" w14:textId="2E382063" w:rsidR="00B50837" w:rsidRDefault="00B50837" w:rsidP="00B50837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</w:p>
    <w:p w14:paraId="1F52F6B1" w14:textId="1E756D77" w:rsidR="00B50837" w:rsidRDefault="00B50837" w:rsidP="00B50837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Wizyta po połogu </w:t>
      </w:r>
      <w:r w:rsidR="00407234">
        <w:rPr>
          <w:color w:val="050505"/>
          <w:sz w:val="28"/>
          <w:szCs w:val="28"/>
          <w:shd w:val="clear" w:color="auto" w:fill="FFFFFF"/>
        </w:rPr>
        <w:t xml:space="preserve">odbywa się u lekarza prowadzącego ciążę. Jeśli w ciągu 6 tygodni od porodu dzieje się coś </w:t>
      </w:r>
      <w:r w:rsidR="002A44B9">
        <w:rPr>
          <w:color w:val="050505"/>
          <w:sz w:val="28"/>
          <w:szCs w:val="28"/>
          <w:shd w:val="clear" w:color="auto" w:fill="FFFFFF"/>
        </w:rPr>
        <w:t xml:space="preserve">niepokojącego, kobieta dzwoni do nas i jeśli jest potrzeba, jest zapraszana na izbę przyjęć do oceny sytuacji. </w:t>
      </w:r>
    </w:p>
    <w:p w14:paraId="19F534D1" w14:textId="77777777" w:rsidR="002A44B9" w:rsidRDefault="002A44B9" w:rsidP="00B50837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50505"/>
          <w:sz w:val="28"/>
          <w:szCs w:val="28"/>
        </w:rPr>
      </w:pPr>
    </w:p>
    <w:p w14:paraId="7D1B95B3" w14:textId="08158BBE" w:rsidR="00EE38DA" w:rsidRPr="00EE38DA" w:rsidRDefault="00795E97" w:rsidP="00EE38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Skoro Pani jest położną i chustonoszką, to od kiedy mogę nosić dziecko w chuście? Kiedy się tego nauczyć? Jestem już w 9mc.</w:t>
      </w:r>
    </w:p>
    <w:p w14:paraId="3D9EAEB9" w14:textId="0BA1B99D" w:rsidR="00EE38DA" w:rsidRDefault="00EE38DA" w:rsidP="00EE38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  <w:shd w:val="clear" w:color="auto" w:fill="FFFFFF"/>
        </w:rPr>
      </w:pPr>
    </w:p>
    <w:p w14:paraId="565A7DAC" w14:textId="064FDFF4" w:rsidR="00EE38DA" w:rsidRPr="00EE38DA" w:rsidRDefault="008246A2" w:rsidP="00EE38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Dziecko można nosić od urodzenia. Kwestia gotowości mamy – jak się czuje po porodzie. Po CC zalecam, by odczekać minimum 3.tygodnie</w:t>
      </w:r>
      <w:r w:rsidR="003266C9">
        <w:rPr>
          <w:color w:val="050505"/>
          <w:sz w:val="28"/>
          <w:szCs w:val="28"/>
          <w:shd w:val="clear" w:color="auto" w:fill="FFFFFF"/>
        </w:rPr>
        <w:t>. Noszenia w chuście uczymy się już po porodzie.</w:t>
      </w:r>
    </w:p>
    <w:sectPr w:rsidR="00EE38DA" w:rsidRPr="00EE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5472"/>
    <w:multiLevelType w:val="multilevel"/>
    <w:tmpl w:val="9BFE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5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EE"/>
    <w:rsid w:val="00155DC8"/>
    <w:rsid w:val="002648F3"/>
    <w:rsid w:val="002A44B9"/>
    <w:rsid w:val="003266C9"/>
    <w:rsid w:val="003C1B73"/>
    <w:rsid w:val="00407234"/>
    <w:rsid w:val="004235EE"/>
    <w:rsid w:val="00713936"/>
    <w:rsid w:val="00795E97"/>
    <w:rsid w:val="008246A2"/>
    <w:rsid w:val="00A47707"/>
    <w:rsid w:val="00A9298B"/>
    <w:rsid w:val="00AB6B49"/>
    <w:rsid w:val="00AF1764"/>
    <w:rsid w:val="00B50837"/>
    <w:rsid w:val="00E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0060"/>
  <w15:chartTrackingRefBased/>
  <w15:docId w15:val="{8CCD9920-9292-4897-8768-E4B9ECDC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Katarzyna Czajka</cp:lastModifiedBy>
  <cp:revision>2</cp:revision>
  <dcterms:created xsi:type="dcterms:W3CDTF">2023-02-17T19:50:00Z</dcterms:created>
  <dcterms:modified xsi:type="dcterms:W3CDTF">2023-02-17T19:50:00Z</dcterms:modified>
</cp:coreProperties>
</file>