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98" w:rsidRDefault="00B00698" w:rsidP="00B00698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18"/>
          <w:szCs w:val="18"/>
        </w:rPr>
        <w:t>Pomoc Doraźna - Wieczorynka </w:t>
      </w:r>
    </w:p>
    <w:p w:rsidR="00B00698" w:rsidRDefault="00B00698" w:rsidP="00B00698">
      <w:pPr>
        <w:pStyle w:val="NormalnyWeb"/>
        <w:spacing w:before="188" w:beforeAutospacing="0" w:after="0" w:afterAutospacing="0"/>
        <w:ind w:left="3" w:right="386" w:firstLine="6"/>
      </w:pPr>
      <w:r>
        <w:rPr>
          <w:rFonts w:ascii="Arial" w:hAnsi="Arial" w:cs="Arial"/>
          <w:color w:val="000000"/>
          <w:sz w:val="16"/>
          <w:szCs w:val="16"/>
        </w:rPr>
        <w:t>Nagłe zachorowania/ Pogorszenie stanu osoby chorej/ Konieczność zachowania ciągłości leczenia i/lub pielęgnacji </w:t>
      </w:r>
    </w:p>
    <w:p w:rsidR="00B00698" w:rsidRDefault="00B00698" w:rsidP="00B00698">
      <w:pPr>
        <w:pStyle w:val="NormalnyWeb"/>
        <w:spacing w:before="9" w:beforeAutospacing="0" w:after="0" w:afterAutospacing="0"/>
        <w:ind w:left="9"/>
      </w:pPr>
      <w:proofErr w:type="spellStart"/>
      <w:r>
        <w:rPr>
          <w:rFonts w:ascii="Arial" w:hAnsi="Arial" w:cs="Arial"/>
          <w:color w:val="000000"/>
          <w:sz w:val="16"/>
          <w:szCs w:val="16"/>
        </w:rPr>
        <w:t>Pn-pt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 18:00-8:00 </w:t>
      </w:r>
    </w:p>
    <w:p w:rsidR="00B00698" w:rsidRDefault="00B00698" w:rsidP="00B00698">
      <w:pPr>
        <w:pStyle w:val="NormalnyWeb"/>
        <w:spacing w:before="27" w:beforeAutospacing="0" w:after="0" w:afterAutospacing="0"/>
        <w:ind w:left="1"/>
      </w:pPr>
      <w:r>
        <w:rPr>
          <w:rFonts w:ascii="Arial" w:hAnsi="Arial" w:cs="Arial"/>
          <w:color w:val="000000"/>
          <w:sz w:val="16"/>
          <w:szCs w:val="16"/>
        </w:rPr>
        <w:t>Weekendy, święta - całodobowo </w:t>
      </w:r>
    </w:p>
    <w:p w:rsidR="00B00698" w:rsidRDefault="00B00698" w:rsidP="00B00698">
      <w:pPr>
        <w:pStyle w:val="NormalnyWeb"/>
        <w:spacing w:before="178" w:beforeAutospacing="0" w:after="0" w:afterAutospacing="0"/>
        <w:ind w:right="294" w:hanging="58"/>
      </w:pPr>
      <w:r>
        <w:rPr>
          <w:rFonts w:ascii="Arial" w:hAnsi="Arial" w:cs="Arial"/>
          <w:color w:val="000000"/>
          <w:sz w:val="16"/>
          <w:szCs w:val="16"/>
        </w:rPr>
        <w:t>“Lutycka” Szpital Wojewódzki UL. JURASZÓW 7/19 61 821 22 07 </w:t>
      </w:r>
    </w:p>
    <w:p w:rsidR="00B00698" w:rsidRDefault="00B00698" w:rsidP="00B00698">
      <w:pPr>
        <w:pStyle w:val="NormalnyWeb"/>
        <w:spacing w:before="9" w:beforeAutospacing="0" w:after="0" w:afterAutospacing="0"/>
        <w:ind w:left="1" w:right="260"/>
      </w:pPr>
      <w:r>
        <w:rPr>
          <w:rFonts w:ascii="Arial" w:hAnsi="Arial" w:cs="Arial"/>
          <w:color w:val="000000"/>
          <w:sz w:val="16"/>
          <w:szCs w:val="16"/>
        </w:rPr>
        <w:t>“Szwajcarska” Szpital Miejski UL. SZWAJCARSKA 3 61 873 90 81, 61 873 91 90, 61 873 94 08 “Wrzoska” UL.WRZOSKA 1, 61 616 20 15,(16), (17) - dawniej Krysiewicza </w:t>
      </w:r>
    </w:p>
    <w:p w:rsidR="00B00698" w:rsidRDefault="00B00698" w:rsidP="00B00698">
      <w:pPr>
        <w:pStyle w:val="NormalnyWeb"/>
        <w:spacing w:before="9" w:beforeAutospacing="0" w:after="0" w:afterAutospacing="0"/>
        <w:ind w:right="490" w:firstLine="1"/>
      </w:pPr>
      <w:r>
        <w:rPr>
          <w:rFonts w:ascii="Arial" w:hAnsi="Arial" w:cs="Arial"/>
          <w:color w:val="000000"/>
          <w:sz w:val="16"/>
          <w:szCs w:val="16"/>
        </w:rPr>
        <w:t>“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Raszei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” UL. MICKIEWICZA 2 - 61 307 12 75 “POSUM” AL. SOLIDARNOŚCI 36 - 61 647 77 15 “Wojskowy” Szpital Kliniczny UL..GRUNWALDZKA 16/18 61 669 82 07 </w:t>
      </w:r>
    </w:p>
    <w:p w:rsidR="00B00698" w:rsidRDefault="00B00698" w:rsidP="00B00698">
      <w:pPr>
        <w:pStyle w:val="NormalnyWeb"/>
        <w:spacing w:before="9" w:beforeAutospacing="0" w:after="0" w:afterAutospacing="0"/>
        <w:ind w:right="820" w:hanging="10"/>
      </w:pPr>
      <w:r>
        <w:rPr>
          <w:rFonts w:ascii="Arial" w:hAnsi="Arial" w:cs="Arial"/>
          <w:color w:val="000000"/>
          <w:sz w:val="16"/>
          <w:szCs w:val="16"/>
        </w:rPr>
        <w:t>“GAUDIUM” SERDECZNA 21G/U1 ZALASEWO 61 307 7307 </w:t>
      </w:r>
    </w:p>
    <w:p w:rsidR="00B00698" w:rsidRDefault="00B00698" w:rsidP="00B00698">
      <w:pPr>
        <w:pStyle w:val="NormalnyWeb"/>
        <w:spacing w:before="9" w:beforeAutospacing="0" w:after="0" w:afterAutospacing="0"/>
        <w:ind w:left="1" w:right="674" w:hanging="8"/>
      </w:pPr>
      <w:r>
        <w:rPr>
          <w:rFonts w:ascii="Arial" w:hAnsi="Arial" w:cs="Arial"/>
          <w:color w:val="000000"/>
          <w:sz w:val="16"/>
          <w:szCs w:val="16"/>
        </w:rPr>
        <w:t>“Twoja Przychodnia” UL. GRUNWALDZKA 508 PLEWISKA 575 292 392 </w:t>
      </w:r>
    </w:p>
    <w:p w:rsidR="00DB31C7" w:rsidRDefault="00B00698" w:rsidP="00B00698">
      <w:pPr>
        <w:pStyle w:val="NormalnyWeb"/>
        <w:spacing w:before="9" w:beforeAutospacing="0" w:after="0" w:afterAutospacing="0"/>
        <w:ind w:left="2"/>
      </w:pPr>
      <w:r>
        <w:rPr>
          <w:rFonts w:ascii="Arial" w:hAnsi="Arial" w:cs="Arial"/>
          <w:color w:val="000000"/>
          <w:sz w:val="16"/>
          <w:szCs w:val="16"/>
        </w:rPr>
        <w:t>"HCP” ul. 28 CZERWCA 1956 nr 194 - 61 227 41 81 </w:t>
      </w:r>
    </w:p>
    <w:p w:rsidR="00B00698" w:rsidRDefault="00B00698" w:rsidP="00B00698">
      <w:pPr>
        <w:pStyle w:val="NormalnyWeb"/>
        <w:spacing w:before="362" w:beforeAutospacing="0" w:after="0" w:afterAutospacing="0"/>
        <w:ind w:firstLine="5"/>
      </w:pPr>
      <w:r>
        <w:rPr>
          <w:rFonts w:ascii="Arial" w:hAnsi="Arial" w:cs="Arial"/>
          <w:color w:val="000000"/>
          <w:sz w:val="18"/>
          <w:szCs w:val="18"/>
        </w:rPr>
        <w:t>SOR-y </w:t>
      </w:r>
    </w:p>
    <w:p w:rsidR="00B00698" w:rsidRDefault="00B00698" w:rsidP="00B00698">
      <w:pPr>
        <w:pStyle w:val="NormalnyWeb"/>
        <w:spacing w:before="113" w:beforeAutospacing="0" w:after="0" w:afterAutospacing="0"/>
        <w:ind w:left="5"/>
      </w:pPr>
      <w:r>
        <w:rPr>
          <w:rFonts w:ascii="Arial" w:hAnsi="Arial" w:cs="Arial"/>
          <w:color w:val="000000"/>
          <w:sz w:val="16"/>
          <w:szCs w:val="16"/>
        </w:rPr>
        <w:t>Zagrożenie życia/ Wypadki/ Zatrucia </w:t>
      </w:r>
    </w:p>
    <w:p w:rsidR="00B00698" w:rsidRDefault="00B00698" w:rsidP="00B00698">
      <w:pPr>
        <w:pStyle w:val="NormalnyWeb"/>
        <w:spacing w:before="159" w:beforeAutospacing="0" w:after="0" w:afterAutospacing="0"/>
        <w:ind w:left="1" w:right="272" w:hanging="12"/>
      </w:pPr>
      <w:r>
        <w:rPr>
          <w:rFonts w:ascii="Arial" w:hAnsi="Arial" w:cs="Arial"/>
          <w:color w:val="000000"/>
          <w:sz w:val="16"/>
          <w:szCs w:val="16"/>
        </w:rPr>
        <w:t>“Lutycka” Szpital Wojewódzki - UL. Juraszów 7/19 - 61 821 22 07 </w:t>
      </w:r>
    </w:p>
    <w:p w:rsidR="00B00698" w:rsidRDefault="00B00698" w:rsidP="00B00698">
      <w:pPr>
        <w:pStyle w:val="NormalnyWeb"/>
        <w:spacing w:before="9" w:beforeAutospacing="0" w:after="0" w:afterAutospacing="0"/>
        <w:ind w:right="319"/>
      </w:pPr>
      <w:r>
        <w:rPr>
          <w:rFonts w:ascii="Arial" w:hAnsi="Arial" w:cs="Arial"/>
          <w:color w:val="000000"/>
          <w:sz w:val="16"/>
          <w:szCs w:val="16"/>
        </w:rPr>
        <w:t>“Szwajcarska” Szpital Miejski - UL. Szwajcarska 3 61 873 90 81, 61 873 91 90, 61 873 94 08 “HCP” ul. 28 Czerwca 1956 nr 194 - 61 227 41 81 "Wrzoska” UL.WRZOSKA 1, 61 616 20 15,(16), (17) - SOR PEDIATRYCZNY</w:t>
      </w:r>
    </w:p>
    <w:p w:rsidR="00B00698" w:rsidRPr="00B00698" w:rsidRDefault="00B00698" w:rsidP="00B00698">
      <w:pPr>
        <w:spacing w:before="346" w:after="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PRZYDATNE STRONY I NUMERY: </w:t>
      </w:r>
    </w:p>
    <w:p w:rsidR="00B00698" w:rsidRPr="00B00698" w:rsidRDefault="00B00698" w:rsidP="00B00698">
      <w:pPr>
        <w:spacing w:before="272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Laktacyjny Leksykon Leków (</w:t>
      </w:r>
      <w:proofErr w:type="spellStart"/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j.polski</w:t>
      </w:r>
      <w:proofErr w:type="spellEnd"/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 </w:t>
      </w:r>
    </w:p>
    <w:p w:rsidR="00B00698" w:rsidRPr="00B00698" w:rsidRDefault="00B00698" w:rsidP="00B00698">
      <w:pPr>
        <w:spacing w:before="27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http://www.kobiety.med.pl/leki/search.php </w:t>
      </w:r>
    </w:p>
    <w:p w:rsidR="00B00698" w:rsidRPr="00B00698" w:rsidRDefault="00B00698" w:rsidP="00B00698">
      <w:pPr>
        <w:spacing w:before="240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e-</w:t>
      </w:r>
      <w:proofErr w:type="spellStart"/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Lactancia</w:t>
      </w:r>
      <w:proofErr w:type="spellEnd"/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(</w:t>
      </w:r>
      <w:proofErr w:type="spellStart"/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j.angielski</w:t>
      </w:r>
      <w:proofErr w:type="spellEnd"/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 </w:t>
      </w:r>
    </w:p>
    <w:p w:rsidR="00B00698" w:rsidRPr="00B00698" w:rsidRDefault="00B00698" w:rsidP="00B00698">
      <w:pPr>
        <w:spacing w:before="27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http://www.e-lactancia.org/ </w:t>
      </w:r>
    </w:p>
    <w:p w:rsidR="00B00698" w:rsidRPr="00B00698" w:rsidRDefault="00B00698" w:rsidP="00B00698">
      <w:pPr>
        <w:spacing w:before="240" w:after="0" w:line="240" w:lineRule="auto"/>
        <w:ind w:left="3" w:right="423" w:hanging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Orientacyjne terminy leczenia w ramach NFZ - szpitale, specjaliści, poradnie </w:t>
      </w:r>
    </w:p>
    <w:p w:rsidR="00B00698" w:rsidRPr="00B00698" w:rsidRDefault="00B00698" w:rsidP="00B00698">
      <w:pPr>
        <w:spacing w:before="9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https://terminyleczenia.nfz.gov.pl/# </w:t>
      </w:r>
    </w:p>
    <w:p w:rsidR="00B00698" w:rsidRPr="00B00698" w:rsidRDefault="00B00698" w:rsidP="00B00698">
      <w:pPr>
        <w:spacing w:before="240" w:after="0" w:line="240" w:lineRule="auto"/>
        <w:ind w:left="9" w:right="7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Dostępność leków w okolicznych aptekach, możliwość porównania cen </w:t>
      </w:r>
    </w:p>
    <w:p w:rsidR="00B00698" w:rsidRDefault="00B00698" w:rsidP="00B00698">
      <w:pPr>
        <w:spacing w:before="9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8C1919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https://www.gdziepolek.pl/</w:t>
        </w:r>
      </w:hyperlink>
    </w:p>
    <w:p w:rsidR="00B00698" w:rsidRDefault="00B00698" w:rsidP="00B00698">
      <w:pPr>
        <w:spacing w:before="9" w:after="0" w:line="240" w:lineRule="auto"/>
        <w:ind w:left="9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B00698" w:rsidRPr="00B00698" w:rsidRDefault="00B00698" w:rsidP="00B00698">
      <w:pPr>
        <w:spacing w:before="9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Telefoniczna Informacja Pacjenta - bezpłatna Informacje dotyczące </w:t>
      </w:r>
      <w:proofErr w:type="spellStart"/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np.miejsc</w:t>
      </w:r>
      <w:proofErr w:type="spellEnd"/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realizacji świadczeń specjalistycznych, numery telefonów do poszczególnych rejestracji, </w:t>
      </w:r>
    </w:p>
    <w:p w:rsidR="00B00698" w:rsidRDefault="00B00698" w:rsidP="00B00698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800 190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590 </w:t>
      </w:r>
    </w:p>
    <w:p w:rsidR="00B00698" w:rsidRDefault="00B00698" w:rsidP="00B00698">
      <w:pPr>
        <w:spacing w:before="9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B00698" w:rsidRPr="00B00698" w:rsidRDefault="00B00698" w:rsidP="00B00698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Prawa Pacjenta: </w:t>
      </w:r>
    </w:p>
    <w:p w:rsidR="00B00698" w:rsidRDefault="00B00698" w:rsidP="00B00698">
      <w:pPr>
        <w:spacing w:before="27" w:after="0" w:line="240" w:lineRule="auto"/>
        <w:ind w:right="6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https://www.nfz.gov.pl/dla-pacjenta/prawa pacjenta/ </w:t>
      </w:r>
    </w:p>
    <w:p w:rsidR="00B00698" w:rsidRDefault="00B00698" w:rsidP="00B00698">
      <w:pPr>
        <w:spacing w:before="27" w:after="0" w:line="240" w:lineRule="auto"/>
        <w:ind w:right="6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698" w:rsidRPr="00B00698" w:rsidRDefault="00B00698" w:rsidP="00B00698">
      <w:pPr>
        <w:spacing w:before="27" w:after="0" w:line="240" w:lineRule="auto"/>
        <w:ind w:right="6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Rzecznik Praw Pacjenta: </w:t>
      </w:r>
    </w:p>
    <w:p w:rsidR="00B00698" w:rsidRPr="00B00698" w:rsidRDefault="00B00698" w:rsidP="00B00698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https://www.gov.pl/web/rpp </w:t>
      </w:r>
    </w:p>
    <w:p w:rsidR="00B00698" w:rsidRPr="00B00698" w:rsidRDefault="00B00698" w:rsidP="00B00698">
      <w:pPr>
        <w:spacing w:before="240" w:after="0" w:line="240" w:lineRule="auto"/>
        <w:ind w:right="11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Poznańskie Centrum Świadczeń - PCŚ https://pcs.poznan.pl/ </w:t>
      </w:r>
    </w:p>
    <w:p w:rsidR="00B00698" w:rsidRPr="00B00698" w:rsidRDefault="00B00698" w:rsidP="00B00698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ul. Wszystkich Świętych 1 </w:t>
      </w:r>
    </w:p>
    <w:p w:rsidR="00B00698" w:rsidRPr="00B00698" w:rsidRDefault="00B00698" w:rsidP="00B00698">
      <w:pPr>
        <w:spacing w:before="27" w:after="0" w:line="240" w:lineRule="auto"/>
        <w:ind w:right="5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Centrum Inicjatyw Rodzinnych – ul. Franciszka Ratajczaka 44, </w:t>
      </w:r>
    </w:p>
    <w:p w:rsidR="00B00698" w:rsidRPr="00B00698" w:rsidRDefault="00B00698" w:rsidP="00B00698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61 878 48 11 </w:t>
      </w:r>
    </w:p>
    <w:p w:rsidR="00B00698" w:rsidRDefault="00B00698" w:rsidP="00B00698">
      <w:pPr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</w:pPr>
      <w:r w:rsidRPr="00B006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61 646 33 44 - informacja o świadczeniach </w:t>
      </w:r>
      <w:r w:rsidRPr="00B00698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Polecamy newsletter CIR!</w:t>
      </w:r>
    </w:p>
    <w:p w:rsidR="00B00698" w:rsidRDefault="00B00698" w:rsidP="00B00698">
      <w:pPr>
        <w:pStyle w:val="NormalnyWeb"/>
        <w:spacing w:before="0" w:beforeAutospacing="0" w:after="0" w:afterAutospacing="0"/>
        <w:ind w:left="167" w:right="91"/>
      </w:pPr>
      <w:r>
        <w:rPr>
          <w:rFonts w:ascii="Arial" w:hAnsi="Arial" w:cs="Arial"/>
          <w:color w:val="000000"/>
          <w:sz w:val="18"/>
          <w:szCs w:val="18"/>
        </w:rPr>
        <w:t>Zasady komunikacji miejskiej z dzieckiem MPK/ZTM </w:t>
      </w:r>
    </w:p>
    <w:p w:rsidR="00B00698" w:rsidRDefault="00B00698" w:rsidP="00B00698">
      <w:pPr>
        <w:pStyle w:val="NormalnyWeb"/>
        <w:spacing w:before="228" w:beforeAutospacing="0" w:after="0" w:afterAutospacing="0"/>
        <w:ind w:left="112" w:right="70" w:firstLine="4"/>
      </w:pPr>
      <w:r>
        <w:rPr>
          <w:rFonts w:ascii="Arial" w:hAnsi="Arial" w:cs="Arial"/>
          <w:color w:val="000000"/>
          <w:sz w:val="16"/>
          <w:szCs w:val="16"/>
        </w:rPr>
        <w:t>Przejazdy bezpłatne dla dzieci do 7 roku życia. Do 30.09 - roku, w którym kończą 7 lat - </w:t>
      </w:r>
    </w:p>
    <w:p w:rsidR="00B00698" w:rsidRDefault="00B00698" w:rsidP="00B00698">
      <w:pPr>
        <w:pStyle w:val="NormalnyWeb"/>
        <w:spacing w:before="9" w:beforeAutospacing="0" w:after="0" w:afterAutospacing="0"/>
        <w:ind w:left="110"/>
      </w:pPr>
      <w:r>
        <w:rPr>
          <w:rFonts w:ascii="Arial" w:hAnsi="Arial" w:cs="Arial"/>
          <w:color w:val="000000"/>
          <w:sz w:val="16"/>
          <w:szCs w:val="16"/>
        </w:rPr>
        <w:t>oświadczenie Rodzica. </w:t>
      </w:r>
    </w:p>
    <w:p w:rsidR="00B00698" w:rsidRDefault="00B00698" w:rsidP="00B00698">
      <w:pPr>
        <w:pStyle w:val="NormalnyWeb"/>
        <w:spacing w:before="27" w:beforeAutospacing="0" w:after="0" w:afterAutospacing="0"/>
        <w:ind w:left="106" w:right="359" w:firstLine="10"/>
      </w:pPr>
      <w:r>
        <w:rPr>
          <w:rFonts w:ascii="Arial" w:hAnsi="Arial" w:cs="Arial"/>
          <w:color w:val="000000"/>
          <w:sz w:val="16"/>
          <w:szCs w:val="16"/>
        </w:rPr>
        <w:t>Przewóz wózka dziecięcego - bezpłatny, pod warunkiem, że zostaną unieruchomione za pomocą blokady lub hamulca oraz ustawione równolegle do osi pojazdu i tyłem dziecka do kierunku jazdy </w:t>
      </w:r>
    </w:p>
    <w:p w:rsidR="00B00698" w:rsidRDefault="00B00698" w:rsidP="00B00698">
      <w:pPr>
        <w:pStyle w:val="NormalnyWeb"/>
        <w:spacing w:before="9" w:beforeAutospacing="0" w:after="0" w:afterAutospacing="0"/>
        <w:ind w:left="115" w:right="611"/>
      </w:pPr>
      <w:r>
        <w:rPr>
          <w:rFonts w:ascii="Arial" w:hAnsi="Arial" w:cs="Arial"/>
          <w:color w:val="000000"/>
          <w:sz w:val="16"/>
          <w:szCs w:val="16"/>
        </w:rPr>
        <w:t>Ulga 50% - dzieci uczęszczające do szkół - legitymacja szkolna </w:t>
      </w:r>
    </w:p>
    <w:p w:rsidR="00B00698" w:rsidRDefault="00B00698" w:rsidP="00B00698">
      <w:pPr>
        <w:pStyle w:val="NormalnyWeb"/>
        <w:spacing w:before="9" w:beforeAutospacing="0" w:after="0" w:afterAutospacing="0"/>
        <w:ind w:left="116"/>
      </w:pPr>
      <w:r>
        <w:rPr>
          <w:rFonts w:ascii="Arial" w:hAnsi="Arial" w:cs="Arial"/>
          <w:color w:val="000000"/>
          <w:sz w:val="16"/>
          <w:szCs w:val="16"/>
        </w:rPr>
        <w:t>Bilet specjalny dla rodziców </w:t>
      </w:r>
    </w:p>
    <w:p w:rsidR="00B00698" w:rsidRDefault="00B00698" w:rsidP="00B00698">
      <w:pPr>
        <w:pStyle w:val="NormalnyWeb"/>
        <w:spacing w:before="27" w:beforeAutospacing="0" w:after="0" w:afterAutospacing="0"/>
        <w:ind w:left="113"/>
      </w:pPr>
      <w:r>
        <w:rPr>
          <w:rFonts w:ascii="Arial" w:hAnsi="Arial" w:cs="Arial"/>
          <w:color w:val="000000"/>
          <w:sz w:val="16"/>
          <w:szCs w:val="16"/>
        </w:rPr>
        <w:t>i dzieci z rodzin </w:t>
      </w:r>
    </w:p>
    <w:p w:rsidR="00B00698" w:rsidRDefault="00B00698" w:rsidP="00B00698">
      <w:pPr>
        <w:pStyle w:val="NormalnyWeb"/>
        <w:spacing w:before="27" w:beforeAutospacing="0" w:after="0" w:afterAutospacing="0"/>
        <w:ind w:left="106"/>
      </w:pPr>
      <w:r>
        <w:rPr>
          <w:rFonts w:ascii="Arial" w:hAnsi="Arial" w:cs="Arial"/>
          <w:color w:val="000000"/>
          <w:sz w:val="16"/>
          <w:szCs w:val="16"/>
        </w:rPr>
        <w:t>wychowujących czworo </w:t>
      </w:r>
    </w:p>
    <w:p w:rsidR="00B00698" w:rsidRDefault="00B00698" w:rsidP="00B00698">
      <w:pPr>
        <w:pStyle w:val="NormalnyWeb"/>
        <w:spacing w:before="27" w:beforeAutospacing="0" w:after="0" w:afterAutospacing="0"/>
        <w:ind w:left="11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 więcej dzieci.</w:t>
      </w:r>
    </w:p>
    <w:p w:rsidR="00B00698" w:rsidRDefault="00B00698" w:rsidP="00B00698">
      <w:pPr>
        <w:pStyle w:val="NormalnyWeb"/>
        <w:spacing w:before="27" w:beforeAutospacing="0" w:after="0" w:afterAutospacing="0"/>
        <w:ind w:left="113"/>
      </w:pP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noProof/>
          <w:bdr w:val="none" w:sz="0" w:space="0" w:color="auto" w:frame="1"/>
        </w:rPr>
        <w:drawing>
          <wp:inline distT="0" distB="0" distL="0" distR="0" wp14:anchorId="3D594694" wp14:editId="24F5821F">
            <wp:extent cx="514350" cy="514350"/>
            <wp:effectExtent l="0" t="0" r="0" b="0"/>
            <wp:docPr id="1" name="Obraz 1" descr="https://lh4.googleusercontent.com/_exsLYeUVSs_NgWBpD6cuqwH6jvxh_NCKdjPEtdAGikqE7xUA5hNQICdzYxTt0SXIlcFFGXk9fCZVhGi8nbqsu45DIpb6ejitRRtz5Z4u-usyO5STsfGHBGGDwCwjnWd-G9jRLoHGP10ZZKlVBTd4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_exsLYeUVSs_NgWBpD6cuqwH6jvxh_NCKdjPEtdAGikqE7xUA5hNQICdzYxTt0SXIlcFFGXk9fCZVhGi8nbqsu45DIpb6ejitRRtz5Z4u-usyO5STsfGHBGGDwCwjnWd-G9jRLoHGP10ZZKlVBTd4m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98" w:rsidRDefault="00B00698" w:rsidP="00B00698">
      <w:pPr>
        <w:pStyle w:val="NormalnyWeb"/>
        <w:spacing w:before="4106" w:beforeAutospacing="0" w:after="0" w:afterAutospacing="0"/>
      </w:pPr>
      <w:r>
        <w:rPr>
          <w:rFonts w:ascii="Arial" w:hAnsi="Arial" w:cs="Arial"/>
          <w:color w:val="000000"/>
          <w:sz w:val="18"/>
          <w:szCs w:val="18"/>
        </w:rPr>
        <w:lastRenderedPageBreak/>
        <w:t>PKP </w:t>
      </w:r>
    </w:p>
    <w:p w:rsidR="00B00698" w:rsidRDefault="00B00698" w:rsidP="00B00698">
      <w:pPr>
        <w:pStyle w:val="NormalnyWeb"/>
        <w:spacing w:before="217" w:beforeAutospacing="0" w:after="0" w:afterAutospacing="0"/>
        <w:ind w:left="112"/>
      </w:pPr>
      <w:r>
        <w:rPr>
          <w:rFonts w:ascii="Arial" w:hAnsi="Arial" w:cs="Arial"/>
          <w:color w:val="000000"/>
          <w:sz w:val="16"/>
          <w:szCs w:val="16"/>
        </w:rPr>
        <w:t>Dzieci do 4 lat - przejazdy bezpłatne </w:t>
      </w:r>
    </w:p>
    <w:p w:rsidR="00B00698" w:rsidRDefault="00B00698" w:rsidP="00B00698">
      <w:pPr>
        <w:pStyle w:val="NormalnyWeb"/>
        <w:spacing w:before="27" w:beforeAutospacing="0" w:after="0" w:afterAutospacing="0"/>
        <w:ind w:left="95" w:right="783" w:firstLine="18"/>
      </w:pPr>
      <w:r>
        <w:rPr>
          <w:rFonts w:ascii="Arial" w:hAnsi="Arial" w:cs="Arial"/>
          <w:color w:val="000000"/>
          <w:sz w:val="16"/>
          <w:szCs w:val="16"/>
        </w:rPr>
        <w:t>Dzieci od 4 roku życia - 37% ulgi na bilety jednorazowe. </w:t>
      </w:r>
    </w:p>
    <w:p w:rsidR="00B00698" w:rsidRDefault="00B00698" w:rsidP="00B00698">
      <w:pPr>
        <w:pStyle w:val="NormalnyWeb"/>
        <w:spacing w:before="9" w:beforeAutospacing="0" w:after="0" w:afterAutospacing="0"/>
        <w:ind w:left="107" w:right="209" w:firstLine="5"/>
      </w:pPr>
      <w:r>
        <w:rPr>
          <w:rFonts w:ascii="Arial" w:hAnsi="Arial" w:cs="Arial"/>
          <w:color w:val="000000"/>
          <w:sz w:val="16"/>
          <w:szCs w:val="16"/>
        </w:rPr>
        <w:t>Dzieci od rozpoczęcia rocznego przygotowania przedszkolnego - 37% ulgi na bilety jednorazowe, 49% na bilety imienne miesięczne. </w:t>
      </w:r>
    </w:p>
    <w:p w:rsidR="00B00698" w:rsidRDefault="00B00698" w:rsidP="00B00698">
      <w:pPr>
        <w:pStyle w:val="NormalnyWeb"/>
        <w:spacing w:before="9" w:beforeAutospacing="0" w:after="0" w:afterAutospacing="0"/>
        <w:ind w:left="107" w:right="115" w:hanging="2"/>
      </w:pPr>
      <w:r>
        <w:rPr>
          <w:rFonts w:ascii="Arial" w:hAnsi="Arial" w:cs="Arial"/>
          <w:color w:val="000000"/>
          <w:sz w:val="16"/>
          <w:szCs w:val="16"/>
        </w:rPr>
        <w:t>Osoby dorosłe posiadające Kartę Dużej Rodziny - 37% ulgi na bilety jednorazowe, 49% na bilety imienne miesięczne. </w:t>
      </w:r>
    </w:p>
    <w:p w:rsidR="00B00698" w:rsidRDefault="00B00698" w:rsidP="00B00698">
      <w:pPr>
        <w:pStyle w:val="NormalnyWeb"/>
        <w:spacing w:before="9" w:beforeAutospacing="0" w:after="0" w:afterAutospacing="0"/>
        <w:ind w:left="112" w:right="16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Nauczyciele akademiccy - 33% ulgi wyłącznie na przewozy osobowe.</w:t>
      </w:r>
    </w:p>
    <w:p w:rsidR="00B00698" w:rsidRDefault="00B00698" w:rsidP="00B00698">
      <w:pPr>
        <w:pStyle w:val="NormalnyWeb"/>
        <w:spacing w:before="9" w:beforeAutospacing="0" w:after="0" w:afterAutospacing="0"/>
        <w:ind w:left="112" w:right="161"/>
        <w:rPr>
          <w:rFonts w:ascii="Arial" w:hAnsi="Arial" w:cs="Arial"/>
          <w:color w:val="000000"/>
          <w:sz w:val="16"/>
          <w:szCs w:val="16"/>
        </w:rPr>
      </w:pPr>
    </w:p>
    <w:p w:rsidR="00B00698" w:rsidRPr="00B00698" w:rsidRDefault="00B00698" w:rsidP="00B00698">
      <w:pPr>
        <w:pStyle w:val="NormalnyWeb"/>
        <w:spacing w:before="9" w:beforeAutospacing="0" w:after="0" w:afterAutospacing="0"/>
        <w:ind w:left="112" w:right="16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STOWARZYSZENIA I FUNDACJE WSPIERAJĄCE </w:t>
      </w:r>
    </w:p>
    <w:p w:rsidR="00B00698" w:rsidRDefault="00B00698" w:rsidP="00B00698">
      <w:pPr>
        <w:pStyle w:val="NormalnyWeb"/>
        <w:spacing w:before="220" w:beforeAutospacing="0" w:after="0" w:afterAutospacing="0"/>
        <w:ind w:left="102"/>
      </w:pPr>
      <w:r>
        <w:rPr>
          <w:rFonts w:ascii="Arial" w:hAnsi="Arial" w:cs="Arial"/>
          <w:color w:val="000000"/>
          <w:sz w:val="16"/>
          <w:szCs w:val="16"/>
        </w:rPr>
        <w:t>Fundacja Matecznik </w:t>
      </w:r>
    </w:p>
    <w:p w:rsidR="00B00698" w:rsidRDefault="00B00698" w:rsidP="00B00698">
      <w:pPr>
        <w:pStyle w:val="NormalnyWeb"/>
        <w:spacing w:before="27" w:beforeAutospacing="0" w:after="0" w:afterAutospacing="0"/>
        <w:ind w:left="102"/>
      </w:pPr>
      <w:r>
        <w:rPr>
          <w:rFonts w:ascii="Arial" w:hAnsi="Arial" w:cs="Arial"/>
          <w:color w:val="000000"/>
          <w:sz w:val="16"/>
          <w:szCs w:val="16"/>
        </w:rPr>
        <w:t>https://fundacjamatecznik.pl/ </w:t>
      </w:r>
    </w:p>
    <w:p w:rsidR="00B00698" w:rsidRDefault="00B00698" w:rsidP="00B00698">
      <w:pPr>
        <w:pStyle w:val="NormalnyWeb"/>
        <w:spacing w:before="27" w:beforeAutospacing="0" w:after="0" w:afterAutospacing="0"/>
        <w:ind w:left="102"/>
      </w:pPr>
      <w:r>
        <w:rPr>
          <w:rFonts w:ascii="Arial" w:hAnsi="Arial" w:cs="Arial"/>
          <w:color w:val="000000"/>
          <w:sz w:val="16"/>
          <w:szCs w:val="16"/>
        </w:rPr>
        <w:t>kontakt@fundacjamatecznik.pl </w:t>
      </w:r>
    </w:p>
    <w:p w:rsidR="00B00698" w:rsidRDefault="00B00698" w:rsidP="00B00698">
      <w:pPr>
        <w:pStyle w:val="NormalnyWeb"/>
        <w:spacing w:before="27" w:beforeAutospacing="0" w:after="0" w:afterAutospacing="0"/>
        <w:ind w:left="95"/>
      </w:pPr>
      <w:r>
        <w:rPr>
          <w:rFonts w:ascii="Arial" w:hAnsi="Arial" w:cs="Arial"/>
          <w:color w:val="000000"/>
          <w:sz w:val="16"/>
          <w:szCs w:val="16"/>
        </w:rPr>
        <w:t>Wsparcie prawne i psychologiczne. </w:t>
      </w:r>
    </w:p>
    <w:p w:rsidR="00B00698" w:rsidRDefault="00B00698" w:rsidP="00B00698">
      <w:pPr>
        <w:pStyle w:val="NormalnyWeb"/>
        <w:spacing w:before="240" w:beforeAutospacing="0" w:after="0" w:afterAutospacing="0"/>
        <w:ind w:left="102"/>
      </w:pPr>
      <w:r>
        <w:rPr>
          <w:rFonts w:ascii="Arial" w:hAnsi="Arial" w:cs="Arial"/>
          <w:color w:val="000000"/>
          <w:sz w:val="16"/>
          <w:szCs w:val="16"/>
        </w:rPr>
        <w:t>Fundacja Rodzić Po Ludzku </w:t>
      </w:r>
    </w:p>
    <w:p w:rsidR="00B00698" w:rsidRDefault="00B00698" w:rsidP="00B00698">
      <w:pPr>
        <w:pStyle w:val="NormalnyWeb"/>
        <w:spacing w:before="27" w:beforeAutospacing="0" w:after="0" w:afterAutospacing="0"/>
        <w:ind w:left="102"/>
      </w:pPr>
      <w:r>
        <w:rPr>
          <w:rFonts w:ascii="Arial" w:hAnsi="Arial" w:cs="Arial"/>
          <w:color w:val="000000"/>
          <w:sz w:val="16"/>
          <w:szCs w:val="16"/>
        </w:rPr>
        <w:t>https://www.rodzicpoludzku.pl/ </w:t>
      </w:r>
    </w:p>
    <w:p w:rsidR="00B00698" w:rsidRDefault="00B00698" w:rsidP="00B00698">
      <w:pPr>
        <w:pStyle w:val="NormalnyWeb"/>
        <w:spacing w:before="27" w:beforeAutospacing="0" w:after="0" w:afterAutospacing="0"/>
        <w:ind w:left="96"/>
      </w:pPr>
      <w:r>
        <w:rPr>
          <w:rFonts w:ascii="Arial" w:hAnsi="Arial" w:cs="Arial"/>
          <w:color w:val="000000"/>
          <w:sz w:val="16"/>
          <w:szCs w:val="16"/>
        </w:rPr>
        <w:t>Oceń szpital, w którym rodziłaś: </w:t>
      </w:r>
    </w:p>
    <w:p w:rsidR="00B00698" w:rsidRDefault="00B00698" w:rsidP="00B00698">
      <w:pPr>
        <w:pStyle w:val="NormalnyWeb"/>
        <w:spacing w:before="27" w:beforeAutospacing="0" w:after="0" w:afterAutospacing="0"/>
        <w:ind w:left="102"/>
      </w:pPr>
      <w:r>
        <w:rPr>
          <w:rFonts w:ascii="Arial" w:hAnsi="Arial" w:cs="Arial"/>
          <w:color w:val="000000"/>
          <w:sz w:val="16"/>
          <w:szCs w:val="16"/>
        </w:rPr>
        <w:t>http://ankieta.rodzicpoludzku.pl/ </w:t>
      </w:r>
    </w:p>
    <w:p w:rsidR="00B00698" w:rsidRDefault="00B00698" w:rsidP="00B00698">
      <w:pPr>
        <w:pStyle w:val="NormalnyWeb"/>
        <w:spacing w:before="27" w:beforeAutospacing="0" w:after="0" w:afterAutospacing="0"/>
        <w:ind w:left="102" w:right="278"/>
      </w:pPr>
      <w:r>
        <w:rPr>
          <w:rFonts w:ascii="Arial" w:hAnsi="Arial" w:cs="Arial"/>
          <w:color w:val="000000"/>
          <w:sz w:val="16"/>
          <w:szCs w:val="16"/>
        </w:rPr>
        <w:t>Baza szpitali, położnych, szkół rodzenia, wiedzy: https://gdzierodzic.info/ </w:t>
      </w:r>
    </w:p>
    <w:p w:rsidR="00B00698" w:rsidRDefault="00B00698" w:rsidP="00B00698">
      <w:pPr>
        <w:pStyle w:val="NormalnyWeb"/>
        <w:spacing w:before="27" w:beforeAutospacing="0" w:after="0" w:afterAutospacing="0"/>
        <w:ind w:left="102" w:right="278"/>
      </w:pPr>
    </w:p>
    <w:p w:rsidR="00B00698" w:rsidRDefault="00B00698" w:rsidP="00B00698">
      <w:pPr>
        <w:pStyle w:val="NormalnyWeb"/>
        <w:spacing w:before="27" w:beforeAutospacing="0" w:after="0" w:afterAutospacing="0"/>
        <w:ind w:left="102" w:right="278"/>
      </w:pPr>
      <w:r>
        <w:rPr>
          <w:rFonts w:ascii="Arial" w:hAnsi="Arial" w:cs="Arial"/>
          <w:color w:val="000000"/>
          <w:sz w:val="18"/>
          <w:szCs w:val="18"/>
        </w:rPr>
        <w:t>KARTA DUŻEJ RODZINY </w:t>
      </w:r>
    </w:p>
    <w:p w:rsidR="00B00698" w:rsidRDefault="00B00698" w:rsidP="00B00698">
      <w:pPr>
        <w:pStyle w:val="NormalnyWeb"/>
        <w:spacing w:before="194" w:beforeAutospacing="0" w:after="0" w:afterAutospacing="0"/>
        <w:ind w:left="112"/>
      </w:pPr>
      <w:r>
        <w:rPr>
          <w:rFonts w:ascii="Arial" w:hAnsi="Arial" w:cs="Arial"/>
          <w:color w:val="000000"/>
          <w:sz w:val="16"/>
          <w:szCs w:val="16"/>
        </w:rPr>
        <w:t>Dla Rodzin 3+ </w:t>
      </w:r>
    </w:p>
    <w:p w:rsidR="00B00698" w:rsidRDefault="00B00698" w:rsidP="00B00698">
      <w:pPr>
        <w:pStyle w:val="NormalnyWeb"/>
        <w:spacing w:before="27" w:beforeAutospacing="0" w:after="0" w:afterAutospacing="0"/>
        <w:ind w:left="112"/>
      </w:pPr>
      <w:r>
        <w:rPr>
          <w:rFonts w:ascii="Arial" w:hAnsi="Arial" w:cs="Arial"/>
          <w:color w:val="000000"/>
          <w:sz w:val="16"/>
          <w:szCs w:val="16"/>
        </w:rPr>
        <w:t>Miejsce złożenia dokumentów: </w:t>
      </w:r>
    </w:p>
    <w:p w:rsidR="00B00698" w:rsidRDefault="00B00698" w:rsidP="00B00698">
      <w:pPr>
        <w:pStyle w:val="NormalnyWeb"/>
        <w:spacing w:before="27" w:beforeAutospacing="0" w:after="0" w:afterAutospacing="0"/>
        <w:ind w:left="105"/>
      </w:pPr>
      <w:r>
        <w:rPr>
          <w:rFonts w:ascii="Arial" w:hAnsi="Arial" w:cs="Arial"/>
          <w:color w:val="000000"/>
          <w:sz w:val="16"/>
          <w:szCs w:val="16"/>
        </w:rPr>
        <w:t>Wszystkie punkty PCŚ oraz e-PUAP </w:t>
      </w:r>
    </w:p>
    <w:p w:rsidR="00B00698" w:rsidRDefault="00B00698" w:rsidP="00B00698">
      <w:pPr>
        <w:pStyle w:val="NormalnyWeb"/>
        <w:spacing w:before="27" w:beforeAutospacing="0" w:after="0" w:afterAutospacing="0"/>
        <w:ind w:left="112"/>
      </w:pPr>
      <w:r>
        <w:rPr>
          <w:rFonts w:ascii="Arial" w:hAnsi="Arial" w:cs="Arial"/>
          <w:color w:val="000000"/>
          <w:sz w:val="16"/>
          <w:szCs w:val="16"/>
        </w:rPr>
        <w:t>Dostępne zniżki: </w:t>
      </w:r>
    </w:p>
    <w:p w:rsidR="00B00698" w:rsidRDefault="00B00698" w:rsidP="00B00698">
      <w:pPr>
        <w:pStyle w:val="NormalnyWeb"/>
        <w:spacing w:before="27" w:beforeAutospacing="0" w:after="0" w:afterAutospacing="0"/>
        <w:ind w:left="112"/>
        <w:rPr>
          <w:rFonts w:ascii="Arial" w:hAnsi="Arial" w:cs="Arial"/>
          <w:color w:val="000000"/>
          <w:sz w:val="16"/>
          <w:szCs w:val="16"/>
        </w:rPr>
      </w:pPr>
      <w:hyperlink r:id="rId7" w:history="1">
        <w:r w:rsidRPr="008C1919">
          <w:rPr>
            <w:rStyle w:val="Hipercze"/>
            <w:rFonts w:ascii="Arial" w:hAnsi="Arial" w:cs="Arial"/>
            <w:sz w:val="16"/>
            <w:szCs w:val="16"/>
          </w:rPr>
          <w:t>https://pcs.poznan.pl/katalog-znizek/</w:t>
        </w:r>
      </w:hyperlink>
    </w:p>
    <w:p w:rsidR="00B00698" w:rsidRDefault="00B00698" w:rsidP="00B00698">
      <w:pPr>
        <w:pStyle w:val="NormalnyWeb"/>
        <w:spacing w:before="27" w:beforeAutospacing="0" w:after="0" w:afterAutospacing="0"/>
        <w:ind w:left="112"/>
      </w:pP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noProof/>
          <w:bdr w:val="none" w:sz="0" w:space="0" w:color="auto" w:frame="1"/>
        </w:rPr>
        <w:drawing>
          <wp:inline distT="0" distB="0" distL="0" distR="0" wp14:anchorId="798D9761" wp14:editId="47F56650">
            <wp:extent cx="685800" cy="685800"/>
            <wp:effectExtent l="0" t="0" r="0" b="0"/>
            <wp:docPr id="2" name="Obraz 2" descr="https://lh3.googleusercontent.com/KO3o4R859uud749iQja_c4eVZ4NxS-nvA3eywshSghHrd66o5bICkd87c3Ym7M8JZERF_pLANC8xHrBEdgH3rCDSXwyqQxweCnlMUzbLQNFu7iVt6jY7gAV8YZNwwzhdpqYq9Kkvzi8Xet7r4fgRJ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KO3o4R859uud749iQja_c4eVZ4NxS-nvA3eywshSghHrd66o5bICkd87c3Ym7M8JZERF_pLANC8xHrBEdgH3rCDSXwyqQxweCnlMUzbLQNFu7iVt6jY7gAV8YZNwwzhdpqYq9Kkvzi8Xet7r4fgRJU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98" w:rsidRDefault="00B00698" w:rsidP="00B00698">
      <w:pPr>
        <w:pStyle w:val="NormalnyWeb"/>
        <w:spacing w:before="297" w:beforeAutospacing="0" w:after="0" w:afterAutospacing="0"/>
        <w:ind w:left="113" w:right="92"/>
      </w:pPr>
      <w:r>
        <w:rPr>
          <w:rFonts w:ascii="Arial" w:hAnsi="Arial" w:cs="Arial"/>
          <w:color w:val="000000"/>
          <w:sz w:val="18"/>
          <w:szCs w:val="18"/>
        </w:rPr>
        <w:t>GDZIE NA SPACER? GDZIE NA PLAC ZABAW? MIEJSCÓWKI PRZYJAZNE DZIECIOM - RESTAURACJE I KAWIARNIE </w:t>
      </w:r>
    </w:p>
    <w:p w:rsidR="00B00698" w:rsidRDefault="00B00698" w:rsidP="00B00698">
      <w:pPr>
        <w:pStyle w:val="NormalnyWeb"/>
        <w:spacing w:before="251" w:beforeAutospacing="0" w:after="0" w:afterAutospacing="0"/>
        <w:ind w:left="701"/>
        <w:rPr>
          <w:rFonts w:ascii="Arial" w:hAnsi="Arial" w:cs="Arial"/>
          <w:color w:val="000000"/>
          <w:sz w:val="16"/>
          <w:szCs w:val="16"/>
        </w:rPr>
      </w:pPr>
      <w:hyperlink r:id="rId9" w:history="1">
        <w:r w:rsidRPr="008C1919">
          <w:rPr>
            <w:rStyle w:val="Hipercze"/>
            <w:rFonts w:ascii="Arial" w:hAnsi="Arial" w:cs="Arial"/>
            <w:sz w:val="16"/>
            <w:szCs w:val="16"/>
          </w:rPr>
          <w:t>https://poznanskaspacerowka.pl</w:t>
        </w:r>
      </w:hyperlink>
      <w:r>
        <w:rPr>
          <w:rFonts w:ascii="Arial" w:hAnsi="Arial" w:cs="Arial"/>
          <w:color w:val="000000"/>
          <w:sz w:val="16"/>
          <w:szCs w:val="16"/>
        </w:rPr>
        <w:t> </w:t>
      </w:r>
    </w:p>
    <w:p w:rsidR="00B00698" w:rsidRDefault="00B00698" w:rsidP="00B00698">
      <w:pPr>
        <w:pStyle w:val="NormalnyWeb"/>
        <w:spacing w:before="251" w:beforeAutospacing="0" w:after="0" w:afterAutospacing="0"/>
        <w:ind w:left="701"/>
      </w:pPr>
      <w:bookmarkStart w:id="0" w:name="_GoBack"/>
      <w:bookmarkEnd w:id="0"/>
    </w:p>
    <w:p w:rsidR="00B00698" w:rsidRDefault="00B00698" w:rsidP="00B00698">
      <w:pPr>
        <w:pStyle w:val="NormalnyWeb"/>
        <w:spacing w:before="9" w:beforeAutospacing="0" w:after="0" w:afterAutospacing="0"/>
        <w:ind w:left="112" w:right="161"/>
      </w:pPr>
    </w:p>
    <w:p w:rsidR="00B00698" w:rsidRDefault="00B00698" w:rsidP="00B00698"/>
    <w:sectPr w:rsidR="00B0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98"/>
    <w:rsid w:val="00B00698"/>
    <w:rsid w:val="00D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0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0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cs.poznan.pl/katalog-znize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dziepolek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znanskaspacer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2023-04-03T09:20:00Z</dcterms:created>
  <dcterms:modified xsi:type="dcterms:W3CDTF">2023-04-03T09:25:00Z</dcterms:modified>
</cp:coreProperties>
</file>