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EC39" w14:textId="77777777" w:rsidR="00C96C40" w:rsidRDefault="00C96C40" w:rsidP="001241DB">
      <w:pPr>
        <w:rPr>
          <w:rFonts w:ascii="Exo 2" w:hAnsi="Exo 2"/>
          <w:b/>
          <w:bCs/>
          <w:sz w:val="28"/>
          <w:szCs w:val="28"/>
        </w:rPr>
      </w:pPr>
      <w:r>
        <w:rPr>
          <w:rFonts w:ascii="Exo 2" w:hAnsi="Exo 2"/>
          <w:b/>
          <w:bCs/>
          <w:sz w:val="28"/>
          <w:szCs w:val="28"/>
        </w:rPr>
        <w:t>Betalningslösningar café och grill</w:t>
      </w:r>
    </w:p>
    <w:p w14:paraId="140A299B" w14:textId="599F1CC0" w:rsidR="00C96C40" w:rsidRPr="00C96C40" w:rsidRDefault="00C96C40" w:rsidP="001241DB">
      <w:pPr>
        <w:rPr>
          <w:rFonts w:ascii="Exo 2" w:hAnsi="Exo 2"/>
          <w:sz w:val="24"/>
          <w:szCs w:val="24"/>
        </w:rPr>
      </w:pPr>
      <w:r>
        <w:rPr>
          <w:rFonts w:ascii="Exo 2" w:hAnsi="Exo 2"/>
          <w:sz w:val="24"/>
          <w:szCs w:val="24"/>
        </w:rPr>
        <w:t xml:space="preserve">Vi kommer erbjuda betalning via </w:t>
      </w:r>
      <w:proofErr w:type="spellStart"/>
      <w:r>
        <w:rPr>
          <w:rFonts w:ascii="Exo 2" w:hAnsi="Exo 2"/>
          <w:sz w:val="24"/>
          <w:szCs w:val="24"/>
        </w:rPr>
        <w:t>swish</w:t>
      </w:r>
      <w:proofErr w:type="spellEnd"/>
      <w:r>
        <w:rPr>
          <w:rFonts w:ascii="Exo 2" w:hAnsi="Exo 2"/>
          <w:sz w:val="24"/>
          <w:szCs w:val="24"/>
        </w:rPr>
        <w:t xml:space="preserve"> eller kort. </w:t>
      </w:r>
      <w:proofErr w:type="spellStart"/>
      <w:r>
        <w:rPr>
          <w:rFonts w:ascii="Exo 2" w:hAnsi="Exo 2"/>
          <w:sz w:val="24"/>
          <w:szCs w:val="24"/>
        </w:rPr>
        <w:t>Swish</w:t>
      </w:r>
      <w:proofErr w:type="spellEnd"/>
      <w:r>
        <w:rPr>
          <w:rFonts w:ascii="Exo 2" w:hAnsi="Exo 2"/>
          <w:sz w:val="24"/>
          <w:szCs w:val="24"/>
        </w:rPr>
        <w:t xml:space="preserve">-betalningar hanteras via QR-koder som skickas med till varje anläggning som har café och/eller grill. Kortbetalningar hanteras genom portabla betalterminaler. Dessa skickas med till de flesta anläggningar, men kanske inte till de ställen som inte har så många planer/matcher. Se ytterligare info kring betalterminalerna nedan. </w:t>
      </w:r>
    </w:p>
    <w:p w14:paraId="25CE24F7" w14:textId="08252507" w:rsidR="001241DB" w:rsidRDefault="001241DB" w:rsidP="001241DB">
      <w:pPr>
        <w:rPr>
          <w:rFonts w:ascii="Exo 2" w:hAnsi="Exo 2"/>
          <w:b/>
          <w:bCs/>
          <w:sz w:val="28"/>
          <w:szCs w:val="28"/>
        </w:rPr>
      </w:pPr>
      <w:r>
        <w:rPr>
          <w:rFonts w:ascii="Exo 2" w:hAnsi="Exo 2"/>
          <w:b/>
          <w:bCs/>
          <w:sz w:val="28"/>
          <w:szCs w:val="28"/>
        </w:rPr>
        <w:t>Instruktioner Betalterminal Bohus Cup</w:t>
      </w:r>
    </w:p>
    <w:p w14:paraId="706CCC67" w14:textId="77777777" w:rsidR="001241DB" w:rsidRDefault="001241DB" w:rsidP="001241DB">
      <w:pPr>
        <w:pStyle w:val="Liststycke"/>
        <w:numPr>
          <w:ilvl w:val="0"/>
          <w:numId w:val="5"/>
        </w:numPr>
        <w:rPr>
          <w:rFonts w:ascii="Exo 2" w:hAnsi="Exo 2"/>
          <w:sz w:val="20"/>
          <w:szCs w:val="20"/>
        </w:rPr>
      </w:pPr>
      <w:r>
        <w:rPr>
          <w:rFonts w:ascii="Exo 2" w:hAnsi="Exo 2"/>
          <w:b/>
          <w:bCs/>
          <w:sz w:val="20"/>
          <w:szCs w:val="20"/>
        </w:rPr>
        <w:t>Sätt på</w:t>
      </w:r>
      <w:r>
        <w:rPr>
          <w:rFonts w:ascii="Exo 2" w:hAnsi="Exo 2"/>
          <w:sz w:val="20"/>
          <w:szCs w:val="20"/>
        </w:rPr>
        <w:t xml:space="preserve"> genom att trycka på knappen (håll in </w:t>
      </w:r>
      <w:proofErr w:type="gramStart"/>
      <w:r>
        <w:rPr>
          <w:rFonts w:ascii="Exo 2" w:hAnsi="Exo 2"/>
          <w:sz w:val="20"/>
          <w:szCs w:val="20"/>
        </w:rPr>
        <w:t>1-2</w:t>
      </w:r>
      <w:proofErr w:type="gramEnd"/>
      <w:r>
        <w:rPr>
          <w:rFonts w:ascii="Exo 2" w:hAnsi="Exo 2"/>
          <w:sz w:val="20"/>
          <w:szCs w:val="20"/>
        </w:rPr>
        <w:t xml:space="preserve"> sek) som sitter på högerkanten av terminalen.</w:t>
      </w:r>
    </w:p>
    <w:p w14:paraId="18EA7FDC" w14:textId="77777777" w:rsidR="001241DB" w:rsidRDefault="001241DB" w:rsidP="001241DB">
      <w:pPr>
        <w:pStyle w:val="Liststycke"/>
        <w:numPr>
          <w:ilvl w:val="0"/>
          <w:numId w:val="5"/>
        </w:numPr>
        <w:rPr>
          <w:rFonts w:ascii="Exo 2" w:hAnsi="Exo 2"/>
          <w:sz w:val="20"/>
          <w:szCs w:val="20"/>
        </w:rPr>
      </w:pPr>
      <w:r>
        <w:rPr>
          <w:rFonts w:ascii="Exo 2" w:hAnsi="Exo 2"/>
          <w:b/>
          <w:bCs/>
          <w:sz w:val="20"/>
          <w:szCs w:val="20"/>
        </w:rPr>
        <w:t>Ta betalt</w:t>
      </w:r>
      <w:r>
        <w:rPr>
          <w:rFonts w:ascii="Exo 2" w:hAnsi="Exo 2"/>
          <w:sz w:val="20"/>
          <w:szCs w:val="20"/>
        </w:rPr>
        <w:t xml:space="preserve"> genom att knappa in summan och tryck sedan ”Ta betalt”. Kunden kan blippa på skärmen eller använda chip på ovansidan av terminalen. Tryck sedan ”Färdig”. </w:t>
      </w:r>
    </w:p>
    <w:p w14:paraId="7737D8E2" w14:textId="77777777" w:rsidR="001241DB" w:rsidRDefault="001241DB" w:rsidP="001241DB">
      <w:pPr>
        <w:pStyle w:val="Liststycke"/>
        <w:numPr>
          <w:ilvl w:val="0"/>
          <w:numId w:val="5"/>
        </w:numPr>
        <w:rPr>
          <w:rFonts w:ascii="Exo 2" w:hAnsi="Exo 2"/>
          <w:sz w:val="20"/>
          <w:szCs w:val="20"/>
        </w:rPr>
      </w:pPr>
      <w:r>
        <w:rPr>
          <w:rFonts w:ascii="Exo 2" w:hAnsi="Exo 2"/>
          <w:b/>
          <w:bCs/>
          <w:sz w:val="20"/>
          <w:szCs w:val="20"/>
        </w:rPr>
        <w:t xml:space="preserve">Kvitto </w:t>
      </w:r>
      <w:r>
        <w:rPr>
          <w:rFonts w:ascii="Exo 2" w:hAnsi="Exo 2"/>
          <w:sz w:val="20"/>
          <w:szCs w:val="20"/>
        </w:rPr>
        <w:t xml:space="preserve">kan vid önskemål skickas via mejl/sms – tryck på knappen i mitten efter transaktionen gått igenom. </w:t>
      </w:r>
    </w:p>
    <w:p w14:paraId="34885E9F" w14:textId="77777777" w:rsidR="001241DB" w:rsidRDefault="001241DB" w:rsidP="001241DB">
      <w:pPr>
        <w:pStyle w:val="Liststycke"/>
        <w:numPr>
          <w:ilvl w:val="0"/>
          <w:numId w:val="5"/>
        </w:numPr>
        <w:rPr>
          <w:rFonts w:ascii="Exo 2" w:hAnsi="Exo 2"/>
          <w:b/>
          <w:bCs/>
          <w:sz w:val="20"/>
          <w:szCs w:val="20"/>
        </w:rPr>
      </w:pPr>
      <w:r>
        <w:rPr>
          <w:rFonts w:ascii="Exo 2" w:hAnsi="Exo 2"/>
          <w:b/>
          <w:bCs/>
          <w:sz w:val="20"/>
          <w:szCs w:val="20"/>
        </w:rPr>
        <w:t xml:space="preserve">Stäng av </w:t>
      </w:r>
      <w:r>
        <w:rPr>
          <w:rFonts w:ascii="Exo 2" w:hAnsi="Exo 2"/>
          <w:sz w:val="20"/>
          <w:szCs w:val="20"/>
        </w:rPr>
        <w:t xml:space="preserve">genom att </w:t>
      </w:r>
      <w:r>
        <w:rPr>
          <w:rFonts w:ascii="Exo 2" w:hAnsi="Exo 2"/>
          <w:sz w:val="20"/>
          <w:szCs w:val="20"/>
          <w:u w:val="single"/>
        </w:rPr>
        <w:t xml:space="preserve">hålla in </w:t>
      </w:r>
      <w:r>
        <w:rPr>
          <w:rFonts w:ascii="Exo 2" w:hAnsi="Exo 2"/>
          <w:sz w:val="20"/>
          <w:szCs w:val="20"/>
        </w:rPr>
        <w:t xml:space="preserve">knappen som sitter på högerkanten, tryck sedan ”Stäng av”. </w:t>
      </w:r>
    </w:p>
    <w:p w14:paraId="6EA2D1CD" w14:textId="77777777" w:rsidR="001241DB" w:rsidRDefault="001241DB" w:rsidP="001241DB">
      <w:pPr>
        <w:pStyle w:val="Liststycke"/>
        <w:numPr>
          <w:ilvl w:val="0"/>
          <w:numId w:val="5"/>
        </w:numPr>
        <w:rPr>
          <w:rFonts w:ascii="Exo 2" w:hAnsi="Exo 2"/>
          <w:b/>
          <w:bCs/>
          <w:sz w:val="20"/>
          <w:szCs w:val="20"/>
        </w:rPr>
      </w:pPr>
      <w:r>
        <w:rPr>
          <w:rFonts w:ascii="Exo 2" w:hAnsi="Exo 2"/>
          <w:sz w:val="20"/>
          <w:szCs w:val="20"/>
        </w:rPr>
        <w:t xml:space="preserve">Om terminalens </w:t>
      </w:r>
      <w:r>
        <w:rPr>
          <w:rFonts w:ascii="Exo 2" w:hAnsi="Exo 2"/>
          <w:b/>
          <w:bCs/>
          <w:sz w:val="20"/>
          <w:szCs w:val="20"/>
        </w:rPr>
        <w:t>skärm har slocknat</w:t>
      </w:r>
      <w:r>
        <w:rPr>
          <w:rFonts w:ascii="Exo 2" w:hAnsi="Exo 2"/>
          <w:sz w:val="20"/>
          <w:szCs w:val="20"/>
        </w:rPr>
        <w:t xml:space="preserve">, tryck en gång på knappen som sitter på högerkanten för att väcka skärmen. Det går att redigera tiden för den automatiska skärmsläckaren under ”Inställningar”. </w:t>
      </w:r>
    </w:p>
    <w:p w14:paraId="77578FB8" w14:textId="77777777" w:rsidR="001241DB" w:rsidRDefault="001241DB" w:rsidP="001241DB">
      <w:pPr>
        <w:pStyle w:val="Liststycke"/>
        <w:numPr>
          <w:ilvl w:val="0"/>
          <w:numId w:val="5"/>
        </w:numPr>
        <w:rPr>
          <w:rFonts w:ascii="Exo 2" w:hAnsi="Exo 2"/>
          <w:b/>
          <w:bCs/>
          <w:sz w:val="20"/>
          <w:szCs w:val="20"/>
        </w:rPr>
      </w:pPr>
      <w:r>
        <w:rPr>
          <w:rFonts w:ascii="Exo 2" w:hAnsi="Exo 2"/>
          <w:sz w:val="20"/>
          <w:szCs w:val="20"/>
        </w:rPr>
        <w:t xml:space="preserve">Tänk på att hålla koll på terminalens </w:t>
      </w:r>
      <w:r>
        <w:rPr>
          <w:rFonts w:ascii="Exo 2" w:hAnsi="Exo 2"/>
          <w:b/>
          <w:bCs/>
          <w:sz w:val="20"/>
          <w:szCs w:val="20"/>
        </w:rPr>
        <w:t>batteri</w:t>
      </w:r>
      <w:r>
        <w:rPr>
          <w:rFonts w:ascii="Exo 2" w:hAnsi="Exo 2"/>
          <w:sz w:val="20"/>
          <w:szCs w:val="20"/>
        </w:rPr>
        <w:t xml:space="preserve"> – Så länge laddningsstationen är inkopplad till ett eluttag laddas terminalen. Om terminalen har gott om batteri kan man plocka ur ”dosan” – se till att inte ”bända” ut den utan dra den rakt utåt.  </w:t>
      </w:r>
    </w:p>
    <w:p w14:paraId="7531758F" w14:textId="77777777" w:rsidR="001241DB" w:rsidRDefault="001241DB" w:rsidP="001241DB">
      <w:pPr>
        <w:pStyle w:val="Liststycke"/>
        <w:numPr>
          <w:ilvl w:val="0"/>
          <w:numId w:val="5"/>
        </w:numPr>
        <w:rPr>
          <w:rFonts w:ascii="Exo 2" w:hAnsi="Exo 2"/>
          <w:b/>
          <w:bCs/>
          <w:sz w:val="20"/>
          <w:szCs w:val="20"/>
        </w:rPr>
      </w:pPr>
      <w:r>
        <w:rPr>
          <w:rFonts w:ascii="Exo 2" w:hAnsi="Exo 2"/>
          <w:sz w:val="20"/>
          <w:szCs w:val="20"/>
        </w:rPr>
        <w:t xml:space="preserve">Tryck på nedåtpilen alt. </w:t>
      </w:r>
      <w:proofErr w:type="spellStart"/>
      <w:r>
        <w:rPr>
          <w:rFonts w:ascii="Exo 2" w:hAnsi="Exo 2"/>
          <w:sz w:val="20"/>
          <w:szCs w:val="20"/>
        </w:rPr>
        <w:t>uppåtpilen</w:t>
      </w:r>
      <w:proofErr w:type="spellEnd"/>
      <w:r>
        <w:rPr>
          <w:rFonts w:ascii="Exo 2" w:hAnsi="Exo 2"/>
          <w:sz w:val="20"/>
          <w:szCs w:val="20"/>
        </w:rPr>
        <w:t xml:space="preserve"> längst upp resp. längst ned på skärmen för att skifta mellan betalläge och </w:t>
      </w:r>
      <w:r>
        <w:rPr>
          <w:rFonts w:ascii="Exo 2" w:hAnsi="Exo 2"/>
          <w:b/>
          <w:bCs/>
          <w:sz w:val="20"/>
          <w:szCs w:val="20"/>
        </w:rPr>
        <w:t>huvudmenyn</w:t>
      </w:r>
      <w:r>
        <w:rPr>
          <w:rFonts w:ascii="Exo 2" w:hAnsi="Exo 2"/>
          <w:sz w:val="20"/>
          <w:szCs w:val="20"/>
        </w:rPr>
        <w:t xml:space="preserve">. </w:t>
      </w:r>
    </w:p>
    <w:p w14:paraId="0577E890" w14:textId="77777777" w:rsidR="001241DB" w:rsidRDefault="001241DB" w:rsidP="001241DB">
      <w:pPr>
        <w:pStyle w:val="Liststycke"/>
        <w:numPr>
          <w:ilvl w:val="0"/>
          <w:numId w:val="5"/>
        </w:numPr>
        <w:rPr>
          <w:rFonts w:ascii="Exo 2" w:hAnsi="Exo 2"/>
          <w:b/>
          <w:bCs/>
          <w:sz w:val="20"/>
          <w:szCs w:val="20"/>
        </w:rPr>
      </w:pPr>
      <w:r>
        <w:rPr>
          <w:rFonts w:ascii="Exo 2" w:hAnsi="Exo 2"/>
          <w:sz w:val="20"/>
          <w:szCs w:val="20"/>
        </w:rPr>
        <w:t>Terminalen måste vara ansluten till ett nätverk för att kunna ta emot betalningar. Gå in på ”</w:t>
      </w:r>
      <w:r>
        <w:rPr>
          <w:rFonts w:ascii="Exo 2" w:hAnsi="Exo 2"/>
          <w:b/>
          <w:bCs/>
          <w:sz w:val="20"/>
          <w:szCs w:val="20"/>
        </w:rPr>
        <w:t>Anslutningar</w:t>
      </w:r>
      <w:r>
        <w:rPr>
          <w:rFonts w:ascii="Exo 2" w:hAnsi="Exo 2"/>
          <w:sz w:val="20"/>
          <w:szCs w:val="20"/>
        </w:rPr>
        <w:t xml:space="preserve">” via huvudmenyn för att kontrollera att terminalen är ansluten till det mobila nätverket alt. Wi-Fi. </w:t>
      </w:r>
    </w:p>
    <w:p w14:paraId="6421884B" w14:textId="77777777" w:rsidR="001241DB" w:rsidRDefault="001241DB" w:rsidP="001241DB">
      <w:pPr>
        <w:pStyle w:val="Liststycke"/>
        <w:numPr>
          <w:ilvl w:val="0"/>
          <w:numId w:val="5"/>
        </w:numPr>
        <w:rPr>
          <w:rFonts w:ascii="Exo 2" w:hAnsi="Exo 2"/>
          <w:b/>
          <w:bCs/>
          <w:sz w:val="20"/>
          <w:szCs w:val="20"/>
        </w:rPr>
      </w:pPr>
      <w:r>
        <w:rPr>
          <w:rFonts w:ascii="Exo 2" w:hAnsi="Exo 2"/>
          <w:sz w:val="20"/>
          <w:szCs w:val="20"/>
        </w:rPr>
        <w:t xml:space="preserve">Stäng av och lås in terminalen (och laddaren) i kassaskrinet vid </w:t>
      </w:r>
      <w:r>
        <w:rPr>
          <w:rFonts w:ascii="Exo 2" w:hAnsi="Exo 2"/>
          <w:b/>
          <w:bCs/>
          <w:sz w:val="20"/>
          <w:szCs w:val="20"/>
        </w:rPr>
        <w:t>dagens slut</w:t>
      </w:r>
      <w:r>
        <w:rPr>
          <w:rFonts w:ascii="Exo 2" w:hAnsi="Exo 2"/>
          <w:sz w:val="20"/>
          <w:szCs w:val="20"/>
        </w:rPr>
        <w:t xml:space="preserve">. </w:t>
      </w:r>
    </w:p>
    <w:p w14:paraId="3FB7E7D0" w14:textId="2379FC33" w:rsidR="001241DB" w:rsidRPr="001241DB" w:rsidRDefault="001241DB" w:rsidP="001241DB">
      <w:pPr>
        <w:pStyle w:val="Liststycke"/>
        <w:numPr>
          <w:ilvl w:val="0"/>
          <w:numId w:val="5"/>
        </w:numPr>
        <w:rPr>
          <w:rFonts w:ascii="Exo 2" w:hAnsi="Exo 2"/>
          <w:b/>
          <w:bCs/>
          <w:sz w:val="20"/>
          <w:szCs w:val="20"/>
        </w:rPr>
      </w:pPr>
      <w:r>
        <w:rPr>
          <w:rFonts w:ascii="Exo 2" w:hAnsi="Exo 2"/>
          <w:b/>
          <w:bCs/>
          <w:sz w:val="20"/>
          <w:szCs w:val="20"/>
        </w:rPr>
        <w:t xml:space="preserve">OBS! </w:t>
      </w:r>
      <w:r>
        <w:rPr>
          <w:rFonts w:ascii="Exo 2" w:hAnsi="Exo 2"/>
          <w:sz w:val="20"/>
          <w:szCs w:val="20"/>
        </w:rPr>
        <w:t>om ni loggas ut på er terminal hittar ni inloggningsuppgifter i dokumentet ”Instruktioner Betalterminal” i den digitala funktionärsinformationen.</w:t>
      </w:r>
    </w:p>
    <w:p w14:paraId="37649004" w14:textId="77777777" w:rsidR="001241DB" w:rsidRDefault="001241DB" w:rsidP="00CA6669">
      <w:pPr>
        <w:rPr>
          <w:rFonts w:ascii="Exo 2" w:hAnsi="Exo 2"/>
          <w:b/>
          <w:bCs/>
          <w:sz w:val="28"/>
          <w:szCs w:val="28"/>
        </w:rPr>
      </w:pPr>
    </w:p>
    <w:p w14:paraId="43DD2058" w14:textId="77777777" w:rsidR="001241DB" w:rsidRPr="001241DB" w:rsidRDefault="001241DB" w:rsidP="001241DB">
      <w:pPr>
        <w:rPr>
          <w:rFonts w:ascii="Exo 2" w:hAnsi="Exo 2"/>
          <w:b/>
          <w:bCs/>
          <w:sz w:val="24"/>
          <w:szCs w:val="24"/>
        </w:rPr>
      </w:pPr>
    </w:p>
    <w:p w14:paraId="38F06A7C" w14:textId="77777777" w:rsidR="001241DB" w:rsidRPr="00C96C40" w:rsidRDefault="001241DB" w:rsidP="001241DB">
      <w:pPr>
        <w:rPr>
          <w:rFonts w:ascii="Exo 2" w:hAnsi="Exo 2"/>
          <w:sz w:val="24"/>
          <w:szCs w:val="24"/>
        </w:rPr>
      </w:pPr>
    </w:p>
    <w:sectPr w:rsidR="001241DB" w:rsidRPr="00C96C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DD858" w14:textId="77777777" w:rsidR="00BE20F1" w:rsidRDefault="00BE20F1" w:rsidP="00AF7670">
      <w:pPr>
        <w:spacing w:after="0" w:line="240" w:lineRule="auto"/>
      </w:pPr>
      <w:r>
        <w:separator/>
      </w:r>
    </w:p>
  </w:endnote>
  <w:endnote w:type="continuationSeparator" w:id="0">
    <w:p w14:paraId="0F28B6FA" w14:textId="77777777" w:rsidR="00BE20F1" w:rsidRDefault="00BE20F1" w:rsidP="00AF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xo 2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C87D5" w14:textId="77777777" w:rsidR="00BE20F1" w:rsidRDefault="00BE20F1" w:rsidP="00AF7670">
      <w:pPr>
        <w:spacing w:after="0" w:line="240" w:lineRule="auto"/>
      </w:pPr>
      <w:r>
        <w:separator/>
      </w:r>
    </w:p>
  </w:footnote>
  <w:footnote w:type="continuationSeparator" w:id="0">
    <w:p w14:paraId="0C21944D" w14:textId="77777777" w:rsidR="00BE20F1" w:rsidRDefault="00BE20F1" w:rsidP="00AF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1FAE" w14:textId="1C76D2FD" w:rsidR="007A5605" w:rsidRDefault="007A5605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890715" wp14:editId="4F047AC3">
          <wp:simplePos x="0" y="0"/>
          <wp:positionH relativeFrom="margin">
            <wp:align>center</wp:align>
          </wp:positionH>
          <wp:positionV relativeFrom="paragraph">
            <wp:posOffset>-237668</wp:posOffset>
          </wp:positionV>
          <wp:extent cx="2682240" cy="474980"/>
          <wp:effectExtent l="0" t="0" r="3810" b="1270"/>
          <wp:wrapTight wrapText="bothSides">
            <wp:wrapPolygon edited="0">
              <wp:start x="0" y="0"/>
              <wp:lineTo x="0" y="20791"/>
              <wp:lineTo x="20403" y="20791"/>
              <wp:lineTo x="20403" y="13861"/>
              <wp:lineTo x="21477" y="12995"/>
              <wp:lineTo x="21477" y="0"/>
              <wp:lineTo x="0" y="0"/>
            </wp:wrapPolygon>
          </wp:wrapTight>
          <wp:docPr id="2067634957" name="Bildobjekt 1" descr="En bild som visar Teckensnitt, Grafik, skärmbild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634957" name="Bildobjekt 1" descr="En bild som visar Teckensnitt, Grafik, skärmbild, grafisk desig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4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242E9"/>
    <w:multiLevelType w:val="hybridMultilevel"/>
    <w:tmpl w:val="4314AC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2FA5"/>
    <w:multiLevelType w:val="hybridMultilevel"/>
    <w:tmpl w:val="1304C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80226"/>
    <w:multiLevelType w:val="hybridMultilevel"/>
    <w:tmpl w:val="163E91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F62C6"/>
    <w:multiLevelType w:val="hybridMultilevel"/>
    <w:tmpl w:val="229AB4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650D"/>
    <w:multiLevelType w:val="hybridMultilevel"/>
    <w:tmpl w:val="F51242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661858">
    <w:abstractNumId w:val="4"/>
  </w:num>
  <w:num w:numId="2" w16cid:durableId="570968268">
    <w:abstractNumId w:val="0"/>
  </w:num>
  <w:num w:numId="3" w16cid:durableId="453334591">
    <w:abstractNumId w:val="3"/>
  </w:num>
  <w:num w:numId="4" w16cid:durableId="1649895351">
    <w:abstractNumId w:val="1"/>
  </w:num>
  <w:num w:numId="5" w16cid:durableId="1705326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69"/>
    <w:rsid w:val="001241DB"/>
    <w:rsid w:val="001C01E9"/>
    <w:rsid w:val="001F318A"/>
    <w:rsid w:val="002333CC"/>
    <w:rsid w:val="003C6BB8"/>
    <w:rsid w:val="003D38F6"/>
    <w:rsid w:val="00417F69"/>
    <w:rsid w:val="00505C86"/>
    <w:rsid w:val="005D0927"/>
    <w:rsid w:val="00715D91"/>
    <w:rsid w:val="007A5605"/>
    <w:rsid w:val="008803C5"/>
    <w:rsid w:val="00A820AF"/>
    <w:rsid w:val="00A86282"/>
    <w:rsid w:val="00AF7670"/>
    <w:rsid w:val="00B3702C"/>
    <w:rsid w:val="00BA7009"/>
    <w:rsid w:val="00BE20F1"/>
    <w:rsid w:val="00BF4BDA"/>
    <w:rsid w:val="00C012E0"/>
    <w:rsid w:val="00C96C40"/>
    <w:rsid w:val="00CA6669"/>
    <w:rsid w:val="00DA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03D21"/>
  <w15:chartTrackingRefBased/>
  <w15:docId w15:val="{B16FD48A-6FF4-4E0B-A24B-1C13BBC9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1DB"/>
    <w:pPr>
      <w:spacing w:line="254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CA6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A6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6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A6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A6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A6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A6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A6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A6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6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A6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6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A666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A666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A666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A666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A666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A666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A6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A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A6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A6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6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A666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A666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A666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A6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A666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A6669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F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7670"/>
  </w:style>
  <w:style w:type="paragraph" w:styleId="Sidfot">
    <w:name w:val="footer"/>
    <w:basedOn w:val="Normal"/>
    <w:link w:val="SidfotChar"/>
    <w:uiPriority w:val="99"/>
    <w:unhideWhenUsed/>
    <w:rsid w:val="00AF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7670"/>
  </w:style>
  <w:style w:type="character" w:styleId="Hyperlnk">
    <w:name w:val="Hyperlink"/>
    <w:basedOn w:val="Standardstycketeckensnitt"/>
    <w:uiPriority w:val="99"/>
    <w:unhideWhenUsed/>
    <w:rsid w:val="001241D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24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</dc:creator>
  <cp:keywords/>
  <dc:description/>
  <cp:lastModifiedBy>Håkan</cp:lastModifiedBy>
  <cp:revision>3</cp:revision>
  <dcterms:created xsi:type="dcterms:W3CDTF">2025-01-23T09:33:00Z</dcterms:created>
  <dcterms:modified xsi:type="dcterms:W3CDTF">2025-01-23T09:39:00Z</dcterms:modified>
</cp:coreProperties>
</file>