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P1Run1 </w:t>
      </w:r>
      <w:r w:rsidRPr="000E716C">
        <w:rPr>
          <w:b/>
        </w:rPr>
        <w:t>P1Run2</w:t>
      </w:r>
      <w:r>
        <w:t xml:space="preserve"> P1Run3</w:t>
      </w:r>
    </w:p>
    <w:p w:rsidR="009C065A" w:rsidRDefault="00040EDC">
      <w:r>
        <w:t xml:space="preserve">P2Run1 </w:t>
      </w:r>
      <w:bookmarkStart w:id="0" w:name="_GoBack"/>
      <w:r w:rsidRPr="00040EDC">
        <w:rPr>
          <w:i/>
        </w:rPr>
        <w:t>P2Run2</w:t>
      </w:r>
      <w:r>
        <w:t xml:space="preserve"> </w:t>
      </w:r>
      <w:bookmarkEnd w:id="0"/>
      <w:r>
        <w:t>P2Run3</w:t>
      </w:r>
    </w:p>
    <w:p w:rsidR="00A2189B" w:rsidRDefault="00A2189B"/>
    <w:sectPr w:rsidR="00A218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