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36"/>
          <w:b w:val="on"/>
          <w:i w:val="off"/>
          <w:strike w:val="off"/>
        </w:rPr>
        <w:t>Starting with anydsl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2018-01-15T09:24:00Z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pid="3" fmtid="{D5CDD505-2E9C-101B-9397-08002B2CF9AE}" name="m:M2DocVersion">
    <vt:lpwstr>3.3.5</vt:lpwstr>
  </property>
</Properties>
</file>