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proofErr w:type="gramStart"/>
    <w:proofErr w:type="gramEnd"/>
    <w:r w:rsidRPr="00A6270E">
      <w:rPr>
        <w:lang w:val="en-US"/>
      </w:rPr>
      <w:t xml:space="preserve">A simple demonstration of a static </w:t>
    </w:r>
    <w:r w:rsidRPr="00A6270E">
      <w:rPr>
        <w:lang w:val="en-US"/>
      </w:rPr>
      <w:t>text :</w:t>
    </w:r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Pr>
      <w:rPr>
        <w:lang w:val="en-US"/>
      </w:rPr>
    </w:pPr>
    <w:r>
      <w:t/>
    </w:r>
  </w:p>
  <w:p w:rsidP="00411BC4" w:rsidR="00411BC4" w:rsidRDefault="00411BC4">
    <w:proofErr w:type="spellStart"/>
    <w:proofErr w:type="spellEnd"/>
    <w:r>
      <w:t xml:space="preserve">End of </w:t>
    </w:r>
    <w:r>
      <w:t>demonstration</w:t>
    </w:r>
    <w:r>
      <w:t>.</w:t>
    </w:r>
  </w:p>
  <w:p w:rsidR="00411BC4" w:rsidRDefault="00411BC4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