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613F2A">
      <w:pPr>
        <w:rPr>
          <w:lang w:val="en-US"/>
        </w:rPr>
      </w:pPr>
      <w:proofErr w:type="gramStart"/>
      <w:proofErr w:type="gramEnd"/>
      <w:r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r w:rsidR="00723942" w:rsidRPr="00613F2A">
        <w:rPr>
          <w:lang w:val="en-US"/>
        </w:rPr>
        <w:t>text</w:t>
      </w:r>
      <w:r w:rsidRPr="00613F2A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  <w:tr w:rsidR="007A2E52" w:rsidTr="007A2E52">
        <w:trPr>
          <w:trHeight w:val="2605"/>
        </w:trPr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6EC88F65" wp14:editId="1F32081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1552575" cy="1352550"/>
                      <wp:effectExtent b="19050" l="0" r="2857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2575" cy="135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7A2E52" w:rsidR="007A2E52" w:rsidRDefault="007A2E52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7A2E52" w:rsidR="007A2E52" w:rsidRDefault="007A2E52">
                                  <w:r>
                                    <w:rPr>
                                      <w:noProof/>
                                      <w:lang w:eastAsia="fr-FR"/>
                                    </w:rPr>
                                    <w:drawing>
                                      <wp:inline distB="0" distL="0" distR="0" distT="0" wp14:anchorId="0A952699" wp14:editId="16F66219">
                                        <wp:extent cx="1136015" cy="816610"/>
                                        <wp:effectExtent b="2540" l="0" r="6985" t="0"/>
                                        <wp:docPr id="4" name="Image 4"/>
                                        <wp:cNvGraphicFramePr>
                                          <a:graphicFrameLocks noChangeAspect="1"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dh1.gif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36015" cy="8166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6EC88F65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  <v:textbox>
                        <w:txbxContent>
                          <w:p w:rsidP="007A2E52" w:rsidR="007A2E52" w:rsidRDefault="007A2E5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A2E52" w:rsidR="007A2E52" w:rsidRDefault="007A2E52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 wp14:anchorId="0A952699" wp14:editId="16F66219">
                                  <wp:extent cx="1136015" cy="816610"/>
                                  <wp:effectExtent b="2540" l="0" r="6985" t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4A210F" w:rsidRDefault="004A210F" w:rsidRPr="00613F2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