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 xml:space="preserve">First call: </w:t>
      </w:r>
      <w:r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</w:t>
      </w:r>
    </w:p>
    <w:p w:rsidP="00C80514" w:rsidR="00C80514" w:rsidRDefault="00C80514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t>Second</w:t>
      </w:r>
      <w:r>
        <w:rPr>
          <w:lang w:val="en-US"/>
        </w:rPr>
        <w:t xml:space="preserve"> call: </w:t>
      </w:r>
      <w:r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40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EF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514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2018-05-30T12:38:00Z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