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 w:rsidR="00430772">
        <w:instrText>&lt;&gt;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&lt;&gt;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m:elseif self.name = 'anydsl'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fldChar w:fldCharType="begin"/>
      </w:r>
      <w:r>
        <w:instrText xml:space="preserve"> m:else </w:instrText>
      </w:r>
      <w:r>
        <w:fldChar w:fldCharType="end"/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16B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2DF9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2017-02-22T13:54:00Z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