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27C85" w:rsidRDefault="00727C85">
          <w:pPr>
            <w:pStyle w:val="En-ttedetabledesmatires"/>
          </w:pPr>
          <w:r>
            <w:t>Table des matières</w:t>
          </w:r>
        </w:p>
        <w:p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:rsidR="00727C85" w:rsidRDefault="00727C85" w:rsidP="00F5495F"/>
    <w:p w:rsidR="00BA34AE" w:rsidRDefault="00BA34AE" w:rsidP="00F5495F"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t xml:space="preserve"> </w:t>
      </w:r>
      <w:r w:rsidR="001B2B2B">
        <w:t>{m:</w:t>
      </w:r>
      <w:r w:rsidR="006F5523">
        <w:t>for v | self.eClassifiers}</w:t>
      </w:r>
    </w:p>
    <w:p w:rsidR="00052FB8" w:rsidRDefault="006F5523" w:rsidP="00727C85">
      <w:pPr>
        <w:pStyle w:val="Titre1"/>
      </w:pPr>
      <w:r>
        <w:t>{</w:t>
      </w:r>
      <w:r w:rsidR="008D51EC">
        <w:t>m</w:t>
      </w:r>
      <w:r>
        <w:t xml:space="preserve">:v.name}</w:t>
      </w:r>
    </w:p>
    <w:p w:rsidR="00727C85" w:rsidRPr="00727C85" w:rsidRDefault="00727C85" w:rsidP="00727C85">
      <w:pPr>
        <w:rPr>
          <w:lang w:val="en-US"/>
        </w:rPr>
      </w:pPr>
      <w:r w:rsidRPr="00727C85">
        <w:rPr>
          <w:lang w:val="en-US"/>
        </w:rPr>
        <w:t xml:space="preserve">Some text and a </w:t>
      </w:r>
      <w:proofErr w:type="gramStart"/>
      <w:r w:rsidRPr="00727C85">
        <w:rPr>
          <w:lang w:val="en-US"/>
        </w:rPr>
        <w:t>figure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  <w:tr w:rsidR="00727C85" w:rsidRPr="003A0683" w:rsidTr="00727C85">
        <w:tc>
          <w:tcPr>
            <w:tcW w:w="3070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  <w:tc>
          <w:tcPr>
            <w:tcW w:w="3071" w:type="dxa"/>
          </w:tcPr>
          <w:p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{m:v.name}</w:t>
            </w:r>
          </w:p>
        </w:tc>
      </w:tr>
    </w:tbl>
    <w:p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r>
        <w:t xml:space="preserve">Figure </w:t>
      </w:r>
      <w:r w:rsidR="003A0683">
        <w:rPr>
          <w:noProof/>
        </w:rPr>
        <w:fldChar w:fldCharType="begin"/>
      </w:r>
      <w:r w:rsidR="003A0683">
        <w:rPr>
          <w:noProof/>
        </w:rPr>
        <w:instrText xml:space="preserve"> SEQ Figure \* ARABIC </w:instrText>
      </w:r>
      <w:r w:rsidR="003A0683">
        <w:rPr>
          <w:noProof/>
        </w:rPr>
        <w:fldChar w:fldCharType="separate"/>
      </w:r>
      <w:r>
        <w:rPr>
          <w:noProof/>
        </w:rPr>
        <w:t>1</w:t>
      </w:r>
      <w:bookmarkEnd w:id="0"/>
      <w:r w:rsidR="003A0683">
        <w:rPr>
          <w:noProof/>
        </w:rPr>
        <w:fldChar w:fldCharType="end"/>
      </w:r>
      <w:r w:rsidR="008E39C8">
        <w:rPr>
          <w:noProof/>
        </w:rPr>
        <w:t xml:space="preserve"> </w:t>
      </w:r>
      <w:bookmarkStart w:id="1" w:name="_GoBack"/>
      <w:bookmarkEnd w:id="1"/>
      <w:r w:rsidR="003A0683">
        <w:rPr>
          <w:noProof/>
        </w:rPr>
        <w:t xml:space="preserve"> </w:t>
      </w:r>
      <w:r>
        <w:t xml:space="preserve">{m:v.name}</w:t>
      </w:r>
    </w:p>
    <w:p w:rsidR="00C52979" w:rsidRDefault="006F5523" w:rsidP="00F5495F">
      <w:r>
        <w:t>{</w:t>
      </w:r>
      <w:r w:rsidR="001B2B2B">
        <w:t>m:</w:t>
      </w:r>
      <w:r>
        <w:t xml:space="preserve">endfor}</w:t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A2DC4" w:rsidRDefault="000E202B">
      <w:r>
        <w:fldChar w:fldCharType="end"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670A"/>
    <w:rsid w:val="00935EA1"/>
    <w:rsid w:val="00950594"/>
    <w:rsid w:val="0095250C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2021-03-10T09:25:00Z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