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m:endif at this location while parsing: m:for v | self.eClassifiers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Did you forget the [ENDFOR]?</w:t>
      </w:r>
    </w:p>
    <w:p w:rsidP="004C0C55" w:rsidR="004C0C55" w:rsidRDefault="004C0C55">
      <w:r>
        <w:t xml:space="preserve">{m:endfor}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C55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2017-09-20T12:50:00Z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