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 w:rsidRPr="00872F39">
        <w:rPr>
          <w:color w:themeColor="accent6" w:themeShade="BF" w:val="E36C0A"/>
        </w:rPr>
        <w:t>Some UML model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uri:http://www.eclipse.org/uml2/5.0.0/UML" pid="2">
    <vt:lpwstr/>
  </property>
  <property fmtid="{D5CDD505-2E9C-101B-9397-08002B2CF9AE}" name="m:var:self" pid="3">
    <vt:lpwstr>uml::Model</vt:lpwstr>
  </property>
  <property fmtid="{D5CDD505-2E9C-101B-9397-08002B2CF9AE}" name="m:uri:http://www.eclipse.org/uml2/5.0.0/Types" pid="4">
    <vt:lpwstr/>
  </property>
  <property fmtid="{D5CDD505-2E9C-101B-9397-08002B2CF9AE}" name="m:M2DocVersion" pid="5">
    <vt:lpwstr>5.0.0</vt:lpwstr>
  </property>
</Properties>
</file>