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AC385D" w14:textId="5F004E2E" w:rsidR="00AE193F" w:rsidRPr="00AE193F" w:rsidRDefault="00B947F6" w:rsidP="00AE193F">
      <w:pPr>
        <w:spacing w:line="360" w:lineRule="auto"/>
        <w:rPr>
          <w:rStyle w:val="body"/>
          <w:rFonts w:ascii="Sanchez" w:hAnsi="Sanchez"/>
        </w:rPr>
      </w:pPr>
      <w:r w:rsidRPr="00AE193F">
        <w:rPr>
          <w:rFonts w:ascii="Sanchez" w:hAnsi="Sanchez"/>
          <w:noProof/>
          <w:color w:val="000000" w:themeColor="text1"/>
          <w:lang w:eastAsia="de-DE"/>
        </w:rPr>
        <mc:AlternateContent>
          <mc:Choice Requires="wps">
            <w:drawing>
              <wp:anchor distT="0" distB="0" distL="114300" distR="114300" simplePos="0" relativeHeight="251659264" behindDoc="0" locked="0" layoutInCell="1" allowOverlap="1" wp14:anchorId="570F3284" wp14:editId="7DBBF483">
                <wp:simplePos x="0" y="0"/>
                <wp:positionH relativeFrom="column">
                  <wp:posOffset>3037840</wp:posOffset>
                </wp:positionH>
                <wp:positionV relativeFrom="paragraph">
                  <wp:posOffset>2042160</wp:posOffset>
                </wp:positionV>
                <wp:extent cx="2403475" cy="226060"/>
                <wp:effectExtent l="0" t="0" r="0" b="2540"/>
                <wp:wrapSquare wrapText="bothSides"/>
                <wp:docPr id="5" name="Textfeld 5"/>
                <wp:cNvGraphicFramePr/>
                <a:graphic xmlns:a="http://schemas.openxmlformats.org/drawingml/2006/main">
                  <a:graphicData uri="http://schemas.microsoft.com/office/word/2010/wordprocessingShape">
                    <wps:wsp>
                      <wps:cNvSpPr txBox="1"/>
                      <wps:spPr>
                        <a:xfrm>
                          <a:off x="0" y="0"/>
                          <a:ext cx="2403475" cy="2260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0A406D2" w14:textId="1C6D5952" w:rsidR="00BC7F87" w:rsidRPr="001F1DF1" w:rsidRDefault="00A47E49">
                            <w:pPr>
                              <w:rPr>
                                <w:rFonts w:ascii="Sanchez" w:hAnsi="Sanchez"/>
                                <w:sz w:val="15"/>
                                <w:szCs w:val="15"/>
                              </w:rPr>
                            </w:pPr>
                            <w:r w:rsidRPr="001F1DF1">
                              <w:rPr>
                                <w:rFonts w:ascii="Sanchez" w:hAnsi="Sanchez"/>
                                <w:sz w:val="15"/>
                                <w:szCs w:val="15"/>
                              </w:rPr>
                              <w:t xml:space="preserve">© </w:t>
                            </w:r>
                            <w:r w:rsidR="00B947F6">
                              <w:rPr>
                                <w:rFonts w:ascii="Sanchez" w:hAnsi="Sanchez"/>
                                <w:sz w:val="15"/>
                                <w:szCs w:val="15"/>
                              </w:rPr>
                              <w:t>Marco Grob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0F3284" id="_x0000_t202" coordsize="21600,21600" o:spt="202" path="m0,0l0,21600,21600,21600,21600,0xe">
                <v:stroke joinstyle="miter"/>
                <v:path gradientshapeok="t" o:connecttype="rect"/>
              </v:shapetype>
              <v:shape id="Textfeld 5" o:spid="_x0000_s1026" type="#_x0000_t202" style="position:absolute;margin-left:239.2pt;margin-top:160.8pt;width:189.25pt;height:1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" filled="f" stroked="f">
                <v:textbox>
                  <w:txbxContent>
                    <w:p w14:paraId="30A406D2" w14:textId="1C6D5952" w:rsidR="00BC7F87" w:rsidRPr="001F1DF1" w:rsidRDefault="00A47E49">
                      <w:pPr>
                        <w:rPr>
                          <w:rFonts w:ascii="Sanchez" w:hAnsi="Sanchez"/>
                          <w:sz w:val="15"/>
                          <w:szCs w:val="15"/>
                        </w:rPr>
                      </w:pPr>
                      <w:r w:rsidRPr="001F1DF1">
                        <w:rPr>
                          <w:rFonts w:ascii="Sanchez" w:hAnsi="Sanchez"/>
                          <w:sz w:val="15"/>
                          <w:szCs w:val="15"/>
                        </w:rPr>
                        <w:t xml:space="preserve">© </w:t>
                      </w:r>
                      <w:r w:rsidR="00B947F6">
                        <w:rPr>
                          <w:rFonts w:ascii="Sanchez" w:hAnsi="Sanchez"/>
                          <w:sz w:val="15"/>
                          <w:szCs w:val="15"/>
                        </w:rPr>
                        <w:t>Marco Grob</w:t>
                      </w:r>
                    </w:p>
                  </w:txbxContent>
                </v:textbox>
                <w10:wrap type="square"/>
              </v:shape>
            </w:pict>
          </mc:Fallback>
        </mc:AlternateContent>
      </w:r>
      <w:r w:rsidRPr="00AE193F">
        <w:rPr>
          <w:rFonts w:ascii="Sanchez" w:hAnsi="Sanchez" w:cs="Helvetica"/>
          <w:noProof/>
          <w:lang w:eastAsia="de-DE"/>
        </w:rPr>
        <w:drawing>
          <wp:anchor distT="0" distB="0" distL="114300" distR="114300" simplePos="0" relativeHeight="251661312" behindDoc="0" locked="0" layoutInCell="1" allowOverlap="1" wp14:anchorId="51628678" wp14:editId="37A33DED">
            <wp:simplePos x="0" y="0"/>
            <wp:positionH relativeFrom="column">
              <wp:posOffset>3037678</wp:posOffset>
            </wp:positionH>
            <wp:positionV relativeFrom="paragraph">
              <wp:posOffset>517</wp:posOffset>
            </wp:positionV>
            <wp:extent cx="2666365" cy="1999615"/>
            <wp:effectExtent l="0" t="0" r="635" b="6985"/>
            <wp:wrapSquare wrapText="bothSides"/>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66365" cy="1999615"/>
                    </a:xfrm>
                    <a:prstGeom prst="rect">
                      <a:avLst/>
                    </a:prstGeom>
                    <a:noFill/>
                    <a:ln>
                      <a:noFill/>
                    </a:ln>
                  </pic:spPr>
                </pic:pic>
              </a:graphicData>
            </a:graphic>
            <wp14:sizeRelH relativeFrom="page">
              <wp14:pctWidth>0</wp14:pctWidth>
            </wp14:sizeRelH>
            <wp14:sizeRelV relativeFrom="page">
              <wp14:pctHeight>0</wp14:pctHeight>
            </wp14:sizeRelV>
          </wp:anchor>
        </w:drawing>
      </w:r>
      <w:r w:rsidR="00AE193F" w:rsidRPr="00AE193F">
        <w:rPr>
          <w:rFonts w:ascii="Sanchez" w:hAnsi="Sanchez" w:cs="Arial"/>
          <w:lang w:val="en-CA"/>
        </w:rPr>
        <w:t xml:space="preserve">Jan </w:t>
      </w:r>
      <w:proofErr w:type="spellStart"/>
      <w:r w:rsidR="00AE193F" w:rsidRPr="00AE193F">
        <w:rPr>
          <w:rFonts w:ascii="Sanchez" w:hAnsi="Sanchez" w:cs="Arial"/>
          <w:lang w:val="en-CA" w:eastAsia="fr-CA"/>
        </w:rPr>
        <w:t>Vogler’s</w:t>
      </w:r>
      <w:proofErr w:type="spellEnd"/>
      <w:r w:rsidR="00AE193F" w:rsidRPr="00AE193F">
        <w:rPr>
          <w:rFonts w:ascii="Sanchez" w:hAnsi="Sanchez" w:cs="Arial"/>
          <w:lang w:val="en-CA" w:eastAsia="fr-CA"/>
        </w:rPr>
        <w:t xml:space="preserve"> distinguished career </w:t>
      </w:r>
      <w:proofErr w:type="spellStart"/>
      <w:r w:rsidR="00AE193F" w:rsidRPr="00AE193F">
        <w:rPr>
          <w:rStyle w:val="body"/>
          <w:rFonts w:ascii="Sanchez" w:hAnsi="Sanchez"/>
        </w:rPr>
        <w:t>has</w:t>
      </w:r>
      <w:proofErr w:type="spellEnd"/>
      <w:r w:rsidR="00AE193F" w:rsidRPr="00AE193F">
        <w:rPr>
          <w:rStyle w:val="body"/>
          <w:rFonts w:ascii="Sanchez" w:hAnsi="Sanchez"/>
        </w:rPr>
        <w:t xml:space="preserve"> </w:t>
      </w:r>
      <w:proofErr w:type="spellStart"/>
      <w:r w:rsidR="00AE193F" w:rsidRPr="00AE193F">
        <w:rPr>
          <w:rStyle w:val="body"/>
          <w:rFonts w:ascii="Sanchez" w:hAnsi="Sanchez"/>
        </w:rPr>
        <w:t>brought</w:t>
      </w:r>
      <w:proofErr w:type="spellEnd"/>
      <w:r w:rsidR="00AE193F" w:rsidRPr="00AE193F">
        <w:rPr>
          <w:rStyle w:val="body"/>
          <w:rFonts w:ascii="Sanchez" w:hAnsi="Sanchez"/>
        </w:rPr>
        <w:t xml:space="preserve"> </w:t>
      </w:r>
      <w:proofErr w:type="spellStart"/>
      <w:r w:rsidR="00AE193F" w:rsidRPr="00AE193F">
        <w:rPr>
          <w:rStyle w:val="body"/>
          <w:rFonts w:ascii="Sanchez" w:hAnsi="Sanchez"/>
        </w:rPr>
        <w:t>him</w:t>
      </w:r>
      <w:proofErr w:type="spellEnd"/>
      <w:r w:rsidR="00AE193F" w:rsidRPr="00AE193F">
        <w:rPr>
          <w:rStyle w:val="body"/>
          <w:rFonts w:ascii="Sanchez" w:hAnsi="Sanchez"/>
        </w:rPr>
        <w:t xml:space="preserve"> </w:t>
      </w:r>
      <w:proofErr w:type="spellStart"/>
      <w:r w:rsidR="00AE193F" w:rsidRPr="00AE193F">
        <w:rPr>
          <w:rStyle w:val="body"/>
          <w:rFonts w:ascii="Sanchez" w:hAnsi="Sanchez"/>
        </w:rPr>
        <w:t>together</w:t>
      </w:r>
      <w:proofErr w:type="spellEnd"/>
      <w:r w:rsidR="00AE193F" w:rsidRPr="00AE193F">
        <w:rPr>
          <w:rStyle w:val="body"/>
          <w:rFonts w:ascii="Sanchez" w:hAnsi="Sanchez"/>
        </w:rPr>
        <w:t xml:space="preserve"> </w:t>
      </w:r>
      <w:r w:rsidR="00AE193F" w:rsidRPr="00AE193F">
        <w:rPr>
          <w:rFonts w:ascii="Sanchez" w:hAnsi="Sanchez" w:cs="Arial"/>
          <w:lang w:val="en-CA" w:eastAsia="fr-CA"/>
        </w:rPr>
        <w:t xml:space="preserve">with renowned conductors and internationally acclaimed orchestras around the world, such as </w:t>
      </w:r>
      <w:r w:rsidR="00AE193F" w:rsidRPr="00AE193F">
        <w:rPr>
          <w:rStyle w:val="body"/>
          <w:rFonts w:ascii="Sanchez" w:hAnsi="Sanchez"/>
        </w:rPr>
        <w:t xml:space="preserve">New York </w:t>
      </w:r>
      <w:proofErr w:type="spellStart"/>
      <w:r w:rsidR="00AE193F" w:rsidRPr="00AE193F">
        <w:rPr>
          <w:rStyle w:val="body"/>
          <w:rFonts w:ascii="Sanchez" w:hAnsi="Sanchez"/>
        </w:rPr>
        <w:t>Philharmonic</w:t>
      </w:r>
      <w:proofErr w:type="spellEnd"/>
      <w:r w:rsidR="00AE193F" w:rsidRPr="00AE193F">
        <w:rPr>
          <w:rStyle w:val="body"/>
          <w:rFonts w:ascii="Sanchez" w:hAnsi="Sanchez"/>
        </w:rPr>
        <w:t xml:space="preserve">, Leipzig Gewandhaus Orchestra, Deutsches Symphonie-Orchester Berlin </w:t>
      </w:r>
      <w:proofErr w:type="spellStart"/>
      <w:r w:rsidR="00AE193F" w:rsidRPr="00AE193F">
        <w:rPr>
          <w:rStyle w:val="body"/>
          <w:rFonts w:ascii="Sanchez" w:hAnsi="Sanchez"/>
        </w:rPr>
        <w:t>and</w:t>
      </w:r>
      <w:proofErr w:type="spellEnd"/>
      <w:r w:rsidR="00AE193F" w:rsidRPr="00AE193F">
        <w:rPr>
          <w:rStyle w:val="body"/>
          <w:rFonts w:ascii="Sanchez" w:hAnsi="Sanchez"/>
        </w:rPr>
        <w:t xml:space="preserve"> London </w:t>
      </w:r>
      <w:proofErr w:type="spellStart"/>
      <w:r w:rsidR="00AE193F" w:rsidRPr="00AE193F">
        <w:rPr>
          <w:rStyle w:val="body"/>
          <w:rFonts w:ascii="Sanchez" w:hAnsi="Sanchez"/>
        </w:rPr>
        <w:t>Philharmonic</w:t>
      </w:r>
      <w:proofErr w:type="spellEnd"/>
      <w:r w:rsidR="00AE193F" w:rsidRPr="00AE193F">
        <w:rPr>
          <w:rStyle w:val="body"/>
          <w:rFonts w:ascii="Sanchez" w:hAnsi="Sanchez"/>
        </w:rPr>
        <w:t xml:space="preserve"> Orchestra</w:t>
      </w:r>
      <w:r w:rsidR="00AE193F" w:rsidRPr="00AE193F">
        <w:rPr>
          <w:rFonts w:ascii="Sanchez" w:hAnsi="Sanchez" w:cs="Arial"/>
          <w:lang w:val="en-CA" w:eastAsia="fr-CA"/>
        </w:rPr>
        <w:t xml:space="preserve">. </w:t>
      </w:r>
      <w:r w:rsidR="00AE193F" w:rsidRPr="00AE193F">
        <w:rPr>
          <w:rStyle w:val="body"/>
          <w:rFonts w:ascii="Sanchez" w:hAnsi="Sanchez"/>
        </w:rPr>
        <w:t xml:space="preserve">His </w:t>
      </w:r>
      <w:proofErr w:type="spellStart"/>
      <w:r w:rsidR="00AE193F" w:rsidRPr="00AE193F">
        <w:rPr>
          <w:rStyle w:val="body"/>
          <w:rFonts w:ascii="Sanchez" w:hAnsi="Sanchez"/>
        </w:rPr>
        <w:t>great</w:t>
      </w:r>
      <w:proofErr w:type="spellEnd"/>
      <w:r w:rsidR="00AE193F" w:rsidRPr="00AE193F">
        <w:rPr>
          <w:rStyle w:val="body"/>
          <w:rFonts w:ascii="Sanchez" w:hAnsi="Sanchez"/>
        </w:rPr>
        <w:t xml:space="preserve"> </w:t>
      </w:r>
      <w:proofErr w:type="spellStart"/>
      <w:r w:rsidR="00AE193F" w:rsidRPr="00AE193F">
        <w:rPr>
          <w:rStyle w:val="body"/>
          <w:rFonts w:ascii="Sanchez" w:hAnsi="Sanchez"/>
        </w:rPr>
        <w:t>ability</w:t>
      </w:r>
      <w:proofErr w:type="spellEnd"/>
      <w:r w:rsidR="00AE193F" w:rsidRPr="00AE193F">
        <w:rPr>
          <w:rStyle w:val="body"/>
          <w:rFonts w:ascii="Sanchez" w:hAnsi="Sanchez"/>
        </w:rPr>
        <w:t xml:space="preserve"> </w:t>
      </w:r>
      <w:proofErr w:type="spellStart"/>
      <w:r w:rsidR="00AE193F" w:rsidRPr="00AE193F">
        <w:rPr>
          <w:rStyle w:val="body"/>
          <w:rFonts w:ascii="Sanchez" w:hAnsi="Sanchez"/>
        </w:rPr>
        <w:t>allowed</w:t>
      </w:r>
      <w:proofErr w:type="spellEnd"/>
      <w:r w:rsidR="00AE193F" w:rsidRPr="00AE193F">
        <w:rPr>
          <w:rStyle w:val="body"/>
          <w:rFonts w:ascii="Sanchez" w:hAnsi="Sanchez"/>
        </w:rPr>
        <w:t xml:space="preserve"> </w:t>
      </w:r>
      <w:proofErr w:type="spellStart"/>
      <w:r w:rsidR="00AE193F" w:rsidRPr="00AE193F">
        <w:rPr>
          <w:rStyle w:val="body"/>
          <w:rFonts w:ascii="Sanchez" w:hAnsi="Sanchez"/>
        </w:rPr>
        <w:t>him</w:t>
      </w:r>
      <w:proofErr w:type="spellEnd"/>
      <w:r w:rsidR="00AE193F" w:rsidRPr="00AE193F">
        <w:rPr>
          <w:rStyle w:val="body"/>
          <w:rFonts w:ascii="Sanchez" w:hAnsi="Sanchez"/>
        </w:rPr>
        <w:t xml:space="preserve"> </w:t>
      </w:r>
      <w:proofErr w:type="spellStart"/>
      <w:r w:rsidR="00AE193F" w:rsidRPr="00AE193F">
        <w:rPr>
          <w:rStyle w:val="body"/>
          <w:rFonts w:ascii="Sanchez" w:hAnsi="Sanchez"/>
        </w:rPr>
        <w:t>to</w:t>
      </w:r>
      <w:proofErr w:type="spellEnd"/>
      <w:r w:rsidR="00AE193F" w:rsidRPr="00AE193F">
        <w:rPr>
          <w:rStyle w:val="body"/>
          <w:rFonts w:ascii="Sanchez" w:hAnsi="Sanchez"/>
        </w:rPr>
        <w:t xml:space="preserve"> </w:t>
      </w:r>
      <w:proofErr w:type="spellStart"/>
      <w:r w:rsidR="00AE193F" w:rsidRPr="00AE193F">
        <w:rPr>
          <w:rStyle w:val="body"/>
          <w:rFonts w:ascii="Sanchez" w:hAnsi="Sanchez"/>
        </w:rPr>
        <w:t>explore</w:t>
      </w:r>
      <w:proofErr w:type="spellEnd"/>
      <w:r w:rsidR="00AE193F" w:rsidRPr="00AE193F">
        <w:rPr>
          <w:rStyle w:val="body"/>
          <w:rFonts w:ascii="Sanchez" w:hAnsi="Sanchez"/>
        </w:rPr>
        <w:t xml:space="preserve"> </w:t>
      </w:r>
      <w:proofErr w:type="spellStart"/>
      <w:r w:rsidR="00AE193F" w:rsidRPr="00AE193F">
        <w:rPr>
          <w:rStyle w:val="body"/>
          <w:rFonts w:ascii="Sanchez" w:hAnsi="Sanchez"/>
        </w:rPr>
        <w:t>the</w:t>
      </w:r>
      <w:proofErr w:type="spellEnd"/>
      <w:r w:rsidR="00AE193F" w:rsidRPr="00AE193F">
        <w:rPr>
          <w:rStyle w:val="body"/>
          <w:rFonts w:ascii="Sanchez" w:hAnsi="Sanchez"/>
        </w:rPr>
        <w:t xml:space="preserve"> </w:t>
      </w:r>
      <w:proofErr w:type="spellStart"/>
      <w:r w:rsidR="00AE193F" w:rsidRPr="00AE193F">
        <w:rPr>
          <w:rStyle w:val="body"/>
          <w:rFonts w:ascii="Sanchez" w:hAnsi="Sanchez"/>
        </w:rPr>
        <w:t>sound</w:t>
      </w:r>
      <w:proofErr w:type="spellEnd"/>
      <w:r w:rsidR="00AE193F" w:rsidRPr="00AE193F">
        <w:rPr>
          <w:rStyle w:val="body"/>
          <w:rFonts w:ascii="Sanchez" w:hAnsi="Sanchez"/>
        </w:rPr>
        <w:t xml:space="preserve"> </w:t>
      </w:r>
      <w:proofErr w:type="spellStart"/>
      <w:r w:rsidR="00AE193F" w:rsidRPr="00AE193F">
        <w:rPr>
          <w:rStyle w:val="body"/>
          <w:rFonts w:ascii="Sanchez" w:hAnsi="Sanchez"/>
        </w:rPr>
        <w:t>boundaries</w:t>
      </w:r>
      <w:proofErr w:type="spellEnd"/>
      <w:r w:rsidR="00AE193F" w:rsidRPr="00AE193F">
        <w:rPr>
          <w:rStyle w:val="body"/>
          <w:rFonts w:ascii="Sanchez" w:hAnsi="Sanchez"/>
        </w:rPr>
        <w:t xml:space="preserve"> </w:t>
      </w:r>
      <w:proofErr w:type="spellStart"/>
      <w:r w:rsidR="00AE193F" w:rsidRPr="00AE193F">
        <w:rPr>
          <w:rStyle w:val="body"/>
          <w:rFonts w:ascii="Sanchez" w:hAnsi="Sanchez"/>
        </w:rPr>
        <w:t>of</w:t>
      </w:r>
      <w:proofErr w:type="spellEnd"/>
      <w:r w:rsidR="00AE193F" w:rsidRPr="00AE193F">
        <w:rPr>
          <w:rStyle w:val="body"/>
          <w:rFonts w:ascii="Sanchez" w:hAnsi="Sanchez"/>
        </w:rPr>
        <w:t xml:space="preserve"> </w:t>
      </w:r>
      <w:proofErr w:type="spellStart"/>
      <w:r w:rsidR="00AE193F" w:rsidRPr="00AE193F">
        <w:rPr>
          <w:rStyle w:val="body"/>
          <w:rFonts w:ascii="Sanchez" w:hAnsi="Sanchez"/>
        </w:rPr>
        <w:t>the</w:t>
      </w:r>
      <w:proofErr w:type="spellEnd"/>
      <w:r w:rsidR="00AE193F" w:rsidRPr="00AE193F">
        <w:rPr>
          <w:rStyle w:val="body"/>
          <w:rFonts w:ascii="Sanchez" w:hAnsi="Sanchez"/>
        </w:rPr>
        <w:t xml:space="preserve"> </w:t>
      </w:r>
      <w:proofErr w:type="spellStart"/>
      <w:r w:rsidR="00AE193F" w:rsidRPr="00AE193F">
        <w:rPr>
          <w:rStyle w:val="body"/>
          <w:rFonts w:ascii="Sanchez" w:hAnsi="Sanchez"/>
        </w:rPr>
        <w:t>cello</w:t>
      </w:r>
      <w:proofErr w:type="spellEnd"/>
      <w:r w:rsidR="00AE193F" w:rsidRPr="00AE193F">
        <w:rPr>
          <w:rStyle w:val="body"/>
          <w:rFonts w:ascii="Sanchez" w:hAnsi="Sanchez"/>
        </w:rPr>
        <w:t xml:space="preserve"> </w:t>
      </w:r>
      <w:proofErr w:type="spellStart"/>
      <w:r w:rsidR="00AE193F" w:rsidRPr="00AE193F">
        <w:rPr>
          <w:rStyle w:val="body"/>
          <w:rFonts w:ascii="Sanchez" w:hAnsi="Sanchez"/>
        </w:rPr>
        <w:t>and</w:t>
      </w:r>
      <w:proofErr w:type="spellEnd"/>
      <w:r w:rsidR="00AE193F" w:rsidRPr="00AE193F">
        <w:rPr>
          <w:rStyle w:val="body"/>
          <w:rFonts w:ascii="Sanchez" w:hAnsi="Sanchez"/>
        </w:rPr>
        <w:t xml:space="preserve"> </w:t>
      </w:r>
      <w:proofErr w:type="spellStart"/>
      <w:r w:rsidR="00AE193F" w:rsidRPr="00AE193F">
        <w:rPr>
          <w:rStyle w:val="body"/>
          <w:rFonts w:ascii="Sanchez" w:hAnsi="Sanchez"/>
        </w:rPr>
        <w:t>to</w:t>
      </w:r>
      <w:proofErr w:type="spellEnd"/>
      <w:r w:rsidR="00AE193F" w:rsidRPr="00AE193F">
        <w:rPr>
          <w:rStyle w:val="body"/>
          <w:rFonts w:ascii="Sanchez" w:hAnsi="Sanchez"/>
        </w:rPr>
        <w:t xml:space="preserve"> </w:t>
      </w:r>
      <w:proofErr w:type="spellStart"/>
      <w:r w:rsidR="00AE193F" w:rsidRPr="00AE193F">
        <w:rPr>
          <w:rStyle w:val="body"/>
          <w:rFonts w:ascii="Sanchez" w:hAnsi="Sanchez"/>
        </w:rPr>
        <w:t>establish</w:t>
      </w:r>
      <w:proofErr w:type="spellEnd"/>
      <w:r w:rsidR="00AE193F" w:rsidRPr="00AE193F">
        <w:rPr>
          <w:rStyle w:val="body"/>
          <w:rFonts w:ascii="Sanchez" w:hAnsi="Sanchez"/>
        </w:rPr>
        <w:t xml:space="preserve"> an intensive </w:t>
      </w:r>
      <w:proofErr w:type="spellStart"/>
      <w:r w:rsidR="00AE193F" w:rsidRPr="00AE193F">
        <w:rPr>
          <w:rStyle w:val="body"/>
          <w:rFonts w:ascii="Sanchez" w:hAnsi="Sanchez"/>
        </w:rPr>
        <w:t>dialogue</w:t>
      </w:r>
      <w:proofErr w:type="spellEnd"/>
      <w:r w:rsidR="00AE193F" w:rsidRPr="00AE193F">
        <w:rPr>
          <w:rStyle w:val="body"/>
          <w:rFonts w:ascii="Sanchez" w:hAnsi="Sanchez"/>
        </w:rPr>
        <w:t xml:space="preserve"> </w:t>
      </w:r>
      <w:proofErr w:type="spellStart"/>
      <w:r w:rsidR="00AE193F" w:rsidRPr="00AE193F">
        <w:rPr>
          <w:rStyle w:val="body"/>
          <w:rFonts w:ascii="Sanchez" w:hAnsi="Sanchez"/>
        </w:rPr>
        <w:t>with</w:t>
      </w:r>
      <w:proofErr w:type="spellEnd"/>
      <w:r w:rsidR="00AE193F" w:rsidRPr="00AE193F">
        <w:rPr>
          <w:rStyle w:val="body"/>
          <w:rFonts w:ascii="Sanchez" w:hAnsi="Sanchez"/>
        </w:rPr>
        <w:t xml:space="preserve"> </w:t>
      </w:r>
      <w:proofErr w:type="spellStart"/>
      <w:r w:rsidR="00AE193F" w:rsidRPr="00AE193F">
        <w:rPr>
          <w:rStyle w:val="body"/>
          <w:rFonts w:ascii="Sanchez" w:hAnsi="Sanchez"/>
        </w:rPr>
        <w:t>contemporary</w:t>
      </w:r>
      <w:proofErr w:type="spellEnd"/>
      <w:r w:rsidR="00AE193F" w:rsidRPr="00AE193F">
        <w:rPr>
          <w:rStyle w:val="body"/>
          <w:rFonts w:ascii="Sanchez" w:hAnsi="Sanchez"/>
        </w:rPr>
        <w:t xml:space="preserve"> </w:t>
      </w:r>
      <w:proofErr w:type="spellStart"/>
      <w:r w:rsidR="00AE193F" w:rsidRPr="00AE193F">
        <w:rPr>
          <w:rStyle w:val="body"/>
          <w:rFonts w:ascii="Sanchez" w:hAnsi="Sanchez"/>
        </w:rPr>
        <w:t>composers</w:t>
      </w:r>
      <w:proofErr w:type="spellEnd"/>
      <w:r w:rsidR="00AE193F" w:rsidRPr="00AE193F">
        <w:rPr>
          <w:rStyle w:val="body"/>
          <w:rFonts w:ascii="Sanchez" w:hAnsi="Sanchez"/>
        </w:rPr>
        <w:t xml:space="preserve"> </w:t>
      </w:r>
      <w:proofErr w:type="spellStart"/>
      <w:r w:rsidR="00AE193F" w:rsidRPr="00AE193F">
        <w:rPr>
          <w:rStyle w:val="body"/>
          <w:rFonts w:ascii="Sanchez" w:hAnsi="Sanchez"/>
        </w:rPr>
        <w:t>and</w:t>
      </w:r>
      <w:proofErr w:type="spellEnd"/>
      <w:r w:rsidR="00AE193F" w:rsidRPr="00AE193F">
        <w:rPr>
          <w:rStyle w:val="body"/>
          <w:rFonts w:ascii="Sanchez" w:hAnsi="Sanchez"/>
        </w:rPr>
        <w:t xml:space="preserve"> </w:t>
      </w:r>
      <w:proofErr w:type="spellStart"/>
      <w:r w:rsidR="00AE193F" w:rsidRPr="00AE193F">
        <w:rPr>
          <w:rStyle w:val="body"/>
          <w:rFonts w:ascii="Sanchez" w:hAnsi="Sanchez"/>
        </w:rPr>
        <w:t>artists</w:t>
      </w:r>
      <w:proofErr w:type="spellEnd"/>
      <w:r w:rsidR="00AE193F" w:rsidRPr="00AE193F">
        <w:rPr>
          <w:rStyle w:val="body"/>
          <w:rFonts w:ascii="Sanchez" w:hAnsi="Sanchez"/>
        </w:rPr>
        <w:t>.</w:t>
      </w:r>
      <w:r w:rsidR="00AE193F" w:rsidRPr="00AE193F">
        <w:rPr>
          <w:rFonts w:ascii="Sanchez" w:hAnsi="Sanchez" w:cs="Arial"/>
          <w:lang w:val="en-CA" w:eastAsia="fr-CA"/>
        </w:rPr>
        <w:t xml:space="preserve"> </w:t>
      </w:r>
      <w:r w:rsidR="00AE193F" w:rsidRPr="00AE193F">
        <w:rPr>
          <w:rStyle w:val="body"/>
          <w:rFonts w:ascii="Sanchez" w:hAnsi="Sanchez"/>
        </w:rPr>
        <w:t xml:space="preserve">This </w:t>
      </w:r>
      <w:proofErr w:type="spellStart"/>
      <w:r w:rsidR="00AE193F" w:rsidRPr="00AE193F">
        <w:rPr>
          <w:rStyle w:val="body"/>
          <w:rFonts w:ascii="Sanchez" w:hAnsi="Sanchez"/>
        </w:rPr>
        <w:t>includes</w:t>
      </w:r>
      <w:proofErr w:type="spellEnd"/>
      <w:r w:rsidR="00AE193F" w:rsidRPr="00AE193F">
        <w:rPr>
          <w:rStyle w:val="body"/>
          <w:rFonts w:ascii="Sanchez" w:hAnsi="Sanchez"/>
        </w:rPr>
        <w:t xml:space="preserve"> </w:t>
      </w:r>
      <w:proofErr w:type="spellStart"/>
      <w:r w:rsidR="00AE193F" w:rsidRPr="00AE193F">
        <w:rPr>
          <w:rStyle w:val="body"/>
          <w:rFonts w:ascii="Sanchez" w:hAnsi="Sanchez"/>
        </w:rPr>
        <w:t>regular</w:t>
      </w:r>
      <w:proofErr w:type="spellEnd"/>
      <w:r w:rsidR="00AE193F" w:rsidRPr="00AE193F">
        <w:rPr>
          <w:rStyle w:val="body"/>
          <w:rFonts w:ascii="Sanchez" w:hAnsi="Sanchez"/>
        </w:rPr>
        <w:t xml:space="preserve"> </w:t>
      </w:r>
      <w:proofErr w:type="spellStart"/>
      <w:r w:rsidR="00AE193F" w:rsidRPr="00AE193F">
        <w:rPr>
          <w:rStyle w:val="body"/>
          <w:rFonts w:ascii="Sanchez" w:hAnsi="Sanchez"/>
        </w:rPr>
        <w:t>world</w:t>
      </w:r>
      <w:proofErr w:type="spellEnd"/>
      <w:r w:rsidR="00AE193F" w:rsidRPr="00AE193F">
        <w:rPr>
          <w:rStyle w:val="body"/>
          <w:rFonts w:ascii="Sanchez" w:hAnsi="Sanchez"/>
        </w:rPr>
        <w:t xml:space="preserve"> </w:t>
      </w:r>
      <w:proofErr w:type="spellStart"/>
      <w:r w:rsidR="00AE193F" w:rsidRPr="00AE193F">
        <w:rPr>
          <w:rStyle w:val="body"/>
          <w:rFonts w:ascii="Sanchez" w:hAnsi="Sanchez"/>
        </w:rPr>
        <w:t>premieres</w:t>
      </w:r>
      <w:proofErr w:type="spellEnd"/>
      <w:r w:rsidR="00AE193F" w:rsidRPr="00AE193F">
        <w:rPr>
          <w:rFonts w:ascii="Sanchez" w:hAnsi="Sanchez"/>
          <w:lang w:val="en-CA"/>
        </w:rPr>
        <w:t xml:space="preserve">, including works by Tigran </w:t>
      </w:r>
      <w:proofErr w:type="spellStart"/>
      <w:r w:rsidR="00AE193F" w:rsidRPr="00AE193F">
        <w:rPr>
          <w:rFonts w:ascii="Sanchez" w:hAnsi="Sanchez"/>
          <w:lang w:val="en-CA"/>
        </w:rPr>
        <w:t>Mansurian</w:t>
      </w:r>
      <w:proofErr w:type="spellEnd"/>
      <w:r w:rsidR="00AE193F" w:rsidRPr="00AE193F">
        <w:rPr>
          <w:rFonts w:ascii="Sanchez" w:hAnsi="Sanchez"/>
          <w:lang w:val="en-CA"/>
        </w:rPr>
        <w:t xml:space="preserve"> (with WDR Symphony Orchestra conducted by </w:t>
      </w:r>
      <w:proofErr w:type="spellStart"/>
      <w:r w:rsidR="00AE193F" w:rsidRPr="00AE193F">
        <w:rPr>
          <w:rFonts w:ascii="Sanchez" w:hAnsi="Sanchez"/>
          <w:lang w:val="en-CA"/>
        </w:rPr>
        <w:t>Semyon</w:t>
      </w:r>
      <w:proofErr w:type="spellEnd"/>
      <w:r w:rsidR="00AE193F" w:rsidRPr="00AE193F">
        <w:rPr>
          <w:rFonts w:ascii="Sanchez" w:hAnsi="Sanchez"/>
          <w:lang w:val="en-CA"/>
        </w:rPr>
        <w:t xml:space="preserve"> </w:t>
      </w:r>
      <w:proofErr w:type="spellStart"/>
      <w:r w:rsidR="00AE193F" w:rsidRPr="00AE193F">
        <w:rPr>
          <w:rFonts w:ascii="Sanchez" w:hAnsi="Sanchez"/>
          <w:lang w:val="en-CA"/>
        </w:rPr>
        <w:t>Bychkov</w:t>
      </w:r>
      <w:proofErr w:type="spellEnd"/>
      <w:r w:rsidR="00AE193F" w:rsidRPr="00AE193F">
        <w:rPr>
          <w:rFonts w:ascii="Sanchez" w:hAnsi="Sanchez"/>
          <w:lang w:val="en-CA"/>
        </w:rPr>
        <w:t xml:space="preserve">), John Harbison (with Mira Wang and the Boston Symphony Orchestra), Udo Zimmermann (Bavarian Radio Symphony Orchestra), Wolfgang </w:t>
      </w:r>
      <w:proofErr w:type="spellStart"/>
      <w:r w:rsidR="00AE193F" w:rsidRPr="00AE193F">
        <w:rPr>
          <w:rFonts w:ascii="Sanchez" w:hAnsi="Sanchez"/>
          <w:lang w:val="en-CA"/>
        </w:rPr>
        <w:t>Rihm</w:t>
      </w:r>
      <w:proofErr w:type="spellEnd"/>
      <w:r w:rsidR="00AE193F" w:rsidRPr="00AE193F">
        <w:rPr>
          <w:rFonts w:ascii="Sanchez" w:hAnsi="Sanchez"/>
          <w:lang w:val="en-CA"/>
        </w:rPr>
        <w:t xml:space="preserve"> (Double Concerto with Mira Wang), </w:t>
      </w:r>
      <w:proofErr w:type="spellStart"/>
      <w:r w:rsidR="00AE193F" w:rsidRPr="00AE193F">
        <w:rPr>
          <w:rFonts w:ascii="Sanchez" w:hAnsi="Sanchez"/>
          <w:lang w:val="en-CA"/>
        </w:rPr>
        <w:t>Jörg</w:t>
      </w:r>
      <w:proofErr w:type="spellEnd"/>
      <w:r w:rsidR="00AE193F" w:rsidRPr="00AE193F">
        <w:rPr>
          <w:rFonts w:ascii="Sanchez" w:hAnsi="Sanchez"/>
          <w:lang w:val="en-CA"/>
        </w:rPr>
        <w:t xml:space="preserve"> Widman (Cello Concerto </w:t>
      </w:r>
      <w:proofErr w:type="spellStart"/>
      <w:r w:rsidR="00AE193F" w:rsidRPr="00AE193F">
        <w:rPr>
          <w:rFonts w:ascii="Sanchez" w:hAnsi="Sanchez"/>
          <w:i/>
          <w:lang w:val="en-CA"/>
        </w:rPr>
        <w:t>Dunkle</w:t>
      </w:r>
      <w:proofErr w:type="spellEnd"/>
      <w:r w:rsidR="00AE193F" w:rsidRPr="00AE193F">
        <w:rPr>
          <w:rFonts w:ascii="Sanchez" w:hAnsi="Sanchez"/>
          <w:i/>
          <w:lang w:val="en-CA"/>
        </w:rPr>
        <w:t xml:space="preserve"> </w:t>
      </w:r>
      <w:proofErr w:type="spellStart"/>
      <w:r w:rsidR="00AE193F" w:rsidRPr="00AE193F">
        <w:rPr>
          <w:rFonts w:ascii="Sanchez" w:hAnsi="Sanchez"/>
          <w:i/>
          <w:lang w:val="en-CA"/>
        </w:rPr>
        <w:t>Saiten</w:t>
      </w:r>
      <w:proofErr w:type="spellEnd"/>
      <w:r w:rsidR="00AE193F" w:rsidRPr="00AE193F">
        <w:rPr>
          <w:rFonts w:ascii="Sanchez" w:hAnsi="Sanchez"/>
          <w:lang w:val="en-CA"/>
        </w:rPr>
        <w:t xml:space="preserve">, dedicated to Jan </w:t>
      </w:r>
      <w:bookmarkStart w:id="0" w:name="_GoBack"/>
      <w:bookmarkEnd w:id="0"/>
      <w:proofErr w:type="spellStart"/>
      <w:r w:rsidR="00AE193F" w:rsidRPr="00AE193F">
        <w:rPr>
          <w:rFonts w:ascii="Sanchez" w:hAnsi="Sanchez"/>
          <w:lang w:val="en-CA"/>
        </w:rPr>
        <w:t>Vogler</w:t>
      </w:r>
      <w:proofErr w:type="spellEnd"/>
      <w:r w:rsidR="00AE193F" w:rsidRPr="00AE193F">
        <w:rPr>
          <w:rFonts w:ascii="Sanchez" w:hAnsi="Sanchez"/>
          <w:lang w:val="en-CA"/>
        </w:rPr>
        <w:t xml:space="preserve"> himself) </w:t>
      </w:r>
      <w:proofErr w:type="spellStart"/>
      <w:r w:rsidR="00AE193F" w:rsidRPr="00AE193F">
        <w:rPr>
          <w:rStyle w:val="body"/>
          <w:rFonts w:ascii="Sanchez" w:hAnsi="Sanchez"/>
        </w:rPr>
        <w:t>and</w:t>
      </w:r>
      <w:proofErr w:type="spellEnd"/>
      <w:r w:rsidR="00AE193F" w:rsidRPr="00AE193F">
        <w:rPr>
          <w:rStyle w:val="body"/>
          <w:rFonts w:ascii="Sanchez" w:hAnsi="Sanchez"/>
        </w:rPr>
        <w:t xml:space="preserve"> Nico </w:t>
      </w:r>
      <w:proofErr w:type="spellStart"/>
      <w:r w:rsidR="00AE193F" w:rsidRPr="00AE193F">
        <w:rPr>
          <w:rStyle w:val="body"/>
          <w:rFonts w:ascii="Sanchez" w:hAnsi="Sanchez"/>
        </w:rPr>
        <w:t>Muhly</w:t>
      </w:r>
      <w:proofErr w:type="spellEnd"/>
      <w:r w:rsidR="00AE193F" w:rsidRPr="00AE193F">
        <w:rPr>
          <w:rStyle w:val="body"/>
          <w:rFonts w:ascii="Sanchez" w:hAnsi="Sanchez"/>
        </w:rPr>
        <w:t xml:space="preserve">, Sven Helbig </w:t>
      </w:r>
      <w:proofErr w:type="spellStart"/>
      <w:r w:rsidR="00AE193F" w:rsidRPr="00AE193F">
        <w:rPr>
          <w:rStyle w:val="body"/>
          <w:rFonts w:ascii="Sanchez" w:hAnsi="Sanchez"/>
        </w:rPr>
        <w:t>and</w:t>
      </w:r>
      <w:proofErr w:type="spellEnd"/>
      <w:r w:rsidR="00AE193F" w:rsidRPr="00AE193F">
        <w:rPr>
          <w:rStyle w:val="body"/>
          <w:rFonts w:ascii="Sanchez" w:hAnsi="Sanchez"/>
        </w:rPr>
        <w:t xml:space="preserve"> Zhou-Long (</w:t>
      </w:r>
      <w:r w:rsidR="00AE193F" w:rsidRPr="00AE193F">
        <w:rPr>
          <w:rStyle w:val="body"/>
          <w:rFonts w:ascii="Sanchez" w:hAnsi="Sanchez"/>
          <w:i/>
        </w:rPr>
        <w:t>Drei Kontinente - Konzert für Cello und Orchester</w:t>
      </w:r>
      <w:r w:rsidR="00AE193F" w:rsidRPr="00AE193F">
        <w:rPr>
          <w:rStyle w:val="body"/>
          <w:rFonts w:ascii="Sanchez" w:hAnsi="Sanchez"/>
        </w:rPr>
        <w:t xml:space="preserve">, </w:t>
      </w:r>
      <w:proofErr w:type="spellStart"/>
      <w:r w:rsidR="00AE193F" w:rsidRPr="00AE193F">
        <w:rPr>
          <w:rStyle w:val="body"/>
          <w:rFonts w:ascii="Sanchez" w:hAnsi="Sanchez"/>
        </w:rPr>
        <w:t>composed</w:t>
      </w:r>
      <w:proofErr w:type="spellEnd"/>
      <w:r w:rsidR="00AE193F" w:rsidRPr="00AE193F">
        <w:rPr>
          <w:rStyle w:val="body"/>
          <w:rFonts w:ascii="Sanchez" w:hAnsi="Sanchez"/>
        </w:rPr>
        <w:t xml:space="preserve"> </w:t>
      </w:r>
      <w:proofErr w:type="spellStart"/>
      <w:r w:rsidR="00AE193F" w:rsidRPr="00AE193F">
        <w:rPr>
          <w:rStyle w:val="body"/>
          <w:rFonts w:ascii="Sanchez" w:hAnsi="Sanchez"/>
        </w:rPr>
        <w:t>for</w:t>
      </w:r>
      <w:proofErr w:type="spellEnd"/>
      <w:r w:rsidR="00AE193F" w:rsidRPr="00AE193F">
        <w:rPr>
          <w:rStyle w:val="body"/>
          <w:rFonts w:ascii="Sanchez" w:hAnsi="Sanchez"/>
        </w:rPr>
        <w:t xml:space="preserve"> Jan Vogler)</w:t>
      </w:r>
      <w:r w:rsidR="00AE193F" w:rsidRPr="00AE193F">
        <w:rPr>
          <w:rFonts w:ascii="Sanchez" w:hAnsi="Sanchez"/>
          <w:lang w:val="en-CA"/>
        </w:rPr>
        <w:t xml:space="preserve">. The </w:t>
      </w:r>
      <w:r w:rsidR="00AE193F" w:rsidRPr="00AE193F">
        <w:rPr>
          <w:rFonts w:ascii="Sanchez" w:hAnsi="Sanchez"/>
          <w:i/>
          <w:lang w:val="en-CA"/>
        </w:rPr>
        <w:t>New York Times</w:t>
      </w:r>
      <w:r w:rsidR="00AE193F" w:rsidRPr="00AE193F">
        <w:rPr>
          <w:rFonts w:ascii="Sanchez" w:hAnsi="Sanchez"/>
          <w:lang w:val="en-CA"/>
        </w:rPr>
        <w:t xml:space="preserve"> praises his “soulful, richly hued playing” and the </w:t>
      </w:r>
      <w:r w:rsidR="00AE193F" w:rsidRPr="00AE193F">
        <w:rPr>
          <w:rStyle w:val="body"/>
          <w:rFonts w:ascii="Sanchez" w:hAnsi="Sanchez"/>
          <w:i/>
          <w:iCs/>
        </w:rPr>
        <w:t xml:space="preserve">Frankfurter Allgemeine Zeitung </w:t>
      </w:r>
      <w:proofErr w:type="spellStart"/>
      <w:r w:rsidR="00AE193F" w:rsidRPr="00AE193F">
        <w:rPr>
          <w:rStyle w:val="body"/>
          <w:rFonts w:ascii="Sanchez" w:hAnsi="Sanchez"/>
          <w:iCs/>
        </w:rPr>
        <w:t>grants</w:t>
      </w:r>
      <w:proofErr w:type="spellEnd"/>
      <w:r w:rsidR="00AE193F" w:rsidRPr="00AE193F">
        <w:rPr>
          <w:rStyle w:val="body"/>
          <w:rFonts w:ascii="Sanchez" w:hAnsi="Sanchez"/>
          <w:iCs/>
        </w:rPr>
        <w:t xml:space="preserve"> </w:t>
      </w:r>
      <w:proofErr w:type="spellStart"/>
      <w:r w:rsidR="00AE193F" w:rsidRPr="00AE193F">
        <w:rPr>
          <w:rStyle w:val="body"/>
          <w:rFonts w:ascii="Sanchez" w:hAnsi="Sanchez"/>
          <w:iCs/>
        </w:rPr>
        <w:t>him</w:t>
      </w:r>
      <w:proofErr w:type="spellEnd"/>
      <w:r w:rsidR="00AE193F" w:rsidRPr="00AE193F">
        <w:rPr>
          <w:rStyle w:val="body"/>
          <w:rFonts w:ascii="Sanchez" w:hAnsi="Sanchez"/>
          <w:iCs/>
        </w:rPr>
        <w:t xml:space="preserve"> </w:t>
      </w:r>
      <w:proofErr w:type="spellStart"/>
      <w:r w:rsidR="00AE193F" w:rsidRPr="00AE193F">
        <w:rPr>
          <w:rStyle w:val="body"/>
          <w:rFonts w:ascii="Sanchez" w:hAnsi="Sanchez"/>
          <w:iCs/>
        </w:rPr>
        <w:t>the</w:t>
      </w:r>
      <w:proofErr w:type="spellEnd"/>
      <w:r w:rsidR="00AE193F" w:rsidRPr="00AE193F">
        <w:rPr>
          <w:rStyle w:val="body"/>
          <w:rFonts w:ascii="Sanchez" w:hAnsi="Sanchez"/>
          <w:iCs/>
        </w:rPr>
        <w:t xml:space="preserve"> </w:t>
      </w:r>
      <w:proofErr w:type="spellStart"/>
      <w:r w:rsidR="00AE193F" w:rsidRPr="00AE193F">
        <w:rPr>
          <w:rStyle w:val="body"/>
          <w:rFonts w:ascii="Sanchez" w:hAnsi="Sanchez"/>
          <w:iCs/>
        </w:rPr>
        <w:t>ability</w:t>
      </w:r>
      <w:proofErr w:type="spellEnd"/>
      <w:r w:rsidR="00AE193F" w:rsidRPr="00AE193F">
        <w:rPr>
          <w:rStyle w:val="body"/>
          <w:rFonts w:ascii="Sanchez" w:hAnsi="Sanchez"/>
          <w:iCs/>
        </w:rPr>
        <w:t xml:space="preserve"> “</w:t>
      </w:r>
      <w:proofErr w:type="spellStart"/>
      <w:r w:rsidR="00AE193F" w:rsidRPr="00AE193F">
        <w:rPr>
          <w:rStyle w:val="body"/>
          <w:rFonts w:ascii="Sanchez" w:hAnsi="Sanchez"/>
          <w:iCs/>
        </w:rPr>
        <w:t>to</w:t>
      </w:r>
      <w:proofErr w:type="spellEnd"/>
      <w:r w:rsidR="00AE193F" w:rsidRPr="00AE193F">
        <w:rPr>
          <w:rStyle w:val="body"/>
          <w:rFonts w:ascii="Sanchez" w:hAnsi="Sanchez"/>
          <w:iCs/>
        </w:rPr>
        <w:t xml:space="preserve"> </w:t>
      </w:r>
      <w:proofErr w:type="spellStart"/>
      <w:r w:rsidR="00AE193F" w:rsidRPr="00AE193F">
        <w:rPr>
          <w:rStyle w:val="body"/>
          <w:rFonts w:ascii="Sanchez" w:hAnsi="Sanchez"/>
          <w:iCs/>
        </w:rPr>
        <w:t>make</w:t>
      </w:r>
      <w:proofErr w:type="spellEnd"/>
      <w:r w:rsidR="00AE193F" w:rsidRPr="00AE193F">
        <w:rPr>
          <w:rStyle w:val="body"/>
          <w:rFonts w:ascii="Sanchez" w:hAnsi="Sanchez"/>
          <w:iCs/>
        </w:rPr>
        <w:t xml:space="preserve"> </w:t>
      </w:r>
      <w:proofErr w:type="spellStart"/>
      <w:r w:rsidR="00AE193F" w:rsidRPr="00AE193F">
        <w:rPr>
          <w:rStyle w:val="body"/>
          <w:rFonts w:ascii="Sanchez" w:hAnsi="Sanchez"/>
          <w:iCs/>
        </w:rPr>
        <w:t>his</w:t>
      </w:r>
      <w:proofErr w:type="spellEnd"/>
      <w:r w:rsidR="00AE193F" w:rsidRPr="00AE193F">
        <w:rPr>
          <w:rStyle w:val="body"/>
          <w:rFonts w:ascii="Sanchez" w:hAnsi="Sanchez"/>
          <w:iCs/>
        </w:rPr>
        <w:t xml:space="preserve"> </w:t>
      </w:r>
      <w:proofErr w:type="spellStart"/>
      <w:r w:rsidR="00AE193F" w:rsidRPr="00AE193F">
        <w:rPr>
          <w:rStyle w:val="body"/>
          <w:rFonts w:ascii="Sanchez" w:hAnsi="Sanchez"/>
          <w:iCs/>
        </w:rPr>
        <w:t>cello</w:t>
      </w:r>
      <w:proofErr w:type="spellEnd"/>
      <w:r w:rsidR="00AE193F" w:rsidRPr="00AE193F">
        <w:rPr>
          <w:rStyle w:val="body"/>
          <w:rFonts w:ascii="Sanchez" w:hAnsi="Sanchez"/>
          <w:iCs/>
        </w:rPr>
        <w:t xml:space="preserve"> </w:t>
      </w:r>
      <w:proofErr w:type="spellStart"/>
      <w:r w:rsidR="00AE193F" w:rsidRPr="00AE193F">
        <w:rPr>
          <w:rStyle w:val="body"/>
          <w:rFonts w:ascii="Sanchez" w:hAnsi="Sanchez"/>
          <w:iCs/>
        </w:rPr>
        <w:t>speak</w:t>
      </w:r>
      <w:proofErr w:type="spellEnd"/>
      <w:r w:rsidR="00AE193F" w:rsidRPr="00AE193F">
        <w:rPr>
          <w:rStyle w:val="body"/>
          <w:rFonts w:ascii="Sanchez" w:hAnsi="Sanchez"/>
          <w:iCs/>
        </w:rPr>
        <w:t xml:space="preserve"> like a </w:t>
      </w:r>
      <w:proofErr w:type="spellStart"/>
      <w:r w:rsidR="00AE193F" w:rsidRPr="00AE193F">
        <w:rPr>
          <w:rStyle w:val="body"/>
          <w:rFonts w:ascii="Sanchez" w:hAnsi="Sanchez"/>
          <w:iCs/>
        </w:rPr>
        <w:t>singing</w:t>
      </w:r>
      <w:proofErr w:type="spellEnd"/>
      <w:r w:rsidR="00AE193F" w:rsidRPr="00AE193F">
        <w:rPr>
          <w:rStyle w:val="body"/>
          <w:rFonts w:ascii="Sanchez" w:hAnsi="Sanchez"/>
          <w:iCs/>
        </w:rPr>
        <w:t xml:space="preserve"> </w:t>
      </w:r>
      <w:proofErr w:type="spellStart"/>
      <w:r w:rsidR="00AE193F" w:rsidRPr="00AE193F">
        <w:rPr>
          <w:rStyle w:val="body"/>
          <w:rFonts w:ascii="Sanchez" w:hAnsi="Sanchez"/>
          <w:iCs/>
        </w:rPr>
        <w:t>voice</w:t>
      </w:r>
      <w:proofErr w:type="spellEnd"/>
      <w:r w:rsidR="00AE193F" w:rsidRPr="00AE193F">
        <w:rPr>
          <w:rStyle w:val="body"/>
          <w:rFonts w:ascii="Sanchez" w:hAnsi="Sanchez"/>
          <w:iCs/>
        </w:rPr>
        <w:t xml:space="preserve">”. </w:t>
      </w:r>
    </w:p>
    <w:p w14:paraId="1DFB236D" w14:textId="77777777" w:rsidR="00AE193F" w:rsidRPr="00AE193F" w:rsidRDefault="00AE193F" w:rsidP="00AE193F">
      <w:pPr>
        <w:pStyle w:val="StandardWeb"/>
        <w:spacing w:line="360" w:lineRule="auto"/>
        <w:rPr>
          <w:rStyle w:val="body"/>
          <w:rFonts w:ascii="Sanchez" w:hAnsi="Sanchez"/>
          <w:lang w:val="en-US"/>
        </w:rPr>
      </w:pPr>
      <w:r w:rsidRPr="00AE193F">
        <w:rPr>
          <w:rStyle w:val="body"/>
          <w:rFonts w:ascii="Sanchez" w:hAnsi="Sanchez"/>
          <w:lang w:val="en-US"/>
        </w:rPr>
        <w:t xml:space="preserve">In addition to his classical concert activities as a soloist, Jan </w:t>
      </w:r>
      <w:proofErr w:type="spellStart"/>
      <w:r w:rsidRPr="00AE193F">
        <w:rPr>
          <w:rStyle w:val="body"/>
          <w:rFonts w:ascii="Sanchez" w:hAnsi="Sanchez"/>
          <w:lang w:val="en-US"/>
        </w:rPr>
        <w:t>Vogler</w:t>
      </w:r>
      <w:proofErr w:type="spellEnd"/>
      <w:r w:rsidRPr="00AE193F">
        <w:rPr>
          <w:rStyle w:val="body"/>
          <w:rFonts w:ascii="Sanchez" w:hAnsi="Sanchez"/>
          <w:lang w:val="en-US"/>
        </w:rPr>
        <w:t xml:space="preserve"> has collaborated with actor Bill Murray for their joint musical-literary project "Bill Murray, Jan </w:t>
      </w:r>
      <w:proofErr w:type="spellStart"/>
      <w:r w:rsidRPr="00AE193F">
        <w:rPr>
          <w:rStyle w:val="body"/>
          <w:rFonts w:ascii="Sanchez" w:hAnsi="Sanchez"/>
          <w:lang w:val="en-US"/>
        </w:rPr>
        <w:t>Vogler</w:t>
      </w:r>
      <w:proofErr w:type="spellEnd"/>
      <w:r w:rsidRPr="00AE193F">
        <w:rPr>
          <w:rStyle w:val="body"/>
          <w:rFonts w:ascii="Sanchez" w:hAnsi="Sanchez"/>
          <w:lang w:val="en-US"/>
        </w:rPr>
        <w:t xml:space="preserve"> &amp; Friends - New Worlds". The innovative </w:t>
      </w:r>
      <w:proofErr w:type="spellStart"/>
      <w:r w:rsidRPr="00AE193F">
        <w:rPr>
          <w:rStyle w:val="body"/>
          <w:rFonts w:ascii="Sanchez" w:hAnsi="Sanchez"/>
          <w:lang w:val="en-US"/>
        </w:rPr>
        <w:t>programme</w:t>
      </w:r>
      <w:proofErr w:type="spellEnd"/>
      <w:r w:rsidRPr="00AE193F">
        <w:rPr>
          <w:rStyle w:val="body"/>
          <w:rFonts w:ascii="Sanchez" w:hAnsi="Sanchez"/>
          <w:lang w:val="en-US"/>
        </w:rPr>
        <w:t xml:space="preserve"> drew international attention and brought together works by Twain, Hemingway, Whitman, Cooper, Bernstein, Bach, </w:t>
      </w:r>
      <w:proofErr w:type="spellStart"/>
      <w:r w:rsidRPr="00AE193F">
        <w:rPr>
          <w:rStyle w:val="body"/>
          <w:rFonts w:ascii="Sanchez" w:hAnsi="Sanchez"/>
          <w:lang w:val="en-US"/>
        </w:rPr>
        <w:t>Piazzolla</w:t>
      </w:r>
      <w:proofErr w:type="spellEnd"/>
      <w:r w:rsidRPr="00AE193F">
        <w:rPr>
          <w:rStyle w:val="body"/>
          <w:rFonts w:ascii="Sanchez" w:hAnsi="Sanchez"/>
          <w:lang w:val="en-US"/>
        </w:rPr>
        <w:t xml:space="preserve">, Mancini, Gershwin and Foster for an unexpected and exciting exploration of the relationship between literature and music. </w:t>
      </w:r>
    </w:p>
    <w:p w14:paraId="468AC5B1" w14:textId="77777777" w:rsidR="00AE193F" w:rsidRPr="00AE193F" w:rsidRDefault="00AE193F" w:rsidP="00AE193F">
      <w:pPr>
        <w:spacing w:line="360" w:lineRule="auto"/>
        <w:rPr>
          <w:rFonts w:ascii="Sanchez" w:hAnsi="Sanchez"/>
          <w:bCs/>
        </w:rPr>
      </w:pPr>
      <w:r w:rsidRPr="00AE193F">
        <w:rPr>
          <w:rFonts w:ascii="Sanchez" w:hAnsi="Sanchez"/>
          <w:bCs/>
        </w:rPr>
        <w:t xml:space="preserve">Highlights </w:t>
      </w:r>
      <w:proofErr w:type="spellStart"/>
      <w:r w:rsidRPr="00AE193F">
        <w:rPr>
          <w:rFonts w:ascii="Sanchez" w:hAnsi="Sanchez"/>
          <w:bCs/>
        </w:rPr>
        <w:t>of</w:t>
      </w:r>
      <w:proofErr w:type="spellEnd"/>
      <w:r w:rsidRPr="00AE193F">
        <w:rPr>
          <w:rFonts w:ascii="Sanchez" w:hAnsi="Sanchez"/>
          <w:bCs/>
        </w:rPr>
        <w:t xml:space="preserve"> Jan </w:t>
      </w:r>
      <w:proofErr w:type="spellStart"/>
      <w:r w:rsidRPr="00AE193F">
        <w:rPr>
          <w:rFonts w:ascii="Sanchez" w:hAnsi="Sanchez"/>
          <w:bCs/>
        </w:rPr>
        <w:t>Vogler’s</w:t>
      </w:r>
      <w:proofErr w:type="spellEnd"/>
      <w:r w:rsidRPr="00AE193F">
        <w:rPr>
          <w:rFonts w:ascii="Sanchez" w:hAnsi="Sanchez"/>
          <w:bCs/>
        </w:rPr>
        <w:t xml:space="preserve"> </w:t>
      </w:r>
      <w:proofErr w:type="spellStart"/>
      <w:r w:rsidRPr="00AE193F">
        <w:rPr>
          <w:rFonts w:ascii="Sanchez" w:hAnsi="Sanchez"/>
          <w:bCs/>
        </w:rPr>
        <w:t>career</w:t>
      </w:r>
      <w:proofErr w:type="spellEnd"/>
      <w:r w:rsidRPr="00AE193F">
        <w:rPr>
          <w:rFonts w:ascii="Sanchez" w:hAnsi="Sanchez"/>
          <w:bCs/>
        </w:rPr>
        <w:t xml:space="preserve"> </w:t>
      </w:r>
      <w:proofErr w:type="spellStart"/>
      <w:r w:rsidRPr="00AE193F">
        <w:rPr>
          <w:rFonts w:ascii="Sanchez" w:hAnsi="Sanchez"/>
          <w:bCs/>
        </w:rPr>
        <w:t>as</w:t>
      </w:r>
      <w:proofErr w:type="spellEnd"/>
      <w:r w:rsidRPr="00AE193F">
        <w:rPr>
          <w:rFonts w:ascii="Sanchez" w:hAnsi="Sanchez"/>
          <w:bCs/>
        </w:rPr>
        <w:t xml:space="preserve"> a </w:t>
      </w:r>
      <w:proofErr w:type="spellStart"/>
      <w:r w:rsidRPr="00AE193F">
        <w:rPr>
          <w:rFonts w:ascii="Sanchez" w:hAnsi="Sanchez"/>
          <w:bCs/>
        </w:rPr>
        <w:t>soloist</w:t>
      </w:r>
      <w:proofErr w:type="spellEnd"/>
      <w:r w:rsidRPr="00AE193F">
        <w:rPr>
          <w:rFonts w:ascii="Sanchez" w:hAnsi="Sanchez"/>
          <w:bCs/>
        </w:rPr>
        <w:t xml:space="preserve"> </w:t>
      </w:r>
      <w:proofErr w:type="spellStart"/>
      <w:r w:rsidRPr="00AE193F">
        <w:rPr>
          <w:rFonts w:ascii="Sanchez" w:hAnsi="Sanchez"/>
          <w:bCs/>
        </w:rPr>
        <w:t>are</w:t>
      </w:r>
      <w:proofErr w:type="spellEnd"/>
      <w:r w:rsidRPr="00AE193F">
        <w:rPr>
          <w:rFonts w:ascii="Sanchez" w:hAnsi="Sanchez"/>
          <w:bCs/>
        </w:rPr>
        <w:t xml:space="preserve"> </w:t>
      </w:r>
      <w:proofErr w:type="spellStart"/>
      <w:r w:rsidRPr="00AE193F">
        <w:rPr>
          <w:rFonts w:ascii="Sanchez" w:hAnsi="Sanchez"/>
          <w:bCs/>
        </w:rPr>
        <w:t>concerts</w:t>
      </w:r>
      <w:proofErr w:type="spellEnd"/>
      <w:r w:rsidRPr="00AE193F">
        <w:rPr>
          <w:rFonts w:ascii="Sanchez" w:hAnsi="Sanchez"/>
          <w:bCs/>
        </w:rPr>
        <w:t xml:space="preserve"> </w:t>
      </w:r>
      <w:proofErr w:type="spellStart"/>
      <w:r w:rsidRPr="00AE193F">
        <w:rPr>
          <w:rFonts w:ascii="Sanchez" w:hAnsi="Sanchez"/>
          <w:bCs/>
        </w:rPr>
        <w:t>with</w:t>
      </w:r>
      <w:proofErr w:type="spellEnd"/>
      <w:r w:rsidRPr="00AE193F">
        <w:rPr>
          <w:rFonts w:ascii="Sanchez" w:hAnsi="Sanchez"/>
          <w:bCs/>
        </w:rPr>
        <w:t xml:space="preserve"> </w:t>
      </w:r>
      <w:proofErr w:type="spellStart"/>
      <w:r w:rsidRPr="00AE193F">
        <w:rPr>
          <w:rFonts w:ascii="Sanchez" w:hAnsi="Sanchez"/>
          <w:bCs/>
        </w:rPr>
        <w:t>the</w:t>
      </w:r>
      <w:proofErr w:type="spellEnd"/>
      <w:r w:rsidRPr="00AE193F">
        <w:rPr>
          <w:rFonts w:ascii="Sanchez" w:hAnsi="Sanchez"/>
          <w:bCs/>
        </w:rPr>
        <w:t xml:space="preserve"> New York </w:t>
      </w:r>
      <w:proofErr w:type="spellStart"/>
      <w:r w:rsidRPr="00AE193F">
        <w:rPr>
          <w:rFonts w:ascii="Sanchez" w:hAnsi="Sanchez"/>
          <w:bCs/>
        </w:rPr>
        <w:t>Philharmonic</w:t>
      </w:r>
      <w:proofErr w:type="spellEnd"/>
      <w:r w:rsidRPr="00AE193F">
        <w:rPr>
          <w:rFonts w:ascii="Sanchez" w:hAnsi="Sanchez"/>
          <w:bCs/>
        </w:rPr>
        <w:t xml:space="preserve"> – </w:t>
      </w:r>
      <w:proofErr w:type="spellStart"/>
      <w:r w:rsidRPr="00AE193F">
        <w:rPr>
          <w:rFonts w:ascii="Sanchez" w:hAnsi="Sanchez"/>
          <w:bCs/>
        </w:rPr>
        <w:t>both</w:t>
      </w:r>
      <w:proofErr w:type="spellEnd"/>
      <w:r w:rsidRPr="00AE193F">
        <w:rPr>
          <w:rFonts w:ascii="Sanchez" w:hAnsi="Sanchez"/>
          <w:bCs/>
        </w:rPr>
        <w:t xml:space="preserve"> in New York </w:t>
      </w:r>
      <w:proofErr w:type="spellStart"/>
      <w:r w:rsidRPr="00AE193F">
        <w:rPr>
          <w:rFonts w:ascii="Sanchez" w:hAnsi="Sanchez"/>
          <w:bCs/>
        </w:rPr>
        <w:t>and</w:t>
      </w:r>
      <w:proofErr w:type="spellEnd"/>
      <w:r w:rsidRPr="00AE193F">
        <w:rPr>
          <w:rFonts w:ascii="Sanchez" w:hAnsi="Sanchez"/>
          <w:bCs/>
        </w:rPr>
        <w:t xml:space="preserve"> Dresden at </w:t>
      </w:r>
      <w:proofErr w:type="spellStart"/>
      <w:r w:rsidRPr="00AE193F">
        <w:rPr>
          <w:rFonts w:ascii="Sanchez" w:hAnsi="Sanchez"/>
          <w:bCs/>
        </w:rPr>
        <w:t>the</w:t>
      </w:r>
      <w:proofErr w:type="spellEnd"/>
      <w:r w:rsidRPr="00AE193F">
        <w:rPr>
          <w:rFonts w:ascii="Sanchez" w:hAnsi="Sanchez"/>
          <w:bCs/>
        </w:rPr>
        <w:t xml:space="preserve"> </w:t>
      </w:r>
      <w:proofErr w:type="spellStart"/>
      <w:r w:rsidRPr="00AE193F">
        <w:rPr>
          <w:rFonts w:ascii="Sanchez" w:hAnsi="Sanchez"/>
          <w:bCs/>
        </w:rPr>
        <w:t>occasion</w:t>
      </w:r>
      <w:proofErr w:type="spellEnd"/>
      <w:r w:rsidRPr="00AE193F">
        <w:rPr>
          <w:rFonts w:ascii="Sanchez" w:hAnsi="Sanchez"/>
          <w:bCs/>
        </w:rPr>
        <w:t xml:space="preserve"> </w:t>
      </w:r>
      <w:proofErr w:type="spellStart"/>
      <w:r w:rsidRPr="00AE193F">
        <w:rPr>
          <w:rFonts w:ascii="Sanchez" w:hAnsi="Sanchez"/>
          <w:bCs/>
        </w:rPr>
        <w:t>of</w:t>
      </w:r>
      <w:proofErr w:type="spellEnd"/>
      <w:r w:rsidRPr="00AE193F">
        <w:rPr>
          <w:rFonts w:ascii="Sanchez" w:hAnsi="Sanchez"/>
          <w:bCs/>
        </w:rPr>
        <w:t xml:space="preserve"> </w:t>
      </w:r>
      <w:proofErr w:type="spellStart"/>
      <w:r w:rsidRPr="00AE193F">
        <w:rPr>
          <w:rFonts w:ascii="Sanchez" w:hAnsi="Sanchez"/>
          <w:bCs/>
        </w:rPr>
        <w:t>the</w:t>
      </w:r>
      <w:proofErr w:type="spellEnd"/>
      <w:r w:rsidRPr="00AE193F">
        <w:rPr>
          <w:rFonts w:ascii="Sanchez" w:hAnsi="Sanchez"/>
          <w:bCs/>
        </w:rPr>
        <w:t xml:space="preserve"> </w:t>
      </w:r>
      <w:proofErr w:type="spellStart"/>
      <w:r w:rsidRPr="00AE193F">
        <w:rPr>
          <w:rFonts w:ascii="Sanchez" w:hAnsi="Sanchez"/>
          <w:bCs/>
        </w:rPr>
        <w:t>reopening</w:t>
      </w:r>
      <w:proofErr w:type="spellEnd"/>
      <w:r w:rsidRPr="00AE193F">
        <w:rPr>
          <w:rFonts w:ascii="Sanchez" w:hAnsi="Sanchez"/>
          <w:bCs/>
        </w:rPr>
        <w:t xml:space="preserve"> </w:t>
      </w:r>
      <w:proofErr w:type="spellStart"/>
      <w:r w:rsidRPr="00AE193F">
        <w:rPr>
          <w:rFonts w:ascii="Sanchez" w:hAnsi="Sanchez"/>
          <w:bCs/>
        </w:rPr>
        <w:t>of</w:t>
      </w:r>
      <w:proofErr w:type="spellEnd"/>
      <w:r w:rsidRPr="00AE193F">
        <w:rPr>
          <w:rFonts w:ascii="Sanchez" w:hAnsi="Sanchez"/>
          <w:bCs/>
        </w:rPr>
        <w:t xml:space="preserve"> </w:t>
      </w:r>
      <w:proofErr w:type="spellStart"/>
      <w:r w:rsidRPr="00AE193F">
        <w:rPr>
          <w:rFonts w:ascii="Sanchez" w:hAnsi="Sanchez"/>
          <w:bCs/>
        </w:rPr>
        <w:t>the</w:t>
      </w:r>
      <w:proofErr w:type="spellEnd"/>
      <w:r w:rsidRPr="00AE193F">
        <w:rPr>
          <w:rFonts w:ascii="Sanchez" w:hAnsi="Sanchez"/>
          <w:bCs/>
        </w:rPr>
        <w:t xml:space="preserve"> </w:t>
      </w:r>
      <w:proofErr w:type="spellStart"/>
      <w:r w:rsidRPr="00AE193F">
        <w:rPr>
          <w:rFonts w:ascii="Sanchez" w:hAnsi="Sanchez"/>
          <w:bCs/>
        </w:rPr>
        <w:t>rebuilt</w:t>
      </w:r>
      <w:proofErr w:type="spellEnd"/>
      <w:r w:rsidRPr="00AE193F">
        <w:rPr>
          <w:rFonts w:ascii="Sanchez" w:hAnsi="Sanchez"/>
          <w:bCs/>
        </w:rPr>
        <w:t xml:space="preserve"> Dresdner Frauenkirche </w:t>
      </w:r>
      <w:proofErr w:type="spellStart"/>
      <w:r w:rsidRPr="00AE193F">
        <w:rPr>
          <w:rFonts w:ascii="Sanchez" w:hAnsi="Sanchez"/>
          <w:bCs/>
        </w:rPr>
        <w:t>under</w:t>
      </w:r>
      <w:proofErr w:type="spellEnd"/>
      <w:r w:rsidRPr="00AE193F">
        <w:rPr>
          <w:rFonts w:ascii="Sanchez" w:hAnsi="Sanchez"/>
          <w:bCs/>
        </w:rPr>
        <w:t xml:space="preserve"> </w:t>
      </w:r>
      <w:proofErr w:type="spellStart"/>
      <w:r w:rsidRPr="00AE193F">
        <w:rPr>
          <w:rFonts w:ascii="Sanchez" w:hAnsi="Sanchez"/>
          <w:bCs/>
        </w:rPr>
        <w:t>the</w:t>
      </w:r>
      <w:proofErr w:type="spellEnd"/>
      <w:r w:rsidRPr="00AE193F">
        <w:rPr>
          <w:rFonts w:ascii="Sanchez" w:hAnsi="Sanchez"/>
          <w:bCs/>
        </w:rPr>
        <w:t xml:space="preserve"> </w:t>
      </w:r>
      <w:proofErr w:type="spellStart"/>
      <w:r w:rsidRPr="00AE193F">
        <w:rPr>
          <w:rFonts w:ascii="Sanchez" w:hAnsi="Sanchez"/>
          <w:bCs/>
        </w:rPr>
        <w:t>direction</w:t>
      </w:r>
      <w:proofErr w:type="spellEnd"/>
      <w:r w:rsidRPr="00AE193F">
        <w:rPr>
          <w:rFonts w:ascii="Sanchez" w:hAnsi="Sanchez"/>
          <w:bCs/>
        </w:rPr>
        <w:t xml:space="preserve"> </w:t>
      </w:r>
      <w:proofErr w:type="spellStart"/>
      <w:r w:rsidRPr="00AE193F">
        <w:rPr>
          <w:rFonts w:ascii="Sanchez" w:hAnsi="Sanchez"/>
          <w:bCs/>
        </w:rPr>
        <w:t>of</w:t>
      </w:r>
      <w:proofErr w:type="spellEnd"/>
      <w:r w:rsidRPr="00AE193F">
        <w:rPr>
          <w:rFonts w:ascii="Sanchez" w:hAnsi="Sanchez"/>
          <w:bCs/>
        </w:rPr>
        <w:t xml:space="preserve"> </w:t>
      </w:r>
      <w:r w:rsidRPr="00AE193F">
        <w:rPr>
          <w:rStyle w:val="body"/>
          <w:rFonts w:ascii="Sanchez" w:hAnsi="Sanchez"/>
        </w:rPr>
        <w:t>Lorin Maazel in 2005</w:t>
      </w:r>
      <w:r w:rsidRPr="00AE193F">
        <w:rPr>
          <w:rFonts w:ascii="Sanchez" w:hAnsi="Sanchez"/>
          <w:bCs/>
        </w:rPr>
        <w:t xml:space="preserve"> –, Chicago, Boston, Pittsburgh </w:t>
      </w:r>
      <w:proofErr w:type="spellStart"/>
      <w:r w:rsidRPr="00AE193F">
        <w:rPr>
          <w:rFonts w:ascii="Sanchez" w:hAnsi="Sanchez"/>
          <w:bCs/>
        </w:rPr>
        <w:t>and</w:t>
      </w:r>
      <w:proofErr w:type="spellEnd"/>
      <w:r w:rsidRPr="00AE193F">
        <w:rPr>
          <w:rFonts w:ascii="Sanchez" w:hAnsi="Sanchez"/>
          <w:bCs/>
        </w:rPr>
        <w:t xml:space="preserve"> </w:t>
      </w:r>
      <w:proofErr w:type="spellStart"/>
      <w:r w:rsidRPr="00AE193F">
        <w:rPr>
          <w:rFonts w:ascii="Sanchez" w:hAnsi="Sanchez"/>
          <w:bCs/>
        </w:rPr>
        <w:t>Montréal</w:t>
      </w:r>
      <w:proofErr w:type="spellEnd"/>
      <w:r w:rsidRPr="00AE193F">
        <w:rPr>
          <w:rFonts w:ascii="Sanchez" w:hAnsi="Sanchez"/>
          <w:bCs/>
        </w:rPr>
        <w:t xml:space="preserve"> </w:t>
      </w:r>
      <w:proofErr w:type="spellStart"/>
      <w:r w:rsidRPr="00AE193F">
        <w:rPr>
          <w:rFonts w:ascii="Sanchez" w:hAnsi="Sanchez"/>
          <w:bCs/>
        </w:rPr>
        <w:t>Symphony</w:t>
      </w:r>
      <w:proofErr w:type="spellEnd"/>
      <w:r w:rsidRPr="00AE193F">
        <w:rPr>
          <w:rFonts w:ascii="Sanchez" w:hAnsi="Sanchez"/>
          <w:bCs/>
        </w:rPr>
        <w:t xml:space="preserve"> </w:t>
      </w:r>
      <w:proofErr w:type="spellStart"/>
      <w:r w:rsidRPr="00AE193F">
        <w:rPr>
          <w:rFonts w:ascii="Sanchez" w:hAnsi="Sanchez"/>
          <w:bCs/>
        </w:rPr>
        <w:t>Orchestras</w:t>
      </w:r>
      <w:proofErr w:type="spellEnd"/>
      <w:r w:rsidRPr="00AE193F">
        <w:rPr>
          <w:rFonts w:ascii="Sanchez" w:hAnsi="Sanchez"/>
          <w:bCs/>
        </w:rPr>
        <w:t xml:space="preserve">, </w:t>
      </w:r>
      <w:proofErr w:type="spellStart"/>
      <w:r w:rsidRPr="00AE193F">
        <w:rPr>
          <w:rFonts w:ascii="Sanchez" w:hAnsi="Sanchez"/>
          <w:bCs/>
        </w:rPr>
        <w:t>Mariinsky</w:t>
      </w:r>
      <w:proofErr w:type="spellEnd"/>
      <w:r w:rsidRPr="00AE193F">
        <w:rPr>
          <w:rFonts w:ascii="Sanchez" w:hAnsi="Sanchez"/>
          <w:bCs/>
        </w:rPr>
        <w:t xml:space="preserve"> Orchestra,</w:t>
      </w:r>
      <w:r w:rsidRPr="00AE193F">
        <w:rPr>
          <w:rFonts w:ascii="Sanchez" w:hAnsi="Sanchez" w:cs="Arial"/>
          <w:lang w:eastAsia="fr-CA"/>
        </w:rPr>
        <w:t xml:space="preserve"> Sächsische Staatskapelle Dresden,</w:t>
      </w:r>
      <w:r w:rsidRPr="00AE193F">
        <w:rPr>
          <w:rFonts w:ascii="Sanchez" w:hAnsi="Sanchez"/>
          <w:bCs/>
        </w:rPr>
        <w:t xml:space="preserve"> City </w:t>
      </w:r>
      <w:proofErr w:type="spellStart"/>
      <w:r w:rsidRPr="00AE193F">
        <w:rPr>
          <w:rFonts w:ascii="Sanchez" w:hAnsi="Sanchez"/>
          <w:bCs/>
        </w:rPr>
        <w:t>of</w:t>
      </w:r>
      <w:proofErr w:type="spellEnd"/>
      <w:r w:rsidRPr="00AE193F">
        <w:rPr>
          <w:rFonts w:ascii="Sanchez" w:hAnsi="Sanchez"/>
          <w:bCs/>
        </w:rPr>
        <w:t xml:space="preserve"> </w:t>
      </w:r>
      <w:r w:rsidRPr="00AE193F">
        <w:rPr>
          <w:rFonts w:ascii="Sanchez" w:hAnsi="Sanchez"/>
          <w:bCs/>
        </w:rPr>
        <w:lastRenderedPageBreak/>
        <w:t xml:space="preserve">Birmingham </w:t>
      </w:r>
      <w:proofErr w:type="spellStart"/>
      <w:r w:rsidRPr="00AE193F">
        <w:rPr>
          <w:rFonts w:ascii="Sanchez" w:hAnsi="Sanchez"/>
          <w:bCs/>
        </w:rPr>
        <w:t>Symphony</w:t>
      </w:r>
      <w:proofErr w:type="spellEnd"/>
      <w:r w:rsidRPr="00AE193F">
        <w:rPr>
          <w:rFonts w:ascii="Sanchez" w:hAnsi="Sanchez"/>
          <w:bCs/>
        </w:rPr>
        <w:t xml:space="preserve"> Orchestra, Orchestra </w:t>
      </w:r>
      <w:proofErr w:type="spellStart"/>
      <w:r w:rsidRPr="00AE193F">
        <w:rPr>
          <w:rFonts w:ascii="Sanchez" w:hAnsi="Sanchez"/>
          <w:bCs/>
        </w:rPr>
        <w:t>dell</w:t>
      </w:r>
      <w:proofErr w:type="spellEnd"/>
      <w:r w:rsidRPr="00AE193F">
        <w:rPr>
          <w:rFonts w:ascii="Sanchez" w:hAnsi="Sanchez"/>
          <w:bCs/>
        </w:rPr>
        <w:t xml:space="preserve">’ </w:t>
      </w:r>
      <w:proofErr w:type="spellStart"/>
      <w:r w:rsidRPr="00AE193F">
        <w:rPr>
          <w:rFonts w:ascii="Sanchez" w:hAnsi="Sanchez"/>
          <w:bCs/>
        </w:rPr>
        <w:t>Accademia</w:t>
      </w:r>
      <w:proofErr w:type="spellEnd"/>
      <w:r w:rsidRPr="00AE193F">
        <w:rPr>
          <w:rFonts w:ascii="Sanchez" w:hAnsi="Sanchez"/>
          <w:bCs/>
        </w:rPr>
        <w:t xml:space="preserve"> di Santa Cecilia, Vienna </w:t>
      </w:r>
      <w:proofErr w:type="spellStart"/>
      <w:r w:rsidRPr="00AE193F">
        <w:rPr>
          <w:rFonts w:ascii="Sanchez" w:hAnsi="Sanchez"/>
          <w:bCs/>
        </w:rPr>
        <w:t>Symphony</w:t>
      </w:r>
      <w:proofErr w:type="spellEnd"/>
      <w:r w:rsidRPr="00AE193F">
        <w:rPr>
          <w:rFonts w:ascii="Sanchez" w:hAnsi="Sanchez"/>
          <w:bCs/>
        </w:rPr>
        <w:t xml:space="preserve"> Orchestra, </w:t>
      </w:r>
      <w:proofErr w:type="spellStart"/>
      <w:r w:rsidRPr="00AE193F">
        <w:rPr>
          <w:rFonts w:ascii="Sanchez" w:hAnsi="Sanchez"/>
          <w:bCs/>
        </w:rPr>
        <w:t>Munich</w:t>
      </w:r>
      <w:proofErr w:type="spellEnd"/>
      <w:r w:rsidRPr="00AE193F">
        <w:rPr>
          <w:rFonts w:ascii="Sanchez" w:hAnsi="Sanchez"/>
          <w:bCs/>
        </w:rPr>
        <w:t xml:space="preserve"> </w:t>
      </w:r>
      <w:proofErr w:type="spellStart"/>
      <w:r w:rsidRPr="00AE193F">
        <w:rPr>
          <w:rFonts w:ascii="Sanchez" w:hAnsi="Sanchez"/>
          <w:bCs/>
        </w:rPr>
        <w:t>Philharmonic</w:t>
      </w:r>
      <w:proofErr w:type="spellEnd"/>
      <w:r w:rsidRPr="00AE193F">
        <w:rPr>
          <w:rFonts w:ascii="Sanchez" w:hAnsi="Sanchez"/>
          <w:bCs/>
        </w:rPr>
        <w:t xml:space="preserve"> </w:t>
      </w:r>
      <w:proofErr w:type="spellStart"/>
      <w:r w:rsidRPr="00AE193F">
        <w:rPr>
          <w:rFonts w:ascii="Sanchez" w:hAnsi="Sanchez"/>
          <w:bCs/>
        </w:rPr>
        <w:t>as</w:t>
      </w:r>
      <w:proofErr w:type="spellEnd"/>
      <w:r w:rsidRPr="00AE193F">
        <w:rPr>
          <w:rFonts w:ascii="Sanchez" w:hAnsi="Sanchez"/>
          <w:bCs/>
        </w:rPr>
        <w:t xml:space="preserve"> </w:t>
      </w:r>
      <w:proofErr w:type="spellStart"/>
      <w:r w:rsidRPr="00AE193F">
        <w:rPr>
          <w:rFonts w:ascii="Sanchez" w:hAnsi="Sanchez"/>
          <w:bCs/>
        </w:rPr>
        <w:t>well</w:t>
      </w:r>
      <w:proofErr w:type="spellEnd"/>
      <w:r w:rsidRPr="00AE193F">
        <w:rPr>
          <w:rFonts w:ascii="Sanchez" w:hAnsi="Sanchez"/>
          <w:bCs/>
        </w:rPr>
        <w:t xml:space="preserve"> </w:t>
      </w:r>
      <w:proofErr w:type="spellStart"/>
      <w:r w:rsidRPr="00AE193F">
        <w:rPr>
          <w:rFonts w:ascii="Sanchez" w:hAnsi="Sanchez"/>
          <w:bCs/>
        </w:rPr>
        <w:t>as</w:t>
      </w:r>
      <w:proofErr w:type="spellEnd"/>
      <w:r w:rsidRPr="00AE193F">
        <w:rPr>
          <w:rFonts w:ascii="Sanchez" w:hAnsi="Sanchez"/>
          <w:bCs/>
        </w:rPr>
        <w:t xml:space="preserve"> </w:t>
      </w:r>
      <w:proofErr w:type="spellStart"/>
      <w:r w:rsidRPr="00AE193F">
        <w:rPr>
          <w:rFonts w:ascii="Sanchez" w:hAnsi="Sanchez"/>
          <w:bCs/>
        </w:rPr>
        <w:t>with</w:t>
      </w:r>
      <w:proofErr w:type="spellEnd"/>
      <w:r w:rsidRPr="00AE193F">
        <w:rPr>
          <w:rFonts w:ascii="Sanchez" w:hAnsi="Sanchez"/>
          <w:bCs/>
        </w:rPr>
        <w:t xml:space="preserve"> The Knights.  He </w:t>
      </w:r>
      <w:proofErr w:type="spellStart"/>
      <w:r w:rsidRPr="00AE193F">
        <w:rPr>
          <w:rFonts w:ascii="Sanchez" w:hAnsi="Sanchez"/>
          <w:bCs/>
        </w:rPr>
        <w:t>collaborates</w:t>
      </w:r>
      <w:proofErr w:type="spellEnd"/>
      <w:r w:rsidRPr="00AE193F">
        <w:rPr>
          <w:rFonts w:ascii="Sanchez" w:hAnsi="Sanchez"/>
          <w:bCs/>
        </w:rPr>
        <w:t xml:space="preserve"> </w:t>
      </w:r>
      <w:proofErr w:type="spellStart"/>
      <w:r w:rsidRPr="00AE193F">
        <w:rPr>
          <w:rFonts w:ascii="Sanchez" w:hAnsi="Sanchez"/>
          <w:bCs/>
        </w:rPr>
        <w:t>with</w:t>
      </w:r>
      <w:proofErr w:type="spellEnd"/>
      <w:r w:rsidRPr="00AE193F">
        <w:rPr>
          <w:rFonts w:ascii="Sanchez" w:hAnsi="Sanchez"/>
          <w:bCs/>
        </w:rPr>
        <w:t xml:space="preserve"> </w:t>
      </w:r>
      <w:proofErr w:type="spellStart"/>
      <w:r w:rsidRPr="00AE193F">
        <w:rPr>
          <w:rFonts w:ascii="Sanchez" w:hAnsi="Sanchez"/>
          <w:bCs/>
        </w:rPr>
        <w:t>conductors</w:t>
      </w:r>
      <w:proofErr w:type="spellEnd"/>
      <w:r w:rsidRPr="00AE193F">
        <w:rPr>
          <w:rFonts w:ascii="Sanchez" w:hAnsi="Sanchez"/>
          <w:bCs/>
        </w:rPr>
        <w:t xml:space="preserve"> such </w:t>
      </w:r>
      <w:proofErr w:type="spellStart"/>
      <w:r w:rsidRPr="00AE193F">
        <w:rPr>
          <w:rFonts w:ascii="Sanchez" w:hAnsi="Sanchez"/>
          <w:bCs/>
        </w:rPr>
        <w:t>as</w:t>
      </w:r>
      <w:proofErr w:type="spellEnd"/>
      <w:r w:rsidRPr="00AE193F">
        <w:rPr>
          <w:rFonts w:ascii="Sanchez" w:hAnsi="Sanchez"/>
          <w:bCs/>
        </w:rPr>
        <w:t xml:space="preserve"> Andris Nelsons, Fabio Luisi, Sir Antonio </w:t>
      </w:r>
      <w:proofErr w:type="spellStart"/>
      <w:r w:rsidRPr="00AE193F">
        <w:rPr>
          <w:rFonts w:ascii="Sanchez" w:hAnsi="Sanchez"/>
          <w:bCs/>
        </w:rPr>
        <w:t>Pappano</w:t>
      </w:r>
      <w:proofErr w:type="spellEnd"/>
      <w:r w:rsidRPr="00AE193F">
        <w:rPr>
          <w:rFonts w:ascii="Sanchez" w:hAnsi="Sanchez"/>
          <w:bCs/>
        </w:rPr>
        <w:t xml:space="preserve">, Valery </w:t>
      </w:r>
      <w:proofErr w:type="spellStart"/>
      <w:r w:rsidRPr="00AE193F">
        <w:rPr>
          <w:rFonts w:ascii="Sanchez" w:hAnsi="Sanchez"/>
          <w:bCs/>
        </w:rPr>
        <w:t>Gergiev</w:t>
      </w:r>
      <w:proofErr w:type="spellEnd"/>
      <w:r w:rsidRPr="00AE193F">
        <w:rPr>
          <w:rFonts w:ascii="Sanchez" w:hAnsi="Sanchez"/>
          <w:bCs/>
        </w:rPr>
        <w:t xml:space="preserve">, Thomas </w:t>
      </w:r>
      <w:proofErr w:type="spellStart"/>
      <w:r w:rsidRPr="00AE193F">
        <w:rPr>
          <w:rFonts w:ascii="Sanchez" w:hAnsi="Sanchez"/>
          <w:bCs/>
        </w:rPr>
        <w:t>Hengelbrock</w:t>
      </w:r>
      <w:proofErr w:type="spellEnd"/>
      <w:r w:rsidRPr="00AE193F">
        <w:rPr>
          <w:rFonts w:ascii="Sanchez" w:hAnsi="Sanchez"/>
          <w:bCs/>
        </w:rPr>
        <w:t xml:space="preserve">, Manfred </w:t>
      </w:r>
      <w:proofErr w:type="spellStart"/>
      <w:r w:rsidRPr="00AE193F">
        <w:rPr>
          <w:rFonts w:ascii="Sanchez" w:hAnsi="Sanchez"/>
          <w:bCs/>
        </w:rPr>
        <w:t>Honeck</w:t>
      </w:r>
      <w:proofErr w:type="spellEnd"/>
      <w:r w:rsidRPr="00AE193F">
        <w:rPr>
          <w:rFonts w:ascii="Sanchez" w:hAnsi="Sanchez"/>
          <w:bCs/>
        </w:rPr>
        <w:t xml:space="preserve"> </w:t>
      </w:r>
      <w:proofErr w:type="spellStart"/>
      <w:r w:rsidRPr="00AE193F">
        <w:rPr>
          <w:rFonts w:ascii="Sanchez" w:hAnsi="Sanchez"/>
          <w:bCs/>
        </w:rPr>
        <w:t>and</w:t>
      </w:r>
      <w:proofErr w:type="spellEnd"/>
      <w:r w:rsidRPr="00AE193F">
        <w:rPr>
          <w:rFonts w:ascii="Sanchez" w:hAnsi="Sanchez"/>
          <w:bCs/>
        </w:rPr>
        <w:t xml:space="preserve"> Kent Nagano.</w:t>
      </w:r>
    </w:p>
    <w:p w14:paraId="54CF00E0" w14:textId="77777777" w:rsidR="00AE193F" w:rsidRPr="00AE193F" w:rsidRDefault="00AE193F" w:rsidP="00AE193F">
      <w:pPr>
        <w:pStyle w:val="StandardWeb"/>
        <w:spacing w:before="0" w:beforeAutospacing="0" w:after="0" w:afterAutospacing="0" w:line="360" w:lineRule="auto"/>
        <w:rPr>
          <w:rFonts w:ascii="Sanchez" w:hAnsi="Sanchez"/>
          <w:color w:val="FF0000"/>
          <w:lang w:val="en-US"/>
        </w:rPr>
      </w:pPr>
    </w:p>
    <w:p w14:paraId="24616898" w14:textId="77777777" w:rsidR="00AE193F" w:rsidRPr="00AE193F" w:rsidRDefault="00AE193F" w:rsidP="00AE193F">
      <w:pPr>
        <w:pStyle w:val="StandardWeb"/>
        <w:spacing w:before="0" w:beforeAutospacing="0" w:after="0" w:afterAutospacing="0" w:line="360" w:lineRule="auto"/>
        <w:rPr>
          <w:rStyle w:val="body"/>
          <w:rFonts w:ascii="Sanchez" w:hAnsi="Sanchez"/>
          <w:lang w:val="en-US"/>
        </w:rPr>
      </w:pPr>
      <w:r w:rsidRPr="00AE193F">
        <w:rPr>
          <w:rStyle w:val="body"/>
          <w:rFonts w:ascii="Sanchez" w:hAnsi="Sanchez"/>
          <w:lang w:val="en-US"/>
        </w:rPr>
        <w:t xml:space="preserve">Jan </w:t>
      </w:r>
      <w:proofErr w:type="spellStart"/>
      <w:r w:rsidRPr="00AE193F">
        <w:rPr>
          <w:rStyle w:val="body"/>
          <w:rFonts w:ascii="Sanchez" w:hAnsi="Sanchez"/>
          <w:lang w:val="en-US"/>
        </w:rPr>
        <w:t>Vogler</w:t>
      </w:r>
      <w:proofErr w:type="spellEnd"/>
      <w:r w:rsidRPr="00AE193F">
        <w:rPr>
          <w:rStyle w:val="body"/>
          <w:rFonts w:ascii="Sanchez" w:hAnsi="Sanchez"/>
          <w:lang w:val="en-US"/>
        </w:rPr>
        <w:t xml:space="preserve"> has been working successfully with the Sony Classical label since 2003 and in the course of this cooperation around 20 CDs have been produced so far. His most recent recording was released in June 2020 with the cello concerto "</w:t>
      </w:r>
      <w:r w:rsidRPr="00AE193F">
        <w:rPr>
          <w:rStyle w:val="body"/>
          <w:rFonts w:ascii="Sanchez" w:hAnsi="Sanchez"/>
          <w:i/>
          <w:iCs/>
          <w:lang w:val="en-US"/>
        </w:rPr>
        <w:t>Three Continents</w:t>
      </w:r>
      <w:r w:rsidRPr="00AE193F">
        <w:rPr>
          <w:rStyle w:val="body"/>
          <w:rFonts w:ascii="Sanchez" w:hAnsi="Sanchez"/>
          <w:lang w:val="en-US"/>
        </w:rPr>
        <w:t xml:space="preserve">" by Nico Muhly (USA), Sven </w:t>
      </w:r>
      <w:proofErr w:type="spellStart"/>
      <w:r w:rsidRPr="00AE193F">
        <w:rPr>
          <w:rStyle w:val="body"/>
          <w:rFonts w:ascii="Sanchez" w:hAnsi="Sanchez"/>
          <w:lang w:val="en-US"/>
        </w:rPr>
        <w:t>Helbig</w:t>
      </w:r>
      <w:proofErr w:type="spellEnd"/>
      <w:r w:rsidRPr="00AE193F">
        <w:rPr>
          <w:rStyle w:val="body"/>
          <w:rFonts w:ascii="Sanchez" w:hAnsi="Sanchez"/>
          <w:lang w:val="en-US"/>
        </w:rPr>
        <w:t xml:space="preserve"> (D) and Zhou Long (CHN) </w:t>
      </w:r>
      <w:r w:rsidRPr="00AE193F">
        <w:rPr>
          <w:rFonts w:ascii="Sanchez" w:hAnsi="Sanchez"/>
          <w:lang w:val="en-US"/>
        </w:rPr>
        <w:t xml:space="preserve">with the WDR Symphony Orchestra under Cristian </w:t>
      </w:r>
      <w:proofErr w:type="spellStart"/>
      <w:r w:rsidRPr="00AE193F">
        <w:rPr>
          <w:rFonts w:ascii="Sanchez" w:hAnsi="Sanchez"/>
          <w:lang w:val="en-US"/>
        </w:rPr>
        <w:t>Măcelaru</w:t>
      </w:r>
      <w:proofErr w:type="spellEnd"/>
      <w:r w:rsidRPr="00AE193F">
        <w:rPr>
          <w:rFonts w:ascii="Sanchez" w:hAnsi="Sanchez"/>
          <w:lang w:val="en-US"/>
        </w:rPr>
        <w:t xml:space="preserve"> and Shostakovich’s 2nd Cello Concerto with the </w:t>
      </w:r>
      <w:proofErr w:type="spellStart"/>
      <w:r w:rsidRPr="00AE193F">
        <w:rPr>
          <w:rFonts w:ascii="Sanchez" w:hAnsi="Sanchez"/>
          <w:lang w:val="en-US"/>
        </w:rPr>
        <w:t>Mariinsky</w:t>
      </w:r>
      <w:proofErr w:type="spellEnd"/>
      <w:r w:rsidRPr="00AE193F">
        <w:rPr>
          <w:rFonts w:ascii="Sanchez" w:hAnsi="Sanchez"/>
          <w:lang w:val="en-US"/>
        </w:rPr>
        <w:t xml:space="preserve"> Orchestra under Valery Gergiev</w:t>
      </w:r>
      <w:r w:rsidRPr="00AE193F">
        <w:rPr>
          <w:rStyle w:val="Link"/>
          <w:rFonts w:ascii="Sanchez" w:hAnsi="Sanchez"/>
          <w:lang w:val="en-US"/>
        </w:rPr>
        <w:t xml:space="preserve">. </w:t>
      </w:r>
      <w:r w:rsidRPr="00AE193F">
        <w:rPr>
          <w:rStyle w:val="body"/>
          <w:rFonts w:ascii="Sanchez" w:hAnsi="Sanchez"/>
          <w:lang w:val="en-US"/>
        </w:rPr>
        <w:t xml:space="preserve">The CD </w:t>
      </w:r>
      <w:r w:rsidRPr="00AE193F">
        <w:rPr>
          <w:rStyle w:val="body"/>
          <w:rFonts w:ascii="Sanchez" w:hAnsi="Sanchez"/>
          <w:i/>
          <w:iCs/>
          <w:lang w:val="en-US"/>
        </w:rPr>
        <w:t xml:space="preserve">Songbook </w:t>
      </w:r>
      <w:r w:rsidRPr="00AE193F">
        <w:rPr>
          <w:rStyle w:val="body"/>
          <w:rFonts w:ascii="Sanchez" w:hAnsi="Sanchez"/>
          <w:lang w:val="en-US"/>
        </w:rPr>
        <w:t xml:space="preserve">with the Finnish guitarist </w:t>
      </w:r>
      <w:proofErr w:type="spellStart"/>
      <w:r w:rsidRPr="00AE193F">
        <w:rPr>
          <w:rStyle w:val="body"/>
          <w:rFonts w:ascii="Sanchez" w:hAnsi="Sanchez"/>
          <w:lang w:val="en-US"/>
        </w:rPr>
        <w:t>Ismo</w:t>
      </w:r>
      <w:proofErr w:type="spellEnd"/>
      <w:r w:rsidRPr="00AE193F">
        <w:rPr>
          <w:rStyle w:val="body"/>
          <w:rFonts w:ascii="Sanchez" w:hAnsi="Sanchez"/>
          <w:lang w:val="en-US"/>
        </w:rPr>
        <w:t xml:space="preserve"> </w:t>
      </w:r>
      <w:proofErr w:type="spellStart"/>
      <w:r w:rsidRPr="00AE193F">
        <w:rPr>
          <w:rStyle w:val="body"/>
          <w:rFonts w:ascii="Sanchez" w:hAnsi="Sanchez"/>
          <w:lang w:val="en-US"/>
        </w:rPr>
        <w:t>Eskelinen</w:t>
      </w:r>
      <w:proofErr w:type="spellEnd"/>
      <w:r w:rsidRPr="00AE193F">
        <w:rPr>
          <w:rStyle w:val="body"/>
          <w:rFonts w:ascii="Sanchez" w:hAnsi="Sanchez"/>
          <w:lang w:val="en-US"/>
        </w:rPr>
        <w:t xml:space="preserve">, released in 2019, </w:t>
      </w:r>
      <w:r w:rsidRPr="00AE193F">
        <w:rPr>
          <w:rFonts w:ascii="Sanchez" w:hAnsi="Sanchez"/>
          <w:lang w:val="en-US"/>
        </w:rPr>
        <w:t xml:space="preserve">expands the repertoire of the unusual combination violoncello and guitar with pieces by de </w:t>
      </w:r>
      <w:proofErr w:type="spellStart"/>
      <w:r w:rsidRPr="00AE193F">
        <w:rPr>
          <w:rFonts w:ascii="Sanchez" w:hAnsi="Sanchez"/>
          <w:lang w:val="en-US"/>
        </w:rPr>
        <w:t>Falla</w:t>
      </w:r>
      <w:proofErr w:type="spellEnd"/>
      <w:r w:rsidRPr="00AE193F">
        <w:rPr>
          <w:rFonts w:ascii="Sanchez" w:hAnsi="Sanchez"/>
          <w:lang w:val="en-US"/>
        </w:rPr>
        <w:t xml:space="preserve">, Paganini and </w:t>
      </w:r>
      <w:proofErr w:type="spellStart"/>
      <w:r w:rsidRPr="00AE193F">
        <w:rPr>
          <w:rFonts w:ascii="Sanchez" w:hAnsi="Sanchez"/>
          <w:lang w:val="en-US"/>
        </w:rPr>
        <w:t>Piazzolla</w:t>
      </w:r>
      <w:proofErr w:type="spellEnd"/>
      <w:r w:rsidRPr="00AE193F">
        <w:rPr>
          <w:rFonts w:ascii="Sanchez" w:hAnsi="Sanchez"/>
          <w:lang w:val="en-US"/>
        </w:rPr>
        <w:t>, among others.</w:t>
      </w:r>
      <w:r w:rsidRPr="00AE193F">
        <w:rPr>
          <w:rStyle w:val="body"/>
          <w:rFonts w:ascii="Sanchez" w:hAnsi="Sanchez"/>
          <w:lang w:val="en-US"/>
        </w:rPr>
        <w:t xml:space="preserve"> </w:t>
      </w:r>
    </w:p>
    <w:p w14:paraId="47F6532E" w14:textId="77777777" w:rsidR="00AE193F" w:rsidRPr="00AE193F" w:rsidRDefault="00AE193F" w:rsidP="00AE193F">
      <w:pPr>
        <w:pStyle w:val="StandardWeb"/>
        <w:spacing w:before="0" w:beforeAutospacing="0" w:after="0" w:afterAutospacing="0" w:line="360" w:lineRule="auto"/>
        <w:rPr>
          <w:rStyle w:val="body"/>
          <w:rFonts w:ascii="Sanchez" w:hAnsi="Sanchez"/>
          <w:lang w:val="en-US"/>
        </w:rPr>
      </w:pPr>
    </w:p>
    <w:p w14:paraId="4FE1DBE2" w14:textId="77777777" w:rsidR="00AE193F" w:rsidRPr="00AE193F" w:rsidRDefault="00AE193F" w:rsidP="00AE193F">
      <w:pPr>
        <w:pStyle w:val="StandardWeb"/>
        <w:spacing w:before="0" w:beforeAutospacing="0" w:after="0" w:afterAutospacing="0" w:line="360" w:lineRule="auto"/>
        <w:rPr>
          <w:rFonts w:ascii="Sanchez" w:hAnsi="Sanchez"/>
          <w:lang w:val="en-US"/>
        </w:rPr>
      </w:pPr>
      <w:r w:rsidRPr="00AE193F">
        <w:rPr>
          <w:rFonts w:ascii="Sanchez" w:hAnsi="Sanchez"/>
          <w:lang w:val="en-US"/>
        </w:rPr>
        <w:t xml:space="preserve">Previous recordings include </w:t>
      </w:r>
      <w:r w:rsidRPr="00AE193F">
        <w:rPr>
          <w:rStyle w:val="body"/>
          <w:rFonts w:ascii="Sanchez" w:hAnsi="Sanchez"/>
          <w:lang w:val="en-US"/>
        </w:rPr>
        <w:t xml:space="preserve">a recording of double concertos for violin &amp; violoncello by </w:t>
      </w:r>
      <w:proofErr w:type="spellStart"/>
      <w:r w:rsidRPr="00AE193F">
        <w:rPr>
          <w:rStyle w:val="body"/>
          <w:rFonts w:ascii="Sanchez" w:hAnsi="Sanchez"/>
          <w:lang w:val="en-US"/>
        </w:rPr>
        <w:t>Rihm</w:t>
      </w:r>
      <w:proofErr w:type="spellEnd"/>
      <w:r w:rsidRPr="00AE193F">
        <w:rPr>
          <w:rStyle w:val="body"/>
          <w:rFonts w:ascii="Sanchez" w:hAnsi="Sanchez"/>
          <w:lang w:val="en-US"/>
        </w:rPr>
        <w:t xml:space="preserve">, Brahms and Harbison, together with violinist Mira Wang, the Royal Scottish National Orchestra and conductor Peter </w:t>
      </w:r>
      <w:proofErr w:type="spellStart"/>
      <w:r w:rsidRPr="00AE193F">
        <w:rPr>
          <w:rStyle w:val="body"/>
          <w:rFonts w:ascii="Sanchez" w:hAnsi="Sanchez"/>
          <w:lang w:val="en-US"/>
        </w:rPr>
        <w:t>Oundjian</w:t>
      </w:r>
      <w:proofErr w:type="spellEnd"/>
      <w:r w:rsidRPr="00AE193F">
        <w:rPr>
          <w:rStyle w:val="body"/>
          <w:rFonts w:ascii="Sanchez" w:hAnsi="Sanchez"/>
          <w:lang w:val="en-US"/>
        </w:rPr>
        <w:t xml:space="preserve"> (May 2018), as well as </w:t>
      </w:r>
      <w:r w:rsidRPr="00AE193F">
        <w:rPr>
          <w:rFonts w:ascii="Sanchez" w:hAnsi="Sanchez"/>
          <w:lang w:val="en-US"/>
        </w:rPr>
        <w:t xml:space="preserve">Schumann’s cello concerto together with the Dresden Festival Orchestra and Ivor Bolton (October 2016), Tchaikovsky’s </w:t>
      </w:r>
      <w:r w:rsidRPr="00AE193F">
        <w:rPr>
          <w:rFonts w:ascii="Sanchez" w:hAnsi="Sanchez"/>
          <w:i/>
          <w:lang w:val="en-US"/>
        </w:rPr>
        <w:t xml:space="preserve">Rococo Variations </w:t>
      </w:r>
      <w:r w:rsidRPr="00AE193F">
        <w:rPr>
          <w:rFonts w:ascii="Sanchez" w:hAnsi="Sanchez"/>
          <w:lang w:val="en-US"/>
        </w:rPr>
        <w:t xml:space="preserve">with the Frankfurt Radio Symphony Orchestra, conducted by Andrés Orozco-Estrada and the </w:t>
      </w:r>
      <w:proofErr w:type="spellStart"/>
      <w:r w:rsidRPr="00AE193F">
        <w:rPr>
          <w:rFonts w:ascii="Sanchez" w:hAnsi="Sanchez"/>
          <w:lang w:val="en-US"/>
        </w:rPr>
        <w:t>Moritzburg</w:t>
      </w:r>
      <w:proofErr w:type="spellEnd"/>
      <w:r w:rsidRPr="00AE193F">
        <w:rPr>
          <w:rFonts w:ascii="Sanchez" w:hAnsi="Sanchez"/>
          <w:lang w:val="en-US"/>
        </w:rPr>
        <w:t xml:space="preserve"> Festival Ensemble (March 2016), </w:t>
      </w:r>
      <w:r w:rsidRPr="00AE193F">
        <w:rPr>
          <w:rFonts w:ascii="Sanchez" w:hAnsi="Sanchez"/>
          <w:i/>
          <w:iCs/>
          <w:lang w:val="en-CA"/>
        </w:rPr>
        <w:t xml:space="preserve">Concerti di </w:t>
      </w:r>
      <w:proofErr w:type="spellStart"/>
      <w:r w:rsidRPr="00AE193F">
        <w:rPr>
          <w:rFonts w:ascii="Sanchez" w:hAnsi="Sanchez"/>
          <w:i/>
          <w:iCs/>
          <w:lang w:val="en-CA"/>
        </w:rPr>
        <w:t>Venezia</w:t>
      </w:r>
      <w:proofErr w:type="spellEnd"/>
      <w:r w:rsidRPr="00AE193F">
        <w:rPr>
          <w:rFonts w:ascii="Sanchez" w:hAnsi="Sanchez"/>
          <w:i/>
          <w:iCs/>
          <w:lang w:val="en-CA"/>
        </w:rPr>
        <w:t xml:space="preserve"> </w:t>
      </w:r>
      <w:r w:rsidRPr="00AE193F">
        <w:rPr>
          <w:rFonts w:ascii="Sanchez" w:hAnsi="Sanchez"/>
          <w:iCs/>
          <w:lang w:val="en-CA"/>
        </w:rPr>
        <w:t>with La Folia Baroque Orchestra featuring Venetian cello Concertos from the 18</w:t>
      </w:r>
      <w:r w:rsidRPr="00AE193F">
        <w:rPr>
          <w:rFonts w:ascii="Sanchez" w:hAnsi="Sanchez"/>
          <w:iCs/>
          <w:vertAlign w:val="superscript"/>
          <w:lang w:val="en-CA"/>
        </w:rPr>
        <w:t>th</w:t>
      </w:r>
      <w:r w:rsidRPr="00AE193F">
        <w:rPr>
          <w:rFonts w:ascii="Sanchez" w:hAnsi="Sanchez"/>
          <w:iCs/>
          <w:lang w:val="en-CA"/>
        </w:rPr>
        <w:t xml:space="preserve"> century from Vivaldi, </w:t>
      </w:r>
      <w:r w:rsidRPr="00AE193F">
        <w:rPr>
          <w:rFonts w:ascii="Sanchez" w:hAnsi="Sanchez"/>
          <w:lang w:val="en-US"/>
        </w:rPr>
        <w:t xml:space="preserve">Caldara, </w:t>
      </w:r>
      <w:proofErr w:type="spellStart"/>
      <w:r w:rsidRPr="00AE193F">
        <w:rPr>
          <w:rFonts w:ascii="Sanchez" w:hAnsi="Sanchez"/>
          <w:lang w:val="en-US"/>
        </w:rPr>
        <w:t>Porpora</w:t>
      </w:r>
      <w:proofErr w:type="spellEnd"/>
      <w:r w:rsidRPr="00AE193F">
        <w:rPr>
          <w:rFonts w:ascii="Sanchez" w:hAnsi="Sanchez"/>
          <w:lang w:val="en-US"/>
        </w:rPr>
        <w:t xml:space="preserve"> </w:t>
      </w:r>
      <w:proofErr w:type="spellStart"/>
      <w:r w:rsidRPr="00AE193F">
        <w:rPr>
          <w:rFonts w:ascii="Sanchez" w:hAnsi="Sanchez"/>
          <w:lang w:val="en-US"/>
        </w:rPr>
        <w:t>e.a</w:t>
      </w:r>
      <w:proofErr w:type="spellEnd"/>
      <w:r w:rsidRPr="00AE193F">
        <w:rPr>
          <w:rFonts w:ascii="Sanchez" w:hAnsi="Sanchez"/>
          <w:lang w:val="en-US"/>
        </w:rPr>
        <w:t>.</w:t>
      </w:r>
      <w:r w:rsidRPr="00AE193F">
        <w:rPr>
          <w:rFonts w:ascii="Sanchez" w:hAnsi="Sanchez"/>
          <w:iCs/>
          <w:lang w:val="en-CA"/>
        </w:rPr>
        <w:t>,</w:t>
      </w:r>
      <w:r w:rsidRPr="00AE193F">
        <w:rPr>
          <w:rFonts w:ascii="Sanchez" w:hAnsi="Sanchez"/>
          <w:lang w:val="en-US"/>
        </w:rPr>
        <w:t xml:space="preserve"> the Schumann album </w:t>
      </w:r>
      <w:proofErr w:type="spellStart"/>
      <w:r w:rsidRPr="00AE193F">
        <w:rPr>
          <w:rFonts w:ascii="Sanchez" w:hAnsi="Sanchez"/>
          <w:i/>
          <w:lang w:val="en-US"/>
        </w:rPr>
        <w:t>Dichterliebe</w:t>
      </w:r>
      <w:proofErr w:type="spellEnd"/>
      <w:r w:rsidRPr="00AE193F">
        <w:rPr>
          <w:rFonts w:ascii="Sanchez" w:hAnsi="Sanchez"/>
          <w:lang w:val="en-US"/>
        </w:rPr>
        <w:t xml:space="preserve"> with Hélène </w:t>
      </w:r>
      <w:proofErr w:type="spellStart"/>
      <w:r w:rsidRPr="00AE193F">
        <w:rPr>
          <w:rFonts w:ascii="Sanchez" w:hAnsi="Sanchez"/>
          <w:lang w:val="en-US"/>
        </w:rPr>
        <w:t>Grimaud</w:t>
      </w:r>
      <w:proofErr w:type="spellEnd"/>
      <w:r w:rsidRPr="00AE193F">
        <w:rPr>
          <w:rFonts w:ascii="Sanchez" w:hAnsi="Sanchez"/>
          <w:lang w:val="en-US"/>
        </w:rPr>
        <w:t xml:space="preserve"> </w:t>
      </w:r>
      <w:proofErr w:type="spellStart"/>
      <w:r w:rsidRPr="00AE193F">
        <w:rPr>
          <w:rFonts w:ascii="Sanchez" w:hAnsi="Sanchez"/>
          <w:lang w:val="en-US"/>
        </w:rPr>
        <w:t>e.a</w:t>
      </w:r>
      <w:proofErr w:type="spellEnd"/>
      <w:r w:rsidRPr="00AE193F">
        <w:rPr>
          <w:rFonts w:ascii="Sanchez" w:hAnsi="Sanchez"/>
          <w:lang w:val="en-US"/>
        </w:rPr>
        <w:t xml:space="preserve">., and his critically acclaimed recording of Bach’s </w:t>
      </w:r>
      <w:r w:rsidRPr="00AE193F">
        <w:rPr>
          <w:rFonts w:ascii="Sanchez" w:hAnsi="Sanchez"/>
          <w:i/>
          <w:lang w:val="en-US"/>
        </w:rPr>
        <w:t>Six Suites for Unaccompanied Cello.</w:t>
      </w:r>
      <w:r w:rsidRPr="00AE193F">
        <w:rPr>
          <w:rFonts w:ascii="Sanchez" w:hAnsi="Sanchez"/>
          <w:lang w:val="en-US"/>
        </w:rPr>
        <w:t xml:space="preserve"> After the success of his CD </w:t>
      </w:r>
      <w:r w:rsidRPr="00AE193F">
        <w:rPr>
          <w:rFonts w:ascii="Sanchez" w:hAnsi="Sanchez"/>
          <w:i/>
          <w:lang w:val="en-US"/>
        </w:rPr>
        <w:t>My Tunes</w:t>
      </w:r>
      <w:r w:rsidRPr="00AE193F">
        <w:rPr>
          <w:rFonts w:ascii="Sanchez" w:hAnsi="Sanchez"/>
          <w:lang w:val="en-US"/>
        </w:rPr>
        <w:t xml:space="preserve"> featuring short character pieces, a volume 2 was published. It was followed by an award-winning recording of </w:t>
      </w:r>
      <w:proofErr w:type="spellStart"/>
      <w:r w:rsidRPr="00AE193F">
        <w:rPr>
          <w:rFonts w:ascii="Sanchez" w:hAnsi="Sanchez"/>
          <w:lang w:val="en-US"/>
        </w:rPr>
        <w:t>Dvořák’s</w:t>
      </w:r>
      <w:proofErr w:type="spellEnd"/>
      <w:r w:rsidRPr="00AE193F">
        <w:rPr>
          <w:rFonts w:ascii="Sanchez" w:hAnsi="Sanchez"/>
          <w:lang w:val="en-US"/>
        </w:rPr>
        <w:t xml:space="preserve"> Cello Concerto with the New York Philharmonic under David Robertson (Pizzicato Supersonic Award, Diapason d’Or </w:t>
      </w:r>
      <w:proofErr w:type="spellStart"/>
      <w:r w:rsidRPr="00AE193F">
        <w:rPr>
          <w:rFonts w:ascii="Sanchez" w:hAnsi="Sanchez"/>
          <w:lang w:val="en-US"/>
        </w:rPr>
        <w:t>Janvier</w:t>
      </w:r>
      <w:proofErr w:type="spellEnd"/>
      <w:r w:rsidRPr="00AE193F">
        <w:rPr>
          <w:rFonts w:ascii="Sanchez" w:hAnsi="Sanchez"/>
          <w:lang w:val="en-US"/>
        </w:rPr>
        <w:t xml:space="preserve">, Choc – Le Monde de la </w:t>
      </w:r>
      <w:proofErr w:type="spellStart"/>
      <w:r w:rsidRPr="00AE193F">
        <w:rPr>
          <w:rFonts w:ascii="Sanchez" w:hAnsi="Sanchez"/>
          <w:lang w:val="en-US"/>
        </w:rPr>
        <w:t>Musique</w:t>
      </w:r>
      <w:proofErr w:type="spellEnd"/>
      <w:r w:rsidRPr="00AE193F">
        <w:rPr>
          <w:rFonts w:ascii="Sanchez" w:hAnsi="Sanchez"/>
          <w:lang w:val="en-US"/>
        </w:rPr>
        <w:t xml:space="preserve"> Mars).</w:t>
      </w:r>
    </w:p>
    <w:p w14:paraId="26BD5494" w14:textId="77777777" w:rsidR="00AE193F" w:rsidRPr="00AE193F" w:rsidRDefault="00AE193F" w:rsidP="00AE193F">
      <w:pPr>
        <w:pStyle w:val="StandardWeb"/>
        <w:spacing w:before="0" w:beforeAutospacing="0" w:after="0" w:afterAutospacing="0" w:line="360" w:lineRule="auto"/>
        <w:rPr>
          <w:rStyle w:val="body"/>
          <w:rFonts w:ascii="Sanchez" w:hAnsi="Sanchez"/>
          <w:color w:val="FF0000"/>
          <w:lang w:val="en-US"/>
        </w:rPr>
      </w:pPr>
    </w:p>
    <w:p w14:paraId="486285AF" w14:textId="77777777" w:rsidR="00AE193F" w:rsidRPr="00AE193F" w:rsidRDefault="00AE193F" w:rsidP="00AE193F">
      <w:pPr>
        <w:spacing w:line="360" w:lineRule="auto"/>
        <w:rPr>
          <w:rFonts w:ascii="Sanchez" w:hAnsi="Sanchez" w:cs="Arial"/>
          <w:lang w:val="en-CA" w:eastAsia="fr-CA"/>
        </w:rPr>
      </w:pPr>
      <w:r w:rsidRPr="00AE193F">
        <w:rPr>
          <w:rFonts w:ascii="Sanchez" w:hAnsi="Sanchez" w:cs="Arial"/>
          <w:lang w:val="en-CA" w:eastAsia="fr-CA"/>
        </w:rPr>
        <w:t xml:space="preserve">Jan </w:t>
      </w:r>
      <w:proofErr w:type="spellStart"/>
      <w:r w:rsidRPr="00AE193F">
        <w:rPr>
          <w:rFonts w:ascii="Sanchez" w:hAnsi="Sanchez" w:cs="Arial"/>
          <w:lang w:val="en-CA" w:eastAsia="fr-CA"/>
        </w:rPr>
        <w:t>Vogler</w:t>
      </w:r>
      <w:proofErr w:type="spellEnd"/>
      <w:r w:rsidRPr="00AE193F">
        <w:rPr>
          <w:rFonts w:ascii="Sanchez" w:hAnsi="Sanchez" w:cs="Arial"/>
          <w:lang w:val="en-CA" w:eastAsia="fr-CA"/>
        </w:rPr>
        <w:t xml:space="preserve"> has been Director of the renowned Dresden Music Festival since October 2008 as well as Artistic Director of the </w:t>
      </w:r>
      <w:proofErr w:type="spellStart"/>
      <w:r w:rsidRPr="00AE193F">
        <w:rPr>
          <w:rFonts w:ascii="Sanchez" w:hAnsi="Sanchez" w:cs="Arial"/>
          <w:lang w:val="en-CA" w:eastAsia="fr-CA"/>
        </w:rPr>
        <w:t>Moritzburg</w:t>
      </w:r>
      <w:proofErr w:type="spellEnd"/>
      <w:r w:rsidRPr="00AE193F">
        <w:rPr>
          <w:rFonts w:ascii="Sanchez" w:hAnsi="Sanchez" w:cs="Arial"/>
          <w:lang w:val="en-CA" w:eastAsia="fr-CA"/>
        </w:rPr>
        <w:t xml:space="preserve"> Festival since </w:t>
      </w:r>
      <w:r w:rsidRPr="00AE193F">
        <w:rPr>
          <w:rFonts w:ascii="Sanchez" w:hAnsi="Sanchez" w:cs="Arial"/>
          <w:lang w:val="en-CA" w:eastAsia="fr-CA"/>
        </w:rPr>
        <w:lastRenderedPageBreak/>
        <w:t xml:space="preserve">2001. In 2017 the </w:t>
      </w:r>
      <w:proofErr w:type="spellStart"/>
      <w:r w:rsidRPr="00AE193F">
        <w:rPr>
          <w:rFonts w:ascii="Sanchez" w:hAnsi="Sanchez" w:cs="Arial"/>
          <w:lang w:val="en-CA" w:eastAsia="fr-CA"/>
        </w:rPr>
        <w:t>Moritzburg</w:t>
      </w:r>
      <w:proofErr w:type="spellEnd"/>
      <w:r w:rsidRPr="00AE193F">
        <w:rPr>
          <w:rFonts w:ascii="Sanchez" w:hAnsi="Sanchez" w:cs="Arial"/>
          <w:lang w:val="en-CA" w:eastAsia="fr-CA"/>
        </w:rPr>
        <w:t xml:space="preserve"> Festival celebrated its 25</w:t>
      </w:r>
      <w:r w:rsidRPr="00AE193F">
        <w:rPr>
          <w:rFonts w:ascii="Sanchez" w:hAnsi="Sanchez" w:cs="Arial"/>
          <w:vertAlign w:val="superscript"/>
          <w:lang w:val="en-CA" w:eastAsia="fr-CA"/>
        </w:rPr>
        <w:t>th</w:t>
      </w:r>
      <w:r w:rsidRPr="00AE193F">
        <w:rPr>
          <w:rFonts w:ascii="Sanchez" w:hAnsi="Sanchez" w:cs="Arial"/>
          <w:lang w:val="en-CA" w:eastAsia="fr-CA"/>
        </w:rPr>
        <w:t xml:space="preserve"> anniversary as one of the most established chamber music festivals internationally.</w:t>
      </w:r>
    </w:p>
    <w:p w14:paraId="06AF7533" w14:textId="77777777" w:rsidR="00AE193F" w:rsidRPr="00AE193F" w:rsidRDefault="00AE193F" w:rsidP="00AE193F">
      <w:pPr>
        <w:pStyle w:val="StandardWeb"/>
        <w:spacing w:before="0" w:beforeAutospacing="0" w:after="0" w:afterAutospacing="0" w:line="360" w:lineRule="auto"/>
        <w:rPr>
          <w:rStyle w:val="body"/>
          <w:rFonts w:ascii="Sanchez" w:hAnsi="Sanchez"/>
          <w:color w:val="FF0000"/>
          <w:lang w:val="en-US"/>
        </w:rPr>
      </w:pPr>
    </w:p>
    <w:p w14:paraId="142FEB37" w14:textId="77777777" w:rsidR="00AE193F" w:rsidRPr="00AE193F" w:rsidRDefault="00AE193F" w:rsidP="00AE193F">
      <w:pPr>
        <w:spacing w:line="360" w:lineRule="auto"/>
        <w:rPr>
          <w:rFonts w:ascii="Sanchez" w:hAnsi="Sanchez" w:cs="Arial"/>
          <w:lang w:val="en-CA" w:eastAsia="fr-CA"/>
        </w:rPr>
      </w:pPr>
      <w:r w:rsidRPr="00AE193F">
        <w:rPr>
          <w:rFonts w:ascii="Sanchez" w:hAnsi="Sanchez" w:cs="Arial"/>
          <w:lang w:val="en-CA" w:eastAsia="fr-CA"/>
        </w:rPr>
        <w:t>In 2006, he received the European Award for Culture and in 2011 the Erich-</w:t>
      </w:r>
      <w:proofErr w:type="spellStart"/>
      <w:r w:rsidRPr="00AE193F">
        <w:rPr>
          <w:rFonts w:ascii="Sanchez" w:hAnsi="Sanchez" w:cs="Arial"/>
          <w:lang w:val="en-CA" w:eastAsia="fr-CA"/>
        </w:rPr>
        <w:t>Kästner</w:t>
      </w:r>
      <w:proofErr w:type="spellEnd"/>
      <w:r w:rsidRPr="00AE193F">
        <w:rPr>
          <w:rFonts w:ascii="Sanchez" w:hAnsi="Sanchez" w:cs="Arial"/>
          <w:lang w:val="en-CA" w:eastAsia="fr-CA"/>
        </w:rPr>
        <w:t xml:space="preserve"> Award for tolerance, humanity and international understanding. In June 2018 he received the European Award for Culture TAURUS as Director of the Dresden Music Festival.</w:t>
      </w:r>
    </w:p>
    <w:p w14:paraId="0D5F4D9D" w14:textId="77777777" w:rsidR="00AE193F" w:rsidRPr="00AE193F" w:rsidRDefault="00AE193F" w:rsidP="00AE193F">
      <w:pPr>
        <w:spacing w:line="360" w:lineRule="auto"/>
        <w:rPr>
          <w:rFonts w:ascii="Sanchez" w:hAnsi="Sanchez"/>
          <w:lang w:val="en-CA"/>
        </w:rPr>
      </w:pPr>
    </w:p>
    <w:p w14:paraId="6E450A8D" w14:textId="43B31DD3" w:rsidR="00FB7317" w:rsidRPr="00FB7317" w:rsidRDefault="00AE193F" w:rsidP="00FB7317">
      <w:pPr>
        <w:spacing w:line="360" w:lineRule="auto"/>
        <w:rPr>
          <w:rFonts w:ascii="Sanchez" w:hAnsi="Sanchez" w:cs="Arial"/>
          <w:lang w:val="en-CA"/>
        </w:rPr>
      </w:pPr>
      <w:proofErr w:type="spellStart"/>
      <w:r w:rsidRPr="00AE193F">
        <w:rPr>
          <w:rFonts w:ascii="Sanchez" w:hAnsi="Sanchez" w:cs="Arial"/>
          <w:lang w:val="it-IT"/>
        </w:rPr>
        <w:t>Jan</w:t>
      </w:r>
      <w:proofErr w:type="spellEnd"/>
      <w:r w:rsidRPr="00AE193F">
        <w:rPr>
          <w:rFonts w:ascii="Sanchez" w:hAnsi="Sanchez" w:cs="Arial"/>
          <w:lang w:val="it-IT"/>
        </w:rPr>
        <w:t xml:space="preserve"> </w:t>
      </w:r>
      <w:proofErr w:type="spellStart"/>
      <w:r w:rsidRPr="00AE193F">
        <w:rPr>
          <w:rFonts w:ascii="Sanchez" w:hAnsi="Sanchez" w:cs="Arial"/>
          <w:lang w:val="it-IT"/>
        </w:rPr>
        <w:t>Vogler</w:t>
      </w:r>
      <w:proofErr w:type="spellEnd"/>
      <w:r w:rsidRPr="00AE193F">
        <w:rPr>
          <w:rFonts w:ascii="Sanchez" w:hAnsi="Sanchez" w:cs="Arial"/>
        </w:rPr>
        <w:t xml:space="preserve"> </w:t>
      </w:r>
      <w:proofErr w:type="spellStart"/>
      <w:r w:rsidRPr="00AE193F">
        <w:rPr>
          <w:rFonts w:ascii="Sanchez" w:hAnsi="Sanchez" w:cs="Arial"/>
        </w:rPr>
        <w:t>plays</w:t>
      </w:r>
      <w:proofErr w:type="spellEnd"/>
      <w:r w:rsidRPr="00AE193F">
        <w:rPr>
          <w:rFonts w:ascii="Sanchez" w:hAnsi="Sanchez" w:cs="Arial"/>
          <w:lang w:val="it-IT"/>
        </w:rPr>
        <w:t xml:space="preserve"> the Stradivari 'Ex </w:t>
      </w:r>
      <w:proofErr w:type="spellStart"/>
      <w:r w:rsidRPr="00AE193F">
        <w:rPr>
          <w:rFonts w:ascii="Sanchez" w:hAnsi="Sanchez" w:cs="Arial"/>
          <w:lang w:val="it-IT"/>
        </w:rPr>
        <w:t>Castelbarco</w:t>
      </w:r>
      <w:proofErr w:type="spellEnd"/>
      <w:r w:rsidRPr="00AE193F">
        <w:rPr>
          <w:rFonts w:ascii="Sanchez" w:hAnsi="Sanchez" w:cs="Arial"/>
          <w:lang w:val="it-IT"/>
        </w:rPr>
        <w:t>/</w:t>
      </w:r>
      <w:proofErr w:type="spellStart"/>
      <w:r w:rsidRPr="00AE193F">
        <w:rPr>
          <w:rFonts w:ascii="Sanchez" w:hAnsi="Sanchez" w:cs="Arial"/>
          <w:lang w:val="it-IT"/>
        </w:rPr>
        <w:t>Fau</w:t>
      </w:r>
      <w:proofErr w:type="spellEnd"/>
      <w:r w:rsidRPr="00AE193F">
        <w:rPr>
          <w:rFonts w:ascii="Sanchez" w:hAnsi="Sanchez" w:cs="Arial"/>
          <w:lang w:val="it-IT"/>
        </w:rPr>
        <w:t xml:space="preserve">' 1707 cello. </w:t>
      </w:r>
    </w:p>
    <w:p w14:paraId="69B2BAE2" w14:textId="77777777" w:rsidR="00FB7317" w:rsidRDefault="00FB7317" w:rsidP="00FB7317">
      <w:pPr>
        <w:widowControl w:val="0"/>
        <w:pBdr>
          <w:bottom w:val="single" w:sz="6" w:space="1" w:color="auto"/>
        </w:pBdr>
        <w:autoSpaceDE w:val="0"/>
        <w:autoSpaceDN w:val="0"/>
        <w:adjustRightInd w:val="0"/>
        <w:spacing w:after="283" w:line="276" w:lineRule="auto"/>
        <w:jc w:val="both"/>
        <w:rPr>
          <w:rFonts w:ascii="Sanchez" w:hAnsi="Sanchez" w:cs="Times New Roman"/>
          <w:b/>
          <w:lang w:val="en-GB"/>
        </w:rPr>
      </w:pPr>
    </w:p>
    <w:p w14:paraId="08B84D17" w14:textId="77777777" w:rsidR="00FB7317" w:rsidRPr="00846115" w:rsidRDefault="00FB7317" w:rsidP="00FB7317">
      <w:pPr>
        <w:widowControl w:val="0"/>
        <w:autoSpaceDE w:val="0"/>
        <w:autoSpaceDN w:val="0"/>
        <w:adjustRightInd w:val="0"/>
        <w:spacing w:after="283" w:line="276" w:lineRule="auto"/>
        <w:jc w:val="both"/>
        <w:rPr>
          <w:rFonts w:ascii="Sanchez" w:hAnsi="Sanchez" w:cs="Times New Roman"/>
          <w:b/>
          <w:lang w:val="en-GB"/>
        </w:rPr>
      </w:pPr>
      <w:r w:rsidRPr="00846115">
        <w:rPr>
          <w:rFonts w:ascii="Sanchez" w:hAnsi="Sanchez" w:cs="Times New Roman"/>
          <w:b/>
          <w:lang w:val="en-GB"/>
        </w:rPr>
        <w:t xml:space="preserve">Jan </w:t>
      </w:r>
      <w:proofErr w:type="spellStart"/>
      <w:r w:rsidRPr="00846115">
        <w:rPr>
          <w:rFonts w:ascii="Sanchez" w:hAnsi="Sanchez" w:cs="Times New Roman"/>
          <w:b/>
          <w:lang w:val="en-GB"/>
        </w:rPr>
        <w:t>Vogler</w:t>
      </w:r>
      <w:proofErr w:type="spellEnd"/>
      <w:r w:rsidRPr="00846115">
        <w:rPr>
          <w:rFonts w:ascii="Sanchez" w:hAnsi="Sanchez" w:cs="Times New Roman"/>
          <w:b/>
          <w:lang w:val="en-GB"/>
        </w:rPr>
        <w:t xml:space="preserve"> is represented worldwide by Tanja Dorn at Dorn Music.</w:t>
      </w:r>
    </w:p>
    <w:p w14:paraId="21722ECB" w14:textId="77777777" w:rsidR="00FB7317" w:rsidRPr="00846115" w:rsidRDefault="00FB7317" w:rsidP="00FB7317">
      <w:pPr>
        <w:widowControl w:val="0"/>
        <w:autoSpaceDE w:val="0"/>
        <w:autoSpaceDN w:val="0"/>
        <w:adjustRightInd w:val="0"/>
        <w:spacing w:after="283" w:line="276" w:lineRule="auto"/>
        <w:jc w:val="both"/>
        <w:rPr>
          <w:rFonts w:ascii="Sanchez" w:hAnsi="Sanchez" w:cs="Times New Roman"/>
          <w:b/>
          <w:lang w:val="en-GB"/>
        </w:rPr>
      </w:pPr>
      <w:r w:rsidRPr="00846115">
        <w:rPr>
          <w:rFonts w:ascii="Sanchez" w:hAnsi="Sanchez" w:cs="Times New Roman"/>
          <w:b/>
          <w:lang w:val="en-GB"/>
        </w:rPr>
        <w:t>This approved biography is not to be altered or shortened without the management’s permission. Please replace older versions.</w:t>
      </w:r>
    </w:p>
    <w:p w14:paraId="6C776910" w14:textId="053D28C3" w:rsidR="00F66503" w:rsidRDefault="00482CDB" w:rsidP="009B6A05">
      <w:pPr>
        <w:widowControl w:val="0"/>
        <w:autoSpaceDE w:val="0"/>
        <w:autoSpaceDN w:val="0"/>
        <w:adjustRightInd w:val="0"/>
        <w:spacing w:after="283"/>
        <w:contextualSpacing/>
        <w:jc w:val="both"/>
        <w:rPr>
          <w:rFonts w:ascii="Sanchez" w:hAnsi="Sanchez" w:cs="Times New Roman"/>
          <w:b/>
          <w:bCs/>
        </w:rPr>
      </w:pPr>
    </w:p>
    <w:p w14:paraId="165169AE" w14:textId="64BD7CC8" w:rsidR="00CD3E29" w:rsidRPr="00CD3E29" w:rsidRDefault="00364271" w:rsidP="009B6A05">
      <w:pPr>
        <w:widowControl w:val="0"/>
        <w:autoSpaceDE w:val="0"/>
        <w:autoSpaceDN w:val="0"/>
        <w:adjustRightInd w:val="0"/>
        <w:spacing w:after="283"/>
        <w:contextualSpacing/>
        <w:jc w:val="both"/>
        <w:rPr>
          <w:rFonts w:ascii="Sanchez" w:hAnsi="Sanchez" w:cs="Times New Roman"/>
          <w:b/>
        </w:rPr>
      </w:pPr>
      <w:r>
        <w:rPr>
          <w:rFonts w:ascii="Sanchez" w:hAnsi="Sanchez" w:cs="Times New Roman"/>
          <w:b/>
        </w:rPr>
        <w:t>Mai 2021</w:t>
      </w:r>
    </w:p>
    <w:sectPr w:rsidR="00CD3E29" w:rsidRPr="00CD3E29" w:rsidSect="007006E2">
      <w:headerReference w:type="default" r:id="rId7"/>
      <w:footerReference w:type="default" r:id="rId8"/>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18F9BF" w14:textId="77777777" w:rsidR="00482CDB" w:rsidRDefault="00482CDB" w:rsidP="00A52405">
      <w:r>
        <w:separator/>
      </w:r>
    </w:p>
  </w:endnote>
  <w:endnote w:type="continuationSeparator" w:id="0">
    <w:p w14:paraId="506F8BFF" w14:textId="77777777" w:rsidR="00482CDB" w:rsidRDefault="00482CDB" w:rsidP="00A52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Sanchez">
    <w:charset w:val="00"/>
    <w:family w:val="auto"/>
    <w:pitch w:val="variable"/>
    <w:sig w:usb0="A000002F" w:usb1="5000005B" w:usb2="00000000" w:usb3="00000000" w:csb0="00000193"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Sanchez Regular">
    <w:charset w:val="00"/>
    <w:family w:val="auto"/>
    <w:pitch w:val="variable"/>
    <w:sig w:usb0="A000002F" w:usb1="5000005B" w:usb2="00000000" w:usb3="00000000" w:csb0="00000193"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464977" w14:textId="77777777" w:rsidR="00C942E2" w:rsidRDefault="00C942E2" w:rsidP="006C121D">
    <w:pPr>
      <w:widowControl w:val="0"/>
      <w:autoSpaceDE w:val="0"/>
      <w:autoSpaceDN w:val="0"/>
      <w:adjustRightInd w:val="0"/>
      <w:jc w:val="center"/>
      <w:rPr>
        <w:rFonts w:ascii="Sanchez" w:hAnsi="Sanchez" w:cs="Helvetica"/>
        <w:color w:val="000000" w:themeColor="text1"/>
        <w:sz w:val="16"/>
        <w:szCs w:val="16"/>
      </w:rPr>
    </w:pPr>
  </w:p>
  <w:p w14:paraId="54881C77" w14:textId="77777777" w:rsidR="00810F70" w:rsidRPr="00A47E49" w:rsidRDefault="00810F70" w:rsidP="00810F70">
    <w:pPr>
      <w:pStyle w:val="Fuzeile"/>
      <w:jc w:val="center"/>
      <w:rPr>
        <w:rFonts w:ascii="Sanchez Regular" w:hAnsi="Sanchez Regular" w:cs="Sanchez Regular"/>
        <w:sz w:val="10"/>
        <w:szCs w:val="10"/>
      </w:rPr>
    </w:pPr>
    <w:r w:rsidRPr="00A47E49">
      <w:rPr>
        <w:rFonts w:ascii="Sanchez Regular" w:hAnsi="Sanchez Regular" w:cs="Sanchez Regular"/>
        <w:sz w:val="10"/>
        <w:szCs w:val="10"/>
      </w:rPr>
      <w:t xml:space="preserve">Dorn Music GmbH &amp; Co. KG </w:t>
    </w:r>
  </w:p>
  <w:p w14:paraId="04B8E5B7" w14:textId="77777777" w:rsidR="00810F70" w:rsidRPr="00A47E49" w:rsidRDefault="00810F70" w:rsidP="00810F70">
    <w:pPr>
      <w:pStyle w:val="Fuzeile"/>
      <w:jc w:val="center"/>
      <w:rPr>
        <w:rFonts w:ascii="Sanchez Regular" w:hAnsi="Sanchez Regular" w:cs="Sanchez Regular"/>
        <w:sz w:val="10"/>
        <w:szCs w:val="10"/>
      </w:rPr>
    </w:pPr>
    <w:r w:rsidRPr="00A47E49">
      <w:rPr>
        <w:rFonts w:ascii="Sanchez Regular" w:hAnsi="Sanchez Regular" w:cs="Sanchez Regular"/>
        <w:sz w:val="10"/>
        <w:szCs w:val="10"/>
      </w:rPr>
      <w:t>Niederlassung: Scheidestr. 9, 30625 Hannover, Germany</w:t>
    </w:r>
  </w:p>
  <w:p w14:paraId="445140D9" w14:textId="77777777" w:rsidR="00810F70" w:rsidRPr="00A47E49" w:rsidRDefault="00810F70" w:rsidP="00810F70">
    <w:pPr>
      <w:pStyle w:val="Fuzeile"/>
      <w:jc w:val="center"/>
      <w:rPr>
        <w:rFonts w:ascii="Sanchez Regular" w:hAnsi="Sanchez Regular" w:cs="Sanchez Regular"/>
        <w:sz w:val="10"/>
        <w:szCs w:val="10"/>
      </w:rPr>
    </w:pPr>
    <w:proofErr w:type="spellStart"/>
    <w:r w:rsidRPr="00A47E49">
      <w:rPr>
        <w:rFonts w:ascii="Sanchez Regular" w:hAnsi="Sanchez Regular" w:cs="Sanchez Regular"/>
        <w:sz w:val="10"/>
        <w:szCs w:val="10"/>
      </w:rPr>
      <w:t>USt-IDNr</w:t>
    </w:r>
    <w:proofErr w:type="spellEnd"/>
    <w:r w:rsidRPr="00A47E49">
      <w:rPr>
        <w:rFonts w:ascii="Sanchez Regular" w:hAnsi="Sanchez Regular" w:cs="Sanchez Regular"/>
        <w:sz w:val="10"/>
        <w:szCs w:val="10"/>
      </w:rPr>
      <w:t>. DE304318335</w:t>
    </w:r>
  </w:p>
  <w:p w14:paraId="7C31947A" w14:textId="784553DB" w:rsidR="00810F70" w:rsidRPr="00A47E49" w:rsidRDefault="00810F70" w:rsidP="00810F70">
    <w:pPr>
      <w:pStyle w:val="Fuzeile"/>
      <w:jc w:val="center"/>
      <w:rPr>
        <w:rFonts w:ascii="Sanchez Regular" w:hAnsi="Sanchez Regular" w:cs="Sanchez Regular"/>
        <w:sz w:val="10"/>
        <w:szCs w:val="10"/>
      </w:rPr>
    </w:pPr>
    <w:r w:rsidRPr="00A47E49">
      <w:rPr>
        <w:rFonts w:ascii="Sanchez Regular" w:hAnsi="Sanchez Regular" w:cs="Sanchez Regular"/>
        <w:sz w:val="10"/>
        <w:szCs w:val="10"/>
      </w:rPr>
      <w:t xml:space="preserve">Sitz: </w:t>
    </w:r>
    <w:proofErr w:type="spellStart"/>
    <w:r w:rsidRPr="00A47E49">
      <w:rPr>
        <w:rFonts w:ascii="Sanchez Regular" w:hAnsi="Sanchez Regular" w:cs="Sanchez Regular"/>
        <w:sz w:val="10"/>
        <w:szCs w:val="10"/>
      </w:rPr>
      <w:t>Heidesheim</w:t>
    </w:r>
    <w:proofErr w:type="spellEnd"/>
    <w:r w:rsidRPr="00A47E49">
      <w:rPr>
        <w:rFonts w:ascii="Sanchez Regular" w:hAnsi="Sanchez Regular" w:cs="Sanchez Regular"/>
        <w:sz w:val="10"/>
        <w:szCs w:val="10"/>
      </w:rPr>
      <w:t xml:space="preserve"> am Rhein, Germany </w:t>
    </w:r>
    <w:r w:rsidRPr="00A47E49">
      <w:rPr>
        <w:rFonts w:cs="Sanchez Regular"/>
        <w:sz w:val="10"/>
        <w:szCs w:val="10"/>
      </w:rPr>
      <w:t>I</w:t>
    </w:r>
    <w:r w:rsidRPr="00A47E49">
      <w:rPr>
        <w:rFonts w:ascii="Sanchez Regular" w:hAnsi="Sanchez Regular" w:cs="Sanchez Regular"/>
        <w:sz w:val="10"/>
        <w:szCs w:val="10"/>
      </w:rPr>
      <w:t xml:space="preserve"> Amtsgericht Mainz HR</w:t>
    </w:r>
    <w:r w:rsidR="00C35929">
      <w:rPr>
        <w:rFonts w:ascii="Sanchez Regular" w:hAnsi="Sanchez Regular" w:cs="Sanchez Regular"/>
        <w:sz w:val="10"/>
        <w:szCs w:val="10"/>
      </w:rPr>
      <w:t>A</w:t>
    </w:r>
    <w:r w:rsidRPr="00A47E49">
      <w:rPr>
        <w:rFonts w:ascii="Sanchez Regular" w:hAnsi="Sanchez Regular" w:cs="Sanchez Regular"/>
        <w:sz w:val="10"/>
        <w:szCs w:val="10"/>
      </w:rPr>
      <w:t xml:space="preserve"> 42803</w:t>
    </w:r>
  </w:p>
  <w:p w14:paraId="151A0FBF" w14:textId="77777777" w:rsidR="00810F70" w:rsidRPr="00A47E49" w:rsidRDefault="00810F70" w:rsidP="00810F70">
    <w:pPr>
      <w:pStyle w:val="Fuzeile"/>
      <w:jc w:val="center"/>
      <w:rPr>
        <w:rFonts w:ascii="Sanchez Regular" w:hAnsi="Sanchez Regular" w:cs="Sanchez Regular"/>
        <w:sz w:val="10"/>
        <w:szCs w:val="10"/>
      </w:rPr>
    </w:pPr>
    <w:r w:rsidRPr="00A47E49">
      <w:rPr>
        <w:rFonts w:ascii="Sanchez Regular" w:hAnsi="Sanchez Regular" w:cs="Sanchez Regular"/>
        <w:sz w:val="10"/>
        <w:szCs w:val="10"/>
      </w:rPr>
      <w:t>Geschäftsführerin: Tanja Dorn handelnd für die Persönlich haftende Gesellschafterin Dorn GmbH,</w:t>
    </w:r>
  </w:p>
  <w:p w14:paraId="23DADCF1" w14:textId="77777777" w:rsidR="00810F70" w:rsidRPr="00A47E49" w:rsidRDefault="00810F70" w:rsidP="00810F70">
    <w:pPr>
      <w:pStyle w:val="Fuzeile"/>
      <w:jc w:val="center"/>
      <w:rPr>
        <w:sz w:val="10"/>
        <w:szCs w:val="10"/>
      </w:rPr>
    </w:pPr>
    <w:r w:rsidRPr="00A47E49">
      <w:rPr>
        <w:rFonts w:ascii="Sanchez Regular" w:hAnsi="Sanchez Regular" w:cs="Sanchez Regular"/>
        <w:sz w:val="10"/>
        <w:szCs w:val="10"/>
      </w:rPr>
      <w:t xml:space="preserve">Sitz: </w:t>
    </w:r>
    <w:proofErr w:type="spellStart"/>
    <w:r w:rsidRPr="00A47E49">
      <w:rPr>
        <w:rFonts w:ascii="Sanchez Regular" w:hAnsi="Sanchez Regular" w:cs="Sanchez Regular"/>
        <w:sz w:val="10"/>
        <w:szCs w:val="10"/>
      </w:rPr>
      <w:t>Heidesheim</w:t>
    </w:r>
    <w:proofErr w:type="spellEnd"/>
    <w:r w:rsidRPr="00A47E49">
      <w:rPr>
        <w:rFonts w:ascii="Sanchez Regular" w:hAnsi="Sanchez Regular" w:cs="Sanchez Regular"/>
        <w:sz w:val="10"/>
        <w:szCs w:val="10"/>
      </w:rPr>
      <w:t xml:space="preserve"> am Rhein, Germany </w:t>
    </w:r>
    <w:r w:rsidRPr="00A47E49">
      <w:rPr>
        <w:rFonts w:cs="Sanchez Regular"/>
        <w:sz w:val="10"/>
        <w:szCs w:val="10"/>
      </w:rPr>
      <w:t>I</w:t>
    </w:r>
    <w:r w:rsidRPr="00A47E49">
      <w:rPr>
        <w:rFonts w:ascii="Sanchez Regular" w:hAnsi="Sanchez Regular" w:cs="Sanchez Regular"/>
        <w:sz w:val="10"/>
        <w:szCs w:val="10"/>
      </w:rPr>
      <w:t xml:space="preserve"> Amtsgericht Mainz HRB 46569​</w:t>
    </w:r>
  </w:p>
  <w:p w14:paraId="70A13616" w14:textId="2CD2AF3A" w:rsidR="00A52405" w:rsidRPr="00A47E49" w:rsidRDefault="00810F70" w:rsidP="00A47E49">
    <w:pPr>
      <w:pStyle w:val="Fuzeile"/>
      <w:jc w:val="center"/>
      <w:rPr>
        <w:rFonts w:ascii="Sanchez Regular" w:hAnsi="Sanchez Regular" w:cs="Sanchez Regular"/>
        <w:sz w:val="10"/>
        <w:szCs w:val="10"/>
      </w:rPr>
    </w:pPr>
    <w:r w:rsidRPr="00A47E49">
      <w:rPr>
        <w:rFonts w:ascii="Sanchez Regular" w:hAnsi="Sanchez Regular" w:cs="Sanchez Regular"/>
        <w:sz w:val="10"/>
        <w:szCs w:val="10"/>
      </w:rPr>
      <w:t>Geschäftsführerin: Tanja Dorn</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E6FB9A" w14:textId="77777777" w:rsidR="00482CDB" w:rsidRDefault="00482CDB" w:rsidP="00A52405">
      <w:r>
        <w:separator/>
      </w:r>
    </w:p>
  </w:footnote>
  <w:footnote w:type="continuationSeparator" w:id="0">
    <w:p w14:paraId="422EE1CB" w14:textId="77777777" w:rsidR="00482CDB" w:rsidRDefault="00482CDB" w:rsidP="00A5240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4654FB" w14:textId="77777777" w:rsidR="001C3E94" w:rsidRPr="008D56C1" w:rsidRDefault="001C3E94" w:rsidP="001C3E94">
    <w:pPr>
      <w:jc w:val="right"/>
      <w:rPr>
        <w:rFonts w:ascii="Sanchez" w:hAnsi="Sanchez"/>
        <w:b/>
        <w:sz w:val="40"/>
        <w:szCs w:val="40"/>
        <w:lang w:val="en-US"/>
      </w:rPr>
    </w:pPr>
    <w:r>
      <w:rPr>
        <w:noProof/>
        <w:lang w:eastAsia="de-DE"/>
      </w:rPr>
      <w:drawing>
        <wp:anchor distT="0" distB="0" distL="114300" distR="114300" simplePos="0" relativeHeight="251659264" behindDoc="0" locked="0" layoutInCell="1" allowOverlap="1" wp14:anchorId="7B103572" wp14:editId="37DF484E">
          <wp:simplePos x="0" y="0"/>
          <wp:positionH relativeFrom="column">
            <wp:posOffset>-161087</wp:posOffset>
          </wp:positionH>
          <wp:positionV relativeFrom="paragraph">
            <wp:posOffset>13319</wp:posOffset>
          </wp:positionV>
          <wp:extent cx="1573200" cy="748800"/>
          <wp:effectExtent l="0" t="0" r="1905"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schirmfoto 2016-01-06 um 15.06.05 Kopie.png"/>
                  <pic:cNvPicPr/>
                </pic:nvPicPr>
                <pic:blipFill>
                  <a:blip r:embed="rId1">
                    <a:extLst>
                      <a:ext uri="{28A0092B-C50C-407E-A947-70E740481C1C}">
                        <a14:useLocalDpi xmlns:a14="http://schemas.microsoft.com/office/drawing/2010/main" val="0"/>
                      </a:ext>
                    </a:extLst>
                  </a:blip>
                  <a:stretch>
                    <a:fillRect/>
                  </a:stretch>
                </pic:blipFill>
                <pic:spPr>
                  <a:xfrm>
                    <a:off x="0" y="0"/>
                    <a:ext cx="1573200" cy="748800"/>
                  </a:xfrm>
                  <a:prstGeom prst="rect">
                    <a:avLst/>
                  </a:prstGeom>
                </pic:spPr>
              </pic:pic>
            </a:graphicData>
          </a:graphic>
          <wp14:sizeRelH relativeFrom="margin">
            <wp14:pctWidth>0</wp14:pctWidth>
          </wp14:sizeRelH>
          <wp14:sizeRelV relativeFrom="margin">
            <wp14:pctHeight>0</wp14:pctHeight>
          </wp14:sizeRelV>
        </wp:anchor>
      </w:drawing>
    </w:r>
    <w:r w:rsidRPr="008D56C1">
      <w:rPr>
        <w:rFonts w:ascii="Sanchez" w:hAnsi="Sanchez"/>
        <w:b/>
        <w:sz w:val="40"/>
        <w:szCs w:val="40"/>
        <w:lang w:val="en-US"/>
      </w:rPr>
      <w:t xml:space="preserve">                            </w:t>
    </w:r>
  </w:p>
  <w:p w14:paraId="3B36E0CC" w14:textId="13D34227" w:rsidR="001C3E94" w:rsidRPr="008D56C1" w:rsidRDefault="001C3E94" w:rsidP="001C3E94">
    <w:pPr>
      <w:spacing w:line="360" w:lineRule="atLeast"/>
      <w:jc w:val="right"/>
      <w:rPr>
        <w:rFonts w:ascii="Sanchez" w:hAnsi="Sanchez"/>
        <w:b/>
        <w:sz w:val="28"/>
        <w:szCs w:val="28"/>
        <w:lang w:val="en-US"/>
      </w:rPr>
    </w:pPr>
    <w:r w:rsidRPr="008D56C1">
      <w:rPr>
        <w:rFonts w:ascii="Sanchez" w:hAnsi="Sanchez"/>
        <w:b/>
        <w:sz w:val="28"/>
        <w:szCs w:val="28"/>
        <w:lang w:val="en-US"/>
      </w:rPr>
      <w:t>JAN VOGLER</w:t>
    </w:r>
  </w:p>
  <w:p w14:paraId="5C2C8972" w14:textId="2A3B8C70" w:rsidR="00A52405" w:rsidRPr="008D56C1" w:rsidRDefault="001C3E94" w:rsidP="001C3E94">
    <w:pPr>
      <w:tabs>
        <w:tab w:val="center" w:pos="4533"/>
        <w:tab w:val="right" w:pos="9066"/>
      </w:tabs>
      <w:spacing w:line="360" w:lineRule="atLeast"/>
      <w:rPr>
        <w:rFonts w:ascii="Sanchez" w:hAnsi="Sanchez"/>
        <w:b/>
        <w:sz w:val="28"/>
        <w:szCs w:val="28"/>
        <w:lang w:val="en-US"/>
      </w:rPr>
    </w:pPr>
    <w:r w:rsidRPr="008D56C1">
      <w:rPr>
        <w:rFonts w:ascii="Sanchez" w:hAnsi="Sanchez"/>
        <w:b/>
        <w:sz w:val="28"/>
        <w:szCs w:val="28"/>
        <w:lang w:val="en-US"/>
      </w:rPr>
      <w:tab/>
    </w:r>
    <w:r w:rsidRPr="008D56C1">
      <w:rPr>
        <w:rFonts w:ascii="Sanchez" w:hAnsi="Sanchez"/>
        <w:b/>
        <w:sz w:val="28"/>
        <w:szCs w:val="28"/>
        <w:lang w:val="en-US"/>
      </w:rPr>
      <w:tab/>
    </w:r>
    <w:r w:rsidR="00A47E49" w:rsidRPr="008D56C1">
      <w:rPr>
        <w:rFonts w:ascii="Sanchez" w:hAnsi="Sanchez"/>
        <w:b/>
        <w:sz w:val="28"/>
        <w:szCs w:val="28"/>
        <w:lang w:val="en-US"/>
      </w:rPr>
      <w:t>Cello</w:t>
    </w:r>
  </w:p>
  <w:p w14:paraId="067B33D1" w14:textId="37A54B18" w:rsidR="001C3E94" w:rsidRPr="008D56C1" w:rsidRDefault="00CD3E29" w:rsidP="00CD3E29">
    <w:pPr>
      <w:tabs>
        <w:tab w:val="center" w:pos="4533"/>
        <w:tab w:val="right" w:pos="9066"/>
      </w:tabs>
      <w:spacing w:line="360" w:lineRule="atLeast"/>
      <w:jc w:val="right"/>
      <w:rPr>
        <w:rFonts w:ascii="Sanchez" w:hAnsi="Sanchez"/>
        <w:b/>
        <w:sz w:val="28"/>
        <w:szCs w:val="28"/>
        <w:lang w:val="en-US"/>
      </w:rPr>
    </w:pPr>
    <w:r w:rsidRPr="008D56C1">
      <w:rPr>
        <w:rFonts w:ascii="Sanchez" w:hAnsi="Sanchez"/>
        <w:b/>
        <w:sz w:val="28"/>
        <w:szCs w:val="28"/>
        <w:lang w:val="en-US"/>
      </w:rPr>
      <w:t>www.janvogler.com</w:t>
    </w:r>
  </w:p>
  <w:p w14:paraId="3F7F85F5" w14:textId="77777777" w:rsidR="001C3E94" w:rsidRPr="008D56C1" w:rsidRDefault="001C3E94" w:rsidP="001C3E94">
    <w:pPr>
      <w:tabs>
        <w:tab w:val="center" w:pos="4533"/>
        <w:tab w:val="right" w:pos="9066"/>
      </w:tabs>
      <w:spacing w:line="360" w:lineRule="atLeast"/>
      <w:rPr>
        <w:rFonts w:ascii="Sanchez" w:hAnsi="Sanchez"/>
        <w:b/>
        <w:sz w:val="28"/>
        <w:szCs w:val="28"/>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405"/>
    <w:rsid w:val="000038D9"/>
    <w:rsid w:val="00014AB2"/>
    <w:rsid w:val="00025A5C"/>
    <w:rsid w:val="0002608D"/>
    <w:rsid w:val="000472A8"/>
    <w:rsid w:val="00057233"/>
    <w:rsid w:val="000579CA"/>
    <w:rsid w:val="000621D4"/>
    <w:rsid w:val="00065A53"/>
    <w:rsid w:val="00076C53"/>
    <w:rsid w:val="0008018B"/>
    <w:rsid w:val="000905E4"/>
    <w:rsid w:val="000C5D5B"/>
    <w:rsid w:val="000D79F3"/>
    <w:rsid w:val="00120D1B"/>
    <w:rsid w:val="00147271"/>
    <w:rsid w:val="00155053"/>
    <w:rsid w:val="00163758"/>
    <w:rsid w:val="00172142"/>
    <w:rsid w:val="00176D21"/>
    <w:rsid w:val="00186A54"/>
    <w:rsid w:val="001944A8"/>
    <w:rsid w:val="00195172"/>
    <w:rsid w:val="001A6C7E"/>
    <w:rsid w:val="001B6CA8"/>
    <w:rsid w:val="001C3E94"/>
    <w:rsid w:val="001D046E"/>
    <w:rsid w:val="001D3CFA"/>
    <w:rsid w:val="001E02C4"/>
    <w:rsid w:val="001E5B53"/>
    <w:rsid w:val="001F1DF1"/>
    <w:rsid w:val="001F5C65"/>
    <w:rsid w:val="00204BD1"/>
    <w:rsid w:val="0020688A"/>
    <w:rsid w:val="002134C0"/>
    <w:rsid w:val="00214E3C"/>
    <w:rsid w:val="00223FAF"/>
    <w:rsid w:val="00256240"/>
    <w:rsid w:val="00264B57"/>
    <w:rsid w:val="00266CC8"/>
    <w:rsid w:val="00281BB9"/>
    <w:rsid w:val="0029737F"/>
    <w:rsid w:val="002B1BAF"/>
    <w:rsid w:val="002D33C5"/>
    <w:rsid w:val="002D54A0"/>
    <w:rsid w:val="002D5B58"/>
    <w:rsid w:val="002E2AC6"/>
    <w:rsid w:val="002F641E"/>
    <w:rsid w:val="0030283A"/>
    <w:rsid w:val="00303D5F"/>
    <w:rsid w:val="003115BC"/>
    <w:rsid w:val="00336EB8"/>
    <w:rsid w:val="00337F42"/>
    <w:rsid w:val="0034557B"/>
    <w:rsid w:val="00362ABB"/>
    <w:rsid w:val="00364271"/>
    <w:rsid w:val="00380EA9"/>
    <w:rsid w:val="0038199C"/>
    <w:rsid w:val="00383804"/>
    <w:rsid w:val="003877F3"/>
    <w:rsid w:val="003E4DB9"/>
    <w:rsid w:val="003F30C5"/>
    <w:rsid w:val="003F5F82"/>
    <w:rsid w:val="004019BE"/>
    <w:rsid w:val="00407387"/>
    <w:rsid w:val="00422496"/>
    <w:rsid w:val="00422FB8"/>
    <w:rsid w:val="0043660E"/>
    <w:rsid w:val="00443FB0"/>
    <w:rsid w:val="00444AC8"/>
    <w:rsid w:val="00455839"/>
    <w:rsid w:val="00457FBE"/>
    <w:rsid w:val="00482196"/>
    <w:rsid w:val="00482CDB"/>
    <w:rsid w:val="00483BA8"/>
    <w:rsid w:val="00494052"/>
    <w:rsid w:val="004945CC"/>
    <w:rsid w:val="004A2E5A"/>
    <w:rsid w:val="004B146D"/>
    <w:rsid w:val="00507382"/>
    <w:rsid w:val="00586E78"/>
    <w:rsid w:val="00597C04"/>
    <w:rsid w:val="00597FE3"/>
    <w:rsid w:val="005A6642"/>
    <w:rsid w:val="005A6F70"/>
    <w:rsid w:val="005C05B8"/>
    <w:rsid w:val="005E0711"/>
    <w:rsid w:val="00600D50"/>
    <w:rsid w:val="00603C15"/>
    <w:rsid w:val="00621F14"/>
    <w:rsid w:val="006414B5"/>
    <w:rsid w:val="006426A7"/>
    <w:rsid w:val="00643EDA"/>
    <w:rsid w:val="0065149B"/>
    <w:rsid w:val="006523D6"/>
    <w:rsid w:val="00681E60"/>
    <w:rsid w:val="006A19EC"/>
    <w:rsid w:val="006A3469"/>
    <w:rsid w:val="006B1D38"/>
    <w:rsid w:val="006B5CDE"/>
    <w:rsid w:val="006C0C81"/>
    <w:rsid w:val="006C121D"/>
    <w:rsid w:val="006C7931"/>
    <w:rsid w:val="006D0678"/>
    <w:rsid w:val="006D4229"/>
    <w:rsid w:val="006E06A8"/>
    <w:rsid w:val="006E4E19"/>
    <w:rsid w:val="006F0055"/>
    <w:rsid w:val="007006E2"/>
    <w:rsid w:val="00712546"/>
    <w:rsid w:val="00755089"/>
    <w:rsid w:val="007661D5"/>
    <w:rsid w:val="007704B0"/>
    <w:rsid w:val="00783DA7"/>
    <w:rsid w:val="00796E30"/>
    <w:rsid w:val="007A0DEF"/>
    <w:rsid w:val="007A357D"/>
    <w:rsid w:val="007A3710"/>
    <w:rsid w:val="007A5CC7"/>
    <w:rsid w:val="007B2763"/>
    <w:rsid w:val="007B412A"/>
    <w:rsid w:val="007D2335"/>
    <w:rsid w:val="007E0862"/>
    <w:rsid w:val="007E2239"/>
    <w:rsid w:val="007E3F57"/>
    <w:rsid w:val="007E7ABF"/>
    <w:rsid w:val="00810F70"/>
    <w:rsid w:val="00811755"/>
    <w:rsid w:val="0081264D"/>
    <w:rsid w:val="00813C18"/>
    <w:rsid w:val="008171FA"/>
    <w:rsid w:val="008202BA"/>
    <w:rsid w:val="00822776"/>
    <w:rsid w:val="00824177"/>
    <w:rsid w:val="00834772"/>
    <w:rsid w:val="00846115"/>
    <w:rsid w:val="00855044"/>
    <w:rsid w:val="00864955"/>
    <w:rsid w:val="00881A85"/>
    <w:rsid w:val="00883520"/>
    <w:rsid w:val="008863EF"/>
    <w:rsid w:val="00894F43"/>
    <w:rsid w:val="008B13D9"/>
    <w:rsid w:val="008C075F"/>
    <w:rsid w:val="008D56C1"/>
    <w:rsid w:val="008D645D"/>
    <w:rsid w:val="008E6824"/>
    <w:rsid w:val="00913AF8"/>
    <w:rsid w:val="00940F6F"/>
    <w:rsid w:val="00951703"/>
    <w:rsid w:val="00957560"/>
    <w:rsid w:val="009667BA"/>
    <w:rsid w:val="00967D21"/>
    <w:rsid w:val="009737BE"/>
    <w:rsid w:val="009824BE"/>
    <w:rsid w:val="009A2A4A"/>
    <w:rsid w:val="009B6A05"/>
    <w:rsid w:val="009D69D0"/>
    <w:rsid w:val="009D6C51"/>
    <w:rsid w:val="00A27137"/>
    <w:rsid w:val="00A31A43"/>
    <w:rsid w:val="00A47E49"/>
    <w:rsid w:val="00A50F63"/>
    <w:rsid w:val="00A52405"/>
    <w:rsid w:val="00A54B1C"/>
    <w:rsid w:val="00A7007D"/>
    <w:rsid w:val="00A741A8"/>
    <w:rsid w:val="00A8619A"/>
    <w:rsid w:val="00A86F7C"/>
    <w:rsid w:val="00AB5D74"/>
    <w:rsid w:val="00AB6D27"/>
    <w:rsid w:val="00AD69FF"/>
    <w:rsid w:val="00AE193F"/>
    <w:rsid w:val="00AF08C4"/>
    <w:rsid w:val="00B12613"/>
    <w:rsid w:val="00B144AA"/>
    <w:rsid w:val="00B14BF1"/>
    <w:rsid w:val="00B3047E"/>
    <w:rsid w:val="00B32298"/>
    <w:rsid w:val="00B410E9"/>
    <w:rsid w:val="00B424EC"/>
    <w:rsid w:val="00B44B67"/>
    <w:rsid w:val="00B52691"/>
    <w:rsid w:val="00B57540"/>
    <w:rsid w:val="00B75E16"/>
    <w:rsid w:val="00B867C1"/>
    <w:rsid w:val="00B92D56"/>
    <w:rsid w:val="00B947F6"/>
    <w:rsid w:val="00BC44DB"/>
    <w:rsid w:val="00BC7F87"/>
    <w:rsid w:val="00BD6BEC"/>
    <w:rsid w:val="00BD7528"/>
    <w:rsid w:val="00BE7EE6"/>
    <w:rsid w:val="00BF0210"/>
    <w:rsid w:val="00C01404"/>
    <w:rsid w:val="00C1034F"/>
    <w:rsid w:val="00C202C2"/>
    <w:rsid w:val="00C30F9E"/>
    <w:rsid w:val="00C35929"/>
    <w:rsid w:val="00C4089A"/>
    <w:rsid w:val="00C462CC"/>
    <w:rsid w:val="00C4762F"/>
    <w:rsid w:val="00C57B3A"/>
    <w:rsid w:val="00C942E2"/>
    <w:rsid w:val="00CA0E2A"/>
    <w:rsid w:val="00CA4A59"/>
    <w:rsid w:val="00CD3E29"/>
    <w:rsid w:val="00CF14CC"/>
    <w:rsid w:val="00D11916"/>
    <w:rsid w:val="00D15122"/>
    <w:rsid w:val="00D302BF"/>
    <w:rsid w:val="00D33460"/>
    <w:rsid w:val="00D61766"/>
    <w:rsid w:val="00D6449C"/>
    <w:rsid w:val="00D82FD2"/>
    <w:rsid w:val="00D96E05"/>
    <w:rsid w:val="00DB6338"/>
    <w:rsid w:val="00DC5F53"/>
    <w:rsid w:val="00DD1F2A"/>
    <w:rsid w:val="00DD32C8"/>
    <w:rsid w:val="00DD49F4"/>
    <w:rsid w:val="00DD55F5"/>
    <w:rsid w:val="00DE48B3"/>
    <w:rsid w:val="00DF2133"/>
    <w:rsid w:val="00DF7B62"/>
    <w:rsid w:val="00E31226"/>
    <w:rsid w:val="00E4767F"/>
    <w:rsid w:val="00E554C3"/>
    <w:rsid w:val="00E7297C"/>
    <w:rsid w:val="00E800F5"/>
    <w:rsid w:val="00E82638"/>
    <w:rsid w:val="00E969B6"/>
    <w:rsid w:val="00EA61E9"/>
    <w:rsid w:val="00EA7726"/>
    <w:rsid w:val="00EE4EF2"/>
    <w:rsid w:val="00EF2AFB"/>
    <w:rsid w:val="00EF4DED"/>
    <w:rsid w:val="00F11564"/>
    <w:rsid w:val="00F62A18"/>
    <w:rsid w:val="00F87ACB"/>
    <w:rsid w:val="00F952C8"/>
    <w:rsid w:val="00F968FD"/>
    <w:rsid w:val="00FA75F5"/>
    <w:rsid w:val="00FB0062"/>
    <w:rsid w:val="00FB7317"/>
    <w:rsid w:val="00FD040F"/>
    <w:rsid w:val="00FD04CE"/>
    <w:rsid w:val="00FF180F"/>
    <w:rsid w:val="00FF4430"/>
    <w:rsid w:val="00FF4BC5"/>
    <w:rsid w:val="00FF531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9C20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62A18"/>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52405"/>
    <w:pPr>
      <w:tabs>
        <w:tab w:val="center" w:pos="4536"/>
        <w:tab w:val="right" w:pos="9072"/>
      </w:tabs>
    </w:pPr>
  </w:style>
  <w:style w:type="character" w:customStyle="1" w:styleId="KopfzeileZchn">
    <w:name w:val="Kopfzeile Zchn"/>
    <w:basedOn w:val="Absatz-Standardschriftart"/>
    <w:link w:val="Kopfzeile"/>
    <w:uiPriority w:val="99"/>
    <w:rsid w:val="00A52405"/>
  </w:style>
  <w:style w:type="paragraph" w:styleId="Fuzeile">
    <w:name w:val="footer"/>
    <w:basedOn w:val="Standard"/>
    <w:link w:val="FuzeileZchn"/>
    <w:uiPriority w:val="99"/>
    <w:unhideWhenUsed/>
    <w:rsid w:val="00A52405"/>
    <w:pPr>
      <w:tabs>
        <w:tab w:val="center" w:pos="4536"/>
        <w:tab w:val="right" w:pos="9072"/>
      </w:tabs>
    </w:pPr>
  </w:style>
  <w:style w:type="character" w:customStyle="1" w:styleId="FuzeileZchn">
    <w:name w:val="Fußzeile Zchn"/>
    <w:basedOn w:val="Absatz-Standardschriftart"/>
    <w:link w:val="Fuzeile"/>
    <w:uiPriority w:val="99"/>
    <w:rsid w:val="00A52405"/>
  </w:style>
  <w:style w:type="character" w:customStyle="1" w:styleId="body">
    <w:name w:val="body"/>
    <w:basedOn w:val="Absatz-Standardschriftart"/>
    <w:rsid w:val="000038D9"/>
  </w:style>
  <w:style w:type="paragraph" w:styleId="StandardWeb">
    <w:name w:val="Normal (Web)"/>
    <w:basedOn w:val="Standard"/>
    <w:uiPriority w:val="99"/>
    <w:rsid w:val="00A7007D"/>
    <w:pPr>
      <w:spacing w:before="100" w:beforeAutospacing="1" w:after="100" w:afterAutospacing="1" w:line="320" w:lineRule="atLeast"/>
      <w:jc w:val="both"/>
    </w:pPr>
    <w:rPr>
      <w:rFonts w:ascii="Times New Roman" w:eastAsia="Times New Roman" w:hAnsi="Times New Roman" w:cs="Times New Roman"/>
      <w:lang w:eastAsia="de-DE"/>
    </w:rPr>
  </w:style>
  <w:style w:type="paragraph" w:styleId="Listenabsatz">
    <w:name w:val="List Paragraph"/>
    <w:basedOn w:val="Standard"/>
    <w:uiPriority w:val="34"/>
    <w:qFormat/>
    <w:rsid w:val="006E4E19"/>
    <w:pPr>
      <w:ind w:left="720"/>
      <w:contextualSpacing/>
    </w:pPr>
    <w:rPr>
      <w:rFonts w:ascii="Calibri" w:eastAsia="Calibri" w:hAnsi="Calibri" w:cs="Times New Roman"/>
    </w:rPr>
  </w:style>
  <w:style w:type="paragraph" w:styleId="Sprechblasentext">
    <w:name w:val="Balloon Text"/>
    <w:basedOn w:val="Standard"/>
    <w:link w:val="SprechblasentextZchn"/>
    <w:uiPriority w:val="99"/>
    <w:semiHidden/>
    <w:unhideWhenUsed/>
    <w:rsid w:val="008D56C1"/>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8D56C1"/>
    <w:rPr>
      <w:rFonts w:ascii="Times New Roman" w:hAnsi="Times New Roman" w:cs="Times New Roman"/>
      <w:sz w:val="18"/>
      <w:szCs w:val="18"/>
    </w:rPr>
  </w:style>
  <w:style w:type="character" w:styleId="Hervorhebung">
    <w:name w:val="Emphasis"/>
    <w:basedOn w:val="Absatz-Standardschriftart"/>
    <w:uiPriority w:val="20"/>
    <w:qFormat/>
    <w:rsid w:val="00DD49F4"/>
    <w:rPr>
      <w:b/>
      <w:bCs/>
      <w:i w:val="0"/>
      <w:iCs w:val="0"/>
    </w:rPr>
  </w:style>
  <w:style w:type="character" w:customStyle="1" w:styleId="st1">
    <w:name w:val="st1"/>
    <w:basedOn w:val="Absatz-Standardschriftart"/>
    <w:rsid w:val="00DD49F4"/>
  </w:style>
  <w:style w:type="character" w:styleId="Link">
    <w:name w:val="Hyperlink"/>
    <w:basedOn w:val="Absatz-Standardschriftart"/>
    <w:rsid w:val="00AE193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79417">
      <w:bodyDiv w:val="1"/>
      <w:marLeft w:val="0"/>
      <w:marRight w:val="0"/>
      <w:marTop w:val="0"/>
      <w:marBottom w:val="0"/>
      <w:divBdr>
        <w:top w:val="none" w:sz="0" w:space="0" w:color="auto"/>
        <w:left w:val="none" w:sz="0" w:space="0" w:color="auto"/>
        <w:bottom w:val="none" w:sz="0" w:space="0" w:color="auto"/>
        <w:right w:val="none" w:sz="0" w:space="0" w:color="auto"/>
      </w:divBdr>
    </w:div>
    <w:div w:id="102498830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jpeg"/><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663</Words>
  <Characters>4181</Characters>
  <Application>Microsoft Macintosh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 Dorn</dc:creator>
  <cp:keywords/>
  <dc:description/>
  <cp:lastModifiedBy>Susanne Schmieder</cp:lastModifiedBy>
  <cp:revision>3</cp:revision>
  <cp:lastPrinted>2021-05-04T15:56:00Z</cp:lastPrinted>
  <dcterms:created xsi:type="dcterms:W3CDTF">2021-05-04T16:19:00Z</dcterms:created>
  <dcterms:modified xsi:type="dcterms:W3CDTF">2021-05-04T16:26:00Z</dcterms:modified>
</cp:coreProperties>
</file>