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3A" w:rsidRPr="000E279A" w:rsidRDefault="00716F3A" w:rsidP="00716F3A">
      <w:pPr>
        <w:spacing w:line="360" w:lineRule="auto"/>
        <w:jc w:val="both"/>
        <w:rPr>
          <w:rFonts w:ascii="Arial" w:hAnsi="Arial" w:cs="Arial"/>
          <w:b/>
        </w:rPr>
      </w:pPr>
      <w:r w:rsidRPr="000E279A">
        <w:rPr>
          <w:rFonts w:ascii="Arial" w:hAnsi="Arial" w:cs="Arial"/>
          <w:b/>
        </w:rPr>
        <w:t>S6 Table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Immunohistochemical</w:t>
      </w:r>
      <w:proofErr w:type="spellEnd"/>
      <w:r>
        <w:rPr>
          <w:rFonts w:ascii="Arial" w:hAnsi="Arial" w:cs="Arial"/>
          <w:b/>
        </w:rPr>
        <w:t xml:space="preserve"> (</w:t>
      </w:r>
      <w:r w:rsidRPr="00AF128D">
        <w:rPr>
          <w:rFonts w:ascii="Arial" w:hAnsi="Arial" w:cs="Arial"/>
          <w:b/>
        </w:rPr>
        <w:t>IHC</w:t>
      </w:r>
      <w:r>
        <w:rPr>
          <w:rFonts w:ascii="Arial" w:hAnsi="Arial" w:cs="Arial"/>
          <w:b/>
        </w:rPr>
        <w:t>)</w:t>
      </w:r>
      <w:r w:rsidRPr="00AF128D">
        <w:rPr>
          <w:rFonts w:ascii="Arial" w:hAnsi="Arial" w:cs="Arial"/>
          <w:b/>
        </w:rPr>
        <w:t xml:space="preserve"> scoring values</w:t>
      </w:r>
      <w:r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536"/>
      </w:tblGrid>
      <w:tr w:rsidR="00716F3A" w:rsidRPr="00861E4C" w:rsidTr="007B2D8D">
        <w:tc>
          <w:tcPr>
            <w:tcW w:w="817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score</w:t>
            </w:r>
          </w:p>
        </w:tc>
        <w:tc>
          <w:tcPr>
            <w:tcW w:w="4536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indicates</w:t>
            </w:r>
            <w:proofErr w:type="gramEnd"/>
            <w:r w:rsidRPr="00AF128D">
              <w:rPr>
                <w:rFonts w:ascii="Arial" w:hAnsi="Arial" w:cs="Arial"/>
              </w:rPr>
              <w:t xml:space="preserve"> for…</w:t>
            </w:r>
          </w:p>
        </w:tc>
      </w:tr>
      <w:tr w:rsidR="00716F3A" w:rsidRPr="00861E4C" w:rsidTr="007B2D8D">
        <w:tc>
          <w:tcPr>
            <w:tcW w:w="817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0</w:t>
            </w:r>
          </w:p>
        </w:tc>
        <w:tc>
          <w:tcPr>
            <w:tcW w:w="4536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 xml:space="preserve">no signal intensity </w:t>
            </w:r>
          </w:p>
        </w:tc>
      </w:tr>
      <w:tr w:rsidR="00716F3A" w:rsidRPr="00861E4C" w:rsidTr="007B2D8D">
        <w:tc>
          <w:tcPr>
            <w:tcW w:w="817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low signal intensity</w:t>
            </w:r>
          </w:p>
        </w:tc>
      </w:tr>
      <w:tr w:rsidR="00716F3A" w:rsidRPr="00861E4C" w:rsidTr="007B2D8D">
        <w:tc>
          <w:tcPr>
            <w:tcW w:w="817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medium signal intensity</w:t>
            </w:r>
          </w:p>
        </w:tc>
      </w:tr>
      <w:tr w:rsidR="00716F3A" w:rsidRPr="00861E4C" w:rsidTr="007B2D8D">
        <w:tc>
          <w:tcPr>
            <w:tcW w:w="817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high signal intensity</w:t>
            </w:r>
          </w:p>
        </w:tc>
      </w:tr>
      <w:tr w:rsidR="00716F3A" w:rsidRPr="00861E4C" w:rsidTr="007B2D8D">
        <w:tc>
          <w:tcPr>
            <w:tcW w:w="817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very high signal intensity</w:t>
            </w:r>
          </w:p>
        </w:tc>
      </w:tr>
      <w:tr w:rsidR="00716F3A" w:rsidRPr="00861E4C" w:rsidTr="007B2D8D">
        <w:tc>
          <w:tcPr>
            <w:tcW w:w="5353" w:type="dxa"/>
            <w:gridSpan w:val="2"/>
          </w:tcPr>
          <w:p w:rsidR="00716F3A" w:rsidRPr="00AF128D" w:rsidRDefault="00716F3A" w:rsidP="007B2D8D">
            <w:pPr>
              <w:spacing w:after="120"/>
              <w:rPr>
                <w:rFonts w:ascii="Arial" w:hAnsi="Arial" w:cs="Arial"/>
              </w:rPr>
            </w:pPr>
            <w:r w:rsidRPr="00AF128D">
              <w:rPr>
                <w:rFonts w:ascii="Arial" w:hAnsi="Arial" w:cs="Arial"/>
              </w:rPr>
              <w:t>Multiple visual fields were evaluated from each kidney</w:t>
            </w:r>
          </w:p>
        </w:tc>
      </w:tr>
    </w:tbl>
    <w:p w:rsidR="00716F3A" w:rsidRPr="00E773DD" w:rsidRDefault="00716F3A" w:rsidP="00716F3A">
      <w:pPr>
        <w:jc w:val="both"/>
        <w:rPr>
          <w:rFonts w:ascii="Arial" w:hAnsi="Arial" w:cs="Arial"/>
          <w:sz w:val="20"/>
          <w:szCs w:val="20"/>
        </w:rPr>
      </w:pPr>
      <w:r w:rsidRPr="00E773DD">
        <w:rPr>
          <w:rFonts w:ascii="Arial" w:hAnsi="Arial" w:cs="Arial"/>
          <w:sz w:val="20"/>
          <w:szCs w:val="20"/>
        </w:rPr>
        <w:t>The table provides details what qualitative IHC staining intensity equals which score value.</w:t>
      </w:r>
    </w:p>
    <w:p w:rsidR="00986BAC" w:rsidRDefault="00986BAC">
      <w:bookmarkStart w:id="0" w:name="_GoBack"/>
      <w:bookmarkEnd w:id="0"/>
    </w:p>
    <w:sectPr w:rsidR="00986B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3A"/>
    <w:rsid w:val="0020765F"/>
    <w:rsid w:val="00276FD7"/>
    <w:rsid w:val="00716F3A"/>
    <w:rsid w:val="00986BAC"/>
    <w:rsid w:val="00C0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83BEF-BBB2-4610-B1C0-18AE3D2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Ruß, Martin</dc:creator>
  <cp:keywords/>
  <dc:description/>
  <cp:lastModifiedBy>Ruß, Martin</cp:lastModifiedBy>
  <cp:revision>1</cp:revision>
  <dcterms:created xsi:type="dcterms:W3CDTF">2019-06-04T09:48:00Z</dcterms:created>
  <dcterms:modified xsi:type="dcterms:W3CDTF">2019-06-04T09:48:00Z</dcterms:modified>
</cp:coreProperties>
</file>