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311" w:rsidRDefault="000C2128" w:rsidP="00B5755D">
      <w:pPr>
        <w:spacing w:before="77" w:after="0" w:line="240" w:lineRule="auto"/>
        <w:ind w:right="106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</w:t>
      </w:r>
      <w:r w:rsidR="00214100">
        <w:rPr>
          <w:rFonts w:ascii="Times New Roman" w:eastAsia="Times New Roman" w:hAnsi="Times New Roman" w:cs="Times New Roman"/>
          <w:b/>
          <w:bCs/>
          <w:sz w:val="23"/>
          <w:szCs w:val="23"/>
        </w:rPr>
        <w:t>u</w:t>
      </w:r>
      <w:r w:rsidR="00B5755D">
        <w:rPr>
          <w:rFonts w:ascii="Times New Roman" w:eastAsia="Times New Roman" w:hAnsi="Times New Roman" w:cs="Times New Roman"/>
          <w:b/>
          <w:bCs/>
          <w:sz w:val="23"/>
          <w:szCs w:val="23"/>
        </w:rPr>
        <w:t>pporting</w:t>
      </w:r>
      <w:r w:rsidR="00214100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 M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aterial S1. </w:t>
      </w:r>
      <w:r w:rsidRPr="000C2128">
        <w:rPr>
          <w:rFonts w:ascii="Times New Roman" w:eastAsia="Times New Roman" w:hAnsi="Times New Roman" w:cs="Times New Roman"/>
          <w:sz w:val="23"/>
          <w:szCs w:val="23"/>
        </w:rPr>
        <w:t xml:space="preserve">Salicinoid 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identificatio</w:t>
      </w:r>
      <w:r w:rsidR="007F0576">
        <w:rPr>
          <w:rFonts w:ascii="Times New Roman" w:eastAsia="Times New Roman" w:hAnsi="Times New Roman" w:cs="Times New Roman"/>
          <w:spacing w:val="1"/>
          <w:sz w:val="23"/>
          <w:szCs w:val="23"/>
        </w:rPr>
        <w:t>n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: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Exact </w:t>
      </w:r>
      <w:r w:rsidR="007F0576"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 w:rsidR="007F0576"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sses 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f 55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salicinoid 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co</w:t>
      </w:r>
      <w:r w:rsidR="007F0576"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pounds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(</w:t>
      </w:r>
      <w:r w:rsidRPr="00A42107">
        <w:rPr>
          <w:rFonts w:ascii="Times New Roman" w:eastAsia="Times New Roman" w:hAnsi="Times New Roman" w:cs="Times New Roman"/>
          <w:b/>
          <w:spacing w:val="-1"/>
          <w:sz w:val="23"/>
          <w:szCs w:val="23"/>
        </w:rPr>
        <w:t>Table S1</w:t>
      </w:r>
      <w:r>
        <w:rPr>
          <w:rFonts w:ascii="Times New Roman" w:eastAsia="Times New Roman" w:hAnsi="Times New Roman" w:cs="Times New Roman"/>
          <w:sz w:val="23"/>
          <w:szCs w:val="23"/>
        </w:rPr>
        <w:t>)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sz w:val="23"/>
          <w:szCs w:val="23"/>
        </w:rPr>
        <w:t>Reference</w:t>
      </w:r>
      <w:r w:rsidR="001933AE">
        <w:rPr>
          <w:rFonts w:ascii="Times New Roman" w:eastAsia="Times New Roman" w:hAnsi="Times New Roman" w:cs="Times New Roman"/>
          <w:sz w:val="23"/>
          <w:szCs w:val="23"/>
        </w:rPr>
        <w:t xml:space="preserve">s </w:t>
      </w:r>
      <w:r>
        <w:rPr>
          <w:rFonts w:ascii="Times New Roman" w:eastAsia="Times New Roman" w:hAnsi="Times New Roman" w:cs="Times New Roman"/>
          <w:sz w:val="23"/>
          <w:szCs w:val="23"/>
        </w:rPr>
        <w:t>(</w:t>
      </w:r>
      <w:r w:rsidR="001933AE" w:rsidRPr="00A42107">
        <w:rPr>
          <w:rFonts w:ascii="Times New Roman" w:eastAsia="Times New Roman" w:hAnsi="Times New Roman" w:cs="Times New Roman"/>
          <w:b/>
          <w:sz w:val="23"/>
          <w:szCs w:val="23"/>
        </w:rPr>
        <w:t xml:space="preserve">List </w:t>
      </w:r>
      <w:r w:rsidRPr="00A42107">
        <w:rPr>
          <w:rFonts w:ascii="Times New Roman" w:eastAsia="Times New Roman" w:hAnsi="Times New Roman" w:cs="Times New Roman"/>
          <w:b/>
          <w:sz w:val="23"/>
          <w:szCs w:val="23"/>
        </w:rPr>
        <w:t>S1</w:t>
      </w:r>
      <w:r>
        <w:rPr>
          <w:rFonts w:ascii="Times New Roman" w:eastAsia="Times New Roman" w:hAnsi="Times New Roman" w:cs="Times New Roman"/>
          <w:sz w:val="23"/>
          <w:szCs w:val="23"/>
        </w:rPr>
        <w:t>),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 UV s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>p</w:t>
      </w:r>
      <w:r w:rsidR="00B5755D">
        <w:rPr>
          <w:rFonts w:ascii="Times New Roman" w:eastAsia="Times New Roman" w:hAnsi="Times New Roman" w:cs="Times New Roman"/>
          <w:sz w:val="23"/>
          <w:szCs w:val="23"/>
        </w:rPr>
        <w:t xml:space="preserve">ectra of nine new salicinoids 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fou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>n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d in the </w:t>
      </w:r>
      <w:r w:rsidR="007F0576">
        <w:rPr>
          <w:rFonts w:ascii="Times New Roman" w:eastAsia="Times New Roman" w:hAnsi="Times New Roman" w:cs="Times New Roman"/>
          <w:i/>
          <w:sz w:val="23"/>
          <w:szCs w:val="23"/>
        </w:rPr>
        <w:t>P. tremu</w:t>
      </w:r>
      <w:r w:rsidR="007F0576">
        <w:rPr>
          <w:rFonts w:ascii="Times New Roman" w:eastAsia="Times New Roman" w:hAnsi="Times New Roman" w:cs="Times New Roman"/>
          <w:i/>
          <w:spacing w:val="-2"/>
          <w:sz w:val="23"/>
          <w:szCs w:val="23"/>
        </w:rPr>
        <w:t>l</w:t>
      </w:r>
      <w:r w:rsidR="007F0576">
        <w:rPr>
          <w:rFonts w:ascii="Times New Roman" w:eastAsia="Times New Roman" w:hAnsi="Times New Roman" w:cs="Times New Roman"/>
          <w:i/>
          <w:sz w:val="23"/>
          <w:szCs w:val="23"/>
        </w:rPr>
        <w:t xml:space="preserve">a 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foliage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(</w:t>
      </w:r>
      <w:r w:rsidRPr="00A42107">
        <w:rPr>
          <w:rFonts w:ascii="Times New Roman" w:eastAsia="Times New Roman" w:hAnsi="Times New Roman" w:cs="Times New Roman"/>
          <w:b/>
          <w:sz w:val="23"/>
          <w:szCs w:val="23"/>
        </w:rPr>
        <w:t>Fig. S1</w:t>
      </w:r>
      <w:r w:rsidR="004764E2">
        <w:rPr>
          <w:rFonts w:ascii="Times New Roman" w:eastAsia="Times New Roman" w:hAnsi="Times New Roman" w:cs="Times New Roman"/>
          <w:b/>
          <w:i/>
          <w:sz w:val="23"/>
          <w:szCs w:val="23"/>
        </w:rPr>
        <w:t>a</w:t>
      </w:r>
      <w:r w:rsidRPr="000C2128">
        <w:rPr>
          <w:rFonts w:ascii="Times New Roman" w:eastAsia="Times New Roman" w:hAnsi="Times New Roman" w:cs="Times New Roman"/>
          <w:sz w:val="23"/>
          <w:szCs w:val="23"/>
        </w:rPr>
        <w:t>)</w:t>
      </w:r>
      <w:r w:rsidR="004764E2">
        <w:rPr>
          <w:rFonts w:ascii="Times New Roman" w:eastAsia="Times New Roman" w:hAnsi="Times New Roman" w:cs="Times New Roman"/>
          <w:sz w:val="23"/>
          <w:szCs w:val="23"/>
        </w:rPr>
        <w:t xml:space="preserve"> and </w:t>
      </w:r>
      <w:r w:rsidR="004764E2">
        <w:rPr>
          <w:rFonts w:ascii="Times New Roman" w:eastAsia="Times New Roman" w:hAnsi="Times New Roman" w:cs="Times New Roman"/>
          <w:sz w:val="23"/>
          <w:szCs w:val="23"/>
        </w:rPr>
        <w:t>high-resolu</w:t>
      </w:r>
      <w:r w:rsidR="004764E2">
        <w:rPr>
          <w:rFonts w:ascii="Times New Roman" w:eastAsia="Times New Roman" w:hAnsi="Times New Roman" w:cs="Times New Roman"/>
          <w:spacing w:val="-2"/>
          <w:sz w:val="23"/>
          <w:szCs w:val="23"/>
        </w:rPr>
        <w:t>t</w:t>
      </w:r>
      <w:r w:rsidR="004764E2">
        <w:rPr>
          <w:rFonts w:ascii="Times New Roman" w:eastAsia="Times New Roman" w:hAnsi="Times New Roman" w:cs="Times New Roman"/>
          <w:sz w:val="23"/>
          <w:szCs w:val="23"/>
        </w:rPr>
        <w:t>ion MS</w:t>
      </w:r>
      <w:r w:rsidR="004764E2">
        <w:rPr>
          <w:rFonts w:ascii="Times New Roman" w:eastAsia="Times New Roman" w:hAnsi="Times New Roman" w:cs="Times New Roman"/>
          <w:spacing w:val="-2"/>
          <w:sz w:val="23"/>
          <w:szCs w:val="23"/>
        </w:rPr>
        <w:t>/</w:t>
      </w:r>
      <w:r w:rsidR="004764E2">
        <w:rPr>
          <w:rFonts w:ascii="Times New Roman" w:eastAsia="Times New Roman" w:hAnsi="Times New Roman" w:cs="Times New Roman"/>
          <w:sz w:val="23"/>
          <w:szCs w:val="23"/>
        </w:rPr>
        <w:t>MS</w:t>
      </w:r>
      <w:r w:rsidR="004764E2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(</w:t>
      </w:r>
      <w:r w:rsidR="004764E2" w:rsidRPr="00A42107">
        <w:rPr>
          <w:rFonts w:ascii="Times New Roman" w:eastAsia="Times New Roman" w:hAnsi="Times New Roman" w:cs="Times New Roman"/>
          <w:b/>
          <w:spacing w:val="-1"/>
          <w:sz w:val="23"/>
          <w:szCs w:val="23"/>
        </w:rPr>
        <w:t>Fig. S1</w:t>
      </w:r>
      <w:r w:rsidR="004764E2">
        <w:rPr>
          <w:rFonts w:ascii="Times New Roman" w:eastAsia="Times New Roman" w:hAnsi="Times New Roman" w:cs="Times New Roman"/>
          <w:b/>
          <w:i/>
          <w:spacing w:val="-1"/>
          <w:sz w:val="23"/>
          <w:szCs w:val="23"/>
        </w:rPr>
        <w:t>b</w:t>
      </w:r>
      <w:r w:rsidR="004764E2">
        <w:rPr>
          <w:rFonts w:ascii="Times New Roman" w:eastAsia="Times New Roman" w:hAnsi="Times New Roman" w:cs="Times New Roman"/>
          <w:spacing w:val="-1"/>
          <w:sz w:val="23"/>
          <w:szCs w:val="23"/>
        </w:rPr>
        <w:t>)</w:t>
      </w:r>
    </w:p>
    <w:p w:rsidR="00201924" w:rsidRDefault="00201924" w:rsidP="00B5755D">
      <w:pPr>
        <w:spacing w:before="79" w:after="0" w:line="240" w:lineRule="auto"/>
        <w:ind w:right="169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662311" w:rsidRDefault="00AC0653" w:rsidP="00B5755D">
      <w:pPr>
        <w:spacing w:before="79" w:after="0" w:line="240" w:lineRule="auto"/>
        <w:ind w:right="169"/>
        <w:rPr>
          <w:rFonts w:ascii="Times New Roman" w:eastAsia="Times New Roman" w:hAnsi="Times New Roman" w:cs="Times New Roman"/>
          <w:sz w:val="23"/>
          <w:szCs w:val="23"/>
        </w:rPr>
      </w:pPr>
      <w:bookmarkStart w:id="0" w:name="_GoBack"/>
      <w:bookmarkEnd w:id="0"/>
      <w:r>
        <w:pict>
          <v:group id="_x0000_s1039" style="position:absolute;margin-left:69.05pt;margin-top:80.1pt;width:473.8pt;height:.1pt;z-index:-1169;mso-position-horizontal-relative:page" coordorigin="1381,1602" coordsize="9476,2">
            <v:shape id="_x0000_s1040" style="position:absolute;left:1381;top:1602;width:9476;height:2" coordorigin="1381,1602" coordsize="9476,0" path="m1381,1602r9477,e" filled="f" strokeweight=".58pt">
              <v:path arrowok="t"/>
            </v:shape>
            <w10:wrap anchorx="page"/>
          </v:group>
        </w:pict>
      </w:r>
      <w:r w:rsidR="000C2128">
        <w:rPr>
          <w:rFonts w:ascii="Times New Roman" w:eastAsia="Times New Roman" w:hAnsi="Times New Roman" w:cs="Times New Roman"/>
          <w:b/>
          <w:bCs/>
          <w:sz w:val="23"/>
          <w:szCs w:val="23"/>
        </w:rPr>
        <w:t>Table</w:t>
      </w:r>
      <w:r w:rsidR="007F0576"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 </w:t>
      </w:r>
      <w:r w:rsidR="000C2128"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S</w:t>
      </w:r>
      <w:r w:rsidR="007F0576">
        <w:rPr>
          <w:rFonts w:ascii="Times New Roman" w:eastAsia="Times New Roman" w:hAnsi="Times New Roman" w:cs="Times New Roman"/>
          <w:b/>
          <w:bCs/>
          <w:sz w:val="23"/>
          <w:szCs w:val="23"/>
        </w:rPr>
        <w:t>1</w:t>
      </w:r>
      <w:r w:rsidR="007F0576">
        <w:rPr>
          <w:rFonts w:ascii="Times New Roman" w:eastAsia="Times New Roman" w:hAnsi="Times New Roman" w:cs="Times New Roman"/>
          <w:b/>
          <w:bCs/>
          <w:i/>
          <w:sz w:val="23"/>
          <w:szCs w:val="23"/>
        </w:rPr>
        <w:t>a</w:t>
      </w:r>
      <w:r w:rsidR="007F0576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. 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Mono</w:t>
      </w:r>
      <w:r w:rsidR="007F0576"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sot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pic ion exact </w:t>
      </w:r>
      <w:r w:rsidR="007F0576"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asses of 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>5</w:t>
      </w:r>
      <w:r w:rsidR="000C2128">
        <w:rPr>
          <w:rFonts w:ascii="Times New Roman" w:eastAsia="Times New Roman" w:hAnsi="Times New Roman" w:cs="Times New Roman"/>
          <w:sz w:val="23"/>
          <w:szCs w:val="23"/>
        </w:rPr>
        <w:t>5 known (</w:t>
      </w:r>
      <w:r w:rsidR="00B5755D">
        <w:rPr>
          <w:rFonts w:ascii="Times New Roman" w:eastAsia="Times New Roman" w:hAnsi="Times New Roman" w:cs="Times New Roman"/>
          <w:sz w:val="23"/>
          <w:szCs w:val="23"/>
        </w:rPr>
        <w:t>numbers in brackets refer to List S1</w:t>
      </w:r>
      <w:r w:rsidR="000C2128">
        <w:rPr>
          <w:rFonts w:ascii="Times New Roman" w:eastAsia="Times New Roman" w:hAnsi="Times New Roman" w:cs="Times New Roman"/>
          <w:sz w:val="23"/>
          <w:szCs w:val="23"/>
        </w:rPr>
        <w:t>)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and theoretical (*) salicinoids searched for </w:t>
      </w:r>
      <w:r w:rsidR="007F0576">
        <w:rPr>
          <w:rFonts w:ascii="Times New Roman" w:eastAsia="Times New Roman" w:hAnsi="Times New Roman" w:cs="Times New Roman"/>
          <w:spacing w:val="-2"/>
          <w:sz w:val="23"/>
          <w:szCs w:val="23"/>
        </w:rPr>
        <w:t>i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n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 w:rsidR="007F0576">
        <w:rPr>
          <w:rFonts w:ascii="Times New Roman" w:eastAsia="Times New Roman" w:hAnsi="Times New Roman" w:cs="Times New Roman"/>
          <w:i/>
          <w:sz w:val="23"/>
          <w:szCs w:val="23"/>
        </w:rPr>
        <w:t>P. tremula</w:t>
      </w:r>
      <w:r w:rsidR="007F0576">
        <w:rPr>
          <w:rFonts w:ascii="Times New Roman" w:eastAsia="Times New Roman" w:hAnsi="Times New Roman" w:cs="Times New Roman"/>
          <w:i/>
          <w:spacing w:val="-1"/>
          <w:sz w:val="23"/>
          <w:szCs w:val="23"/>
        </w:rPr>
        <w:t xml:space="preserve"> 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UHPLC-TOF/MS c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>h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ro</w:t>
      </w:r>
      <w:r w:rsidR="007F0576"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atogra</w:t>
      </w:r>
      <w:r w:rsidR="007F0576"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s in this stu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>d</w:t>
      </w:r>
      <w:r w:rsidR="007F0576">
        <w:rPr>
          <w:rFonts w:ascii="Times New Roman" w:eastAsia="Times New Roman" w:hAnsi="Times New Roman" w:cs="Times New Roman"/>
          <w:spacing w:val="1"/>
          <w:sz w:val="23"/>
          <w:szCs w:val="23"/>
        </w:rPr>
        <w:t>y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. 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>Co</w:t>
      </w:r>
      <w:r w:rsidR="007F0576">
        <w:rPr>
          <w:rFonts w:ascii="Times New Roman" w:eastAsia="Times New Roman" w:hAnsi="Times New Roman" w:cs="Times New Roman"/>
          <w:spacing w:val="-2"/>
          <w:sz w:val="23"/>
          <w:szCs w:val="23"/>
        </w:rPr>
        <w:t>m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>pounds in bold were f</w:t>
      </w:r>
      <w:r w:rsidR="007F0576">
        <w:rPr>
          <w:rFonts w:ascii="Times New Roman" w:eastAsia="Times New Roman" w:hAnsi="Times New Roman" w:cs="Times New Roman"/>
          <w:spacing w:val="-1"/>
          <w:sz w:val="23"/>
          <w:szCs w:val="23"/>
        </w:rPr>
        <w:t>o</w:t>
      </w:r>
      <w:r w:rsidR="007F0576">
        <w:rPr>
          <w:rFonts w:ascii="Times New Roman" w:eastAsia="Times New Roman" w:hAnsi="Times New Roman" w:cs="Times New Roman"/>
          <w:sz w:val="23"/>
          <w:szCs w:val="23"/>
        </w:rPr>
        <w:t xml:space="preserve">und in </w:t>
      </w:r>
      <w:r w:rsidR="007F0576">
        <w:rPr>
          <w:rFonts w:ascii="Times New Roman" w:eastAsia="Times New Roman" w:hAnsi="Times New Roman" w:cs="Times New Roman"/>
          <w:i/>
          <w:sz w:val="23"/>
          <w:szCs w:val="23"/>
        </w:rPr>
        <w:t>P. tr</w:t>
      </w:r>
      <w:r w:rsidR="007F0576">
        <w:rPr>
          <w:rFonts w:ascii="Times New Roman" w:eastAsia="Times New Roman" w:hAnsi="Times New Roman" w:cs="Times New Roman"/>
          <w:i/>
          <w:spacing w:val="-1"/>
          <w:sz w:val="23"/>
          <w:szCs w:val="23"/>
        </w:rPr>
        <w:t>e</w:t>
      </w:r>
      <w:r w:rsidR="007F0576">
        <w:rPr>
          <w:rFonts w:ascii="Times New Roman" w:eastAsia="Times New Roman" w:hAnsi="Times New Roman" w:cs="Times New Roman"/>
          <w:i/>
          <w:sz w:val="23"/>
          <w:szCs w:val="23"/>
        </w:rPr>
        <w:t xml:space="preserve">mula </w:t>
      </w:r>
      <w:r w:rsidR="000C2128">
        <w:rPr>
          <w:rFonts w:ascii="Times New Roman" w:eastAsia="Times New Roman" w:hAnsi="Times New Roman" w:cs="Times New Roman"/>
          <w:sz w:val="23"/>
          <w:szCs w:val="23"/>
        </w:rPr>
        <w:t>(</w:t>
      </w:r>
      <w:r w:rsidR="00B5755D">
        <w:rPr>
          <w:rFonts w:ascii="Times New Roman" w:eastAsia="Times New Roman" w:hAnsi="Times New Roman" w:cs="Times New Roman"/>
          <w:sz w:val="23"/>
          <w:szCs w:val="23"/>
        </w:rPr>
        <w:t>Information from this study and r</w:t>
      </w:r>
      <w:r w:rsidR="000C2128">
        <w:rPr>
          <w:rFonts w:ascii="Times New Roman" w:eastAsia="Times New Roman" w:hAnsi="Times New Roman" w:cs="Times New Roman"/>
          <w:sz w:val="23"/>
          <w:szCs w:val="23"/>
        </w:rPr>
        <w:t>ef</w:t>
      </w:r>
      <w:r w:rsidR="00B5755D">
        <w:rPr>
          <w:rFonts w:ascii="Times New Roman" w:eastAsia="Times New Roman" w:hAnsi="Times New Roman" w:cs="Times New Roman"/>
          <w:sz w:val="23"/>
          <w:szCs w:val="23"/>
        </w:rPr>
        <w:t>erence</w:t>
      </w:r>
      <w:r w:rsidR="000C2128">
        <w:rPr>
          <w:rFonts w:ascii="Times New Roman" w:eastAsia="Times New Roman" w:hAnsi="Times New Roman" w:cs="Times New Roman"/>
          <w:sz w:val="23"/>
          <w:szCs w:val="23"/>
        </w:rPr>
        <w:t>s</w:t>
      </w:r>
      <w:r w:rsidR="00B5755D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 w:rsidR="000C2128">
        <w:rPr>
          <w:rFonts w:ascii="Times New Roman" w:eastAsia="Times New Roman" w:hAnsi="Times New Roman" w:cs="Times New Roman"/>
          <w:sz w:val="23"/>
          <w:szCs w:val="23"/>
        </w:rPr>
        <w:t>[2,8]</w:t>
      </w:r>
      <w:r w:rsidR="00B5755D">
        <w:rPr>
          <w:rFonts w:ascii="Times New Roman" w:eastAsia="Times New Roman" w:hAnsi="Times New Roman" w:cs="Times New Roman"/>
          <w:spacing w:val="18"/>
          <w:position w:val="10"/>
          <w:sz w:val="15"/>
          <w:szCs w:val="15"/>
        </w:rPr>
        <w:t xml:space="preserve"> </w:t>
      </w:r>
      <w:r w:rsidR="00B5755D">
        <w:rPr>
          <w:rFonts w:ascii="Times New Roman" w:eastAsia="Times New Roman" w:hAnsi="Times New Roman" w:cs="Times New Roman"/>
          <w:sz w:val="23"/>
          <w:szCs w:val="23"/>
        </w:rPr>
        <w:t>in List S1, see below</w:t>
      </w:r>
      <w:r w:rsidR="000C2128">
        <w:rPr>
          <w:rFonts w:ascii="Times New Roman" w:eastAsia="Times New Roman" w:hAnsi="Times New Roman" w:cs="Times New Roman"/>
          <w:sz w:val="23"/>
          <w:szCs w:val="23"/>
        </w:rPr>
        <w:t>).</w:t>
      </w:r>
    </w:p>
    <w:p w:rsidR="00662311" w:rsidRDefault="00662311">
      <w:pPr>
        <w:spacing w:after="0"/>
        <w:rPr>
          <w:sz w:val="11"/>
          <w:szCs w:val="11"/>
        </w:rPr>
      </w:pPr>
    </w:p>
    <w:p w:rsidR="00201924" w:rsidRDefault="00201924">
      <w:pPr>
        <w:spacing w:after="0"/>
        <w:rPr>
          <w:sz w:val="20"/>
          <w:szCs w:val="20"/>
        </w:rPr>
      </w:pPr>
    </w:p>
    <w:p w:rsidR="00B5755D" w:rsidRDefault="00B5755D">
      <w:pPr>
        <w:spacing w:after="0"/>
        <w:sectPr w:rsidR="00B5755D">
          <w:type w:val="continuous"/>
          <w:pgSz w:w="12240" w:h="15840"/>
          <w:pgMar w:top="1360" w:right="1280" w:bottom="280" w:left="1280" w:header="720" w:footer="720" w:gutter="0"/>
          <w:cols w:space="720"/>
        </w:sectPr>
      </w:pPr>
    </w:p>
    <w:p w:rsidR="00662311" w:rsidRDefault="00662311">
      <w:pPr>
        <w:spacing w:before="7" w:after="0" w:line="220" w:lineRule="exact"/>
      </w:pPr>
    </w:p>
    <w:p w:rsidR="00662311" w:rsidRDefault="007F0576">
      <w:pPr>
        <w:spacing w:after="0" w:line="240" w:lineRule="auto"/>
        <w:ind w:left="209" w:right="-7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Compound</w:t>
      </w:r>
    </w:p>
    <w:p w:rsidR="00662311" w:rsidRPr="00B5755D" w:rsidRDefault="007F0576">
      <w:pPr>
        <w:spacing w:before="36" w:after="0" w:line="240" w:lineRule="auto"/>
        <w:ind w:right="-73"/>
      </w:pPr>
      <w:r>
        <w:br w:type="column"/>
      </w:r>
      <w:r>
        <w:rPr>
          <w:rFonts w:ascii="Times New Roman" w:eastAsia="Times New Roman" w:hAnsi="Times New Roman" w:cs="Times New Roman"/>
          <w:b/>
          <w:bCs/>
        </w:rPr>
        <w:lastRenderedPageBreak/>
        <w:t>Molecular</w:t>
      </w:r>
    </w:p>
    <w:p w:rsidR="00662311" w:rsidRDefault="007F0576">
      <w:pPr>
        <w:spacing w:before="31" w:after="0" w:line="239" w:lineRule="exact"/>
        <w:ind w:left="881" w:right="-20"/>
        <w:rPr>
          <w:rFonts w:ascii="Times New Roman" w:eastAsia="Times New Roman" w:hAnsi="Times New Roman" w:cs="Times New Roman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position w:val="-1"/>
        </w:rPr>
        <w:lastRenderedPageBreak/>
        <w:t>Monoisotop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</w:rPr>
        <w:t>i</w:t>
      </w:r>
      <w:r>
        <w:rPr>
          <w:rFonts w:ascii="Times New Roman" w:eastAsia="Times New Roman" w:hAnsi="Times New Roman" w:cs="Times New Roman"/>
          <w:b/>
          <w:bCs/>
          <w:position w:val="-1"/>
        </w:rPr>
        <w:t>c</w:t>
      </w:r>
      <w:r>
        <w:rPr>
          <w:rFonts w:ascii="Times New Roman" w:eastAsia="Times New Roman" w:hAnsi="Times New Roman" w:cs="Times New Roman"/>
          <w:b/>
          <w:bCs/>
          <w:spacing w:val="-13"/>
          <w:position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</w:rPr>
        <w:t>exact</w:t>
      </w:r>
      <w:r>
        <w:rPr>
          <w:rFonts w:ascii="Times New Roman" w:eastAsia="Times New Roman" w:hAnsi="Times New Roman" w:cs="Times New Roman"/>
          <w:b/>
          <w:bCs/>
          <w:spacing w:val="-5"/>
          <w:position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</w:rPr>
        <w:t>ass</w:t>
      </w:r>
    </w:p>
    <w:p w:rsidR="00662311" w:rsidRDefault="00AC0653">
      <w:pPr>
        <w:tabs>
          <w:tab w:val="left" w:pos="4080"/>
        </w:tabs>
        <w:spacing w:after="0" w:line="210" w:lineRule="exact"/>
        <w:ind w:right="-20"/>
        <w:rPr>
          <w:rFonts w:ascii="Times New Roman" w:eastAsia="Times New Roman" w:hAnsi="Times New Roman" w:cs="Times New Roman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margin-left:69.05pt;margin-top:8.75pt;width:473.8pt;height:472.75pt;z-index:-1168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661"/>
                    <w:gridCol w:w="1552"/>
                    <w:gridCol w:w="1268"/>
                    <w:gridCol w:w="1362"/>
                    <w:gridCol w:w="1499"/>
                    <w:gridCol w:w="1134"/>
                  </w:tblGrid>
                  <w:tr w:rsidR="00662311">
                    <w:trPr>
                      <w:trHeight w:hRule="exact" w:val="366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 w:rsidR="00662311" w:rsidRDefault="00662311"/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 w:rsidR="00662311" w:rsidRDefault="007F0576">
                        <w:pPr>
                          <w:spacing w:after="0" w:line="224" w:lineRule="exact"/>
                          <w:ind w:left="52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formula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 w:rsidR="00662311" w:rsidRDefault="007F0576">
                        <w:pPr>
                          <w:spacing w:after="0" w:line="229" w:lineRule="exact"/>
                          <w:ind w:left="402" w:right="420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w w:val="99"/>
                          </w:rPr>
                          <w:t>[M]</w:t>
                        </w:r>
                      </w:p>
                    </w:tc>
                    <w:tc>
                      <w:tcPr>
                        <w:tcW w:w="3995" w:type="dxa"/>
                        <w:gridSpan w:val="3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 w:rsidR="00662311" w:rsidRDefault="007F0576">
                        <w:pPr>
                          <w:tabs>
                            <w:tab w:val="left" w:pos="1520"/>
                          </w:tabs>
                          <w:spacing w:after="0" w:line="229" w:lineRule="exact"/>
                          <w:ind w:left="329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[M-H]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position w:val="10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position w:val="1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[M+FA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1"/>
                          </w:rPr>
                          <w:t>-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H]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position w:val="10"/>
                            <w:sz w:val="14"/>
                            <w:szCs w:val="14"/>
                          </w:rPr>
                          <w:t>-</w:t>
                        </w:r>
                      </w:p>
                    </w:tc>
                  </w:tr>
                  <w:tr w:rsidR="00662311">
                    <w:trPr>
                      <w:trHeight w:hRule="exact" w:val="333"/>
                    </w:trPr>
                    <w:tc>
                      <w:tcPr>
                        <w:tcW w:w="2661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after="0" w:line="252" w:lineRule="exact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Salicin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after="0" w:line="263" w:lineRule="exact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2"/>
                            <w:sz w:val="14"/>
                            <w:szCs w:val="14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2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2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2"/>
                            <w:sz w:val="14"/>
                            <w:szCs w:val="14"/>
                          </w:rPr>
                          <w:t>7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after="0" w:line="251" w:lineRule="exact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286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after="0" w:line="251" w:lineRule="exact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285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09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after="0" w:line="251" w:lineRule="exact"/>
                          <w:ind w:left="296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331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3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4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after="0" w:line="251" w:lineRule="exact"/>
                          <w:ind w:left="37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</w:tr>
                  <w:tr w:rsidR="00662311">
                    <w:trPr>
                      <w:trHeight w:hRule="exact" w:val="380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5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2'-Acetylsalicin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15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328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8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327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5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6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373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37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Fragilin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99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15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328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8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327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5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373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Diacet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y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lsalic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17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370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4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369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415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*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5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Tremuloidin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390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5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389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6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435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7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37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</w:tr>
                  <w:tr w:rsidR="00662311">
                    <w:trPr>
                      <w:trHeight w:hRule="exact" w:val="380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Chaen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m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elo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din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99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390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5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389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435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7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80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Popul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99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390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5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389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435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7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Deltoidin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406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4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405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451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Nigracin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406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4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405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451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80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5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Salicyloylsal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1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cin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406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4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405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451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80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Salireposide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99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406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4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405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451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Trichocarpin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406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4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405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451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3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5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Cinnamoylsalicin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8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416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7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415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8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461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3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*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5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</w:rPr>
                          <w:t>Salicortin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65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20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424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9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423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7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469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37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</w:tr>
                  <w:tr w:rsidR="00662311">
                    <w:trPr>
                      <w:trHeight w:hRule="exact" w:val="380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Populos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d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B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99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432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431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7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477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80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Trichocarposide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99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432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431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7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477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Grandidentanin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21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432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431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7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477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2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4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Grandidentoside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64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21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440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3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439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0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485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5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5</w:t>
                        </w:r>
                      </w:p>
                    </w:tc>
                  </w:tr>
                  <w:tr w:rsidR="00662311">
                    <w:trPr>
                      <w:trHeight w:hRule="exact" w:val="380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Populos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d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e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64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448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9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447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7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493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80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Populos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d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A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64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448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9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447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7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493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Acet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y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lsalic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y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l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y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lsalicin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65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22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448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9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447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6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493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*</w:t>
                        </w:r>
                      </w:p>
                    </w:tc>
                  </w:tr>
                  <w:tr w:rsidR="00662311">
                    <w:trPr>
                      <w:trHeight w:hRule="exact" w:val="379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Diglucoside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salicin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65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19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12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448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8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1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447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8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493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3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6</w:t>
                        </w:r>
                      </w:p>
                    </w:tc>
                  </w:tr>
                  <w:tr w:rsidR="00662311">
                    <w:trPr>
                      <w:trHeight w:hRule="exact" w:val="380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Acet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y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lcinna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</w:rPr>
                          <w:t>m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</w:rPr>
                          <w:t>y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lsalicin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500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24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  <w:t>9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458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7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7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457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4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503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9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*</w:t>
                        </w:r>
                      </w:p>
                    </w:tc>
                  </w:tr>
                  <w:tr w:rsidR="00662311">
                    <w:trPr>
                      <w:trHeight w:hRule="exact" w:val="407"/>
                    </w:trPr>
                    <w:tc>
                      <w:tcPr>
                        <w:tcW w:w="26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108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Populos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d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C</w:t>
                        </w:r>
                      </w:p>
                    </w:tc>
                    <w:tc>
                      <w:tcPr>
                        <w:tcW w:w="155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64" w:right="-20"/>
                          <w:rPr>
                            <w:rFonts w:ascii="Times New Roman" w:eastAsia="Times New Roman" w:hAnsi="Times New Roman" w:cs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3"/>
                          </w:rPr>
                          <w:t>C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23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</w:rPr>
                          <w:t>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4"/>
                            <w:szCs w:val="14"/>
                          </w:rPr>
                          <w:t>10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03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462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6</w:t>
                        </w:r>
                      </w:p>
                    </w:tc>
                    <w:tc>
                      <w:tcPr>
                        <w:tcW w:w="136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40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461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3</w:t>
                        </w:r>
                      </w:p>
                    </w:tc>
                    <w:tc>
                      <w:tcPr>
                        <w:tcW w:w="14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297" w:right="-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507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</w:rPr>
                          <w:t>15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>8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662311" w:rsidRDefault="007F0576">
                        <w:pPr>
                          <w:spacing w:before="44" w:after="0" w:line="240" w:lineRule="auto"/>
                          <w:ind w:left="451" w:right="478"/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</w:rPr>
                          <w:t>1</w:t>
                        </w:r>
                      </w:p>
                    </w:tc>
                  </w:tr>
                </w:tbl>
                <w:p w:rsidR="00662311" w:rsidRDefault="00662311">
                  <w:pPr>
                    <w:spacing w:after="0" w:line="240" w:lineRule="auto"/>
                  </w:pPr>
                </w:p>
              </w:txbxContent>
            </v:textbox>
            <w10:wrap anchorx="page"/>
          </v:shape>
        </w:pict>
      </w:r>
      <w:r w:rsidR="007F0576">
        <w:rPr>
          <w:rFonts w:ascii="Times New Roman" w:eastAsia="Times New Roman" w:hAnsi="Times New Roman" w:cs="Times New Roman"/>
          <w:b/>
          <w:bCs/>
          <w:w w:val="99"/>
          <w:position w:val="1"/>
          <w:u w:val="single" w:color="000000"/>
        </w:rPr>
        <w:t xml:space="preserve"> </w:t>
      </w:r>
      <w:r w:rsidR="007F0576">
        <w:rPr>
          <w:rFonts w:ascii="Times New Roman" w:eastAsia="Times New Roman" w:hAnsi="Times New Roman" w:cs="Times New Roman"/>
          <w:b/>
          <w:bCs/>
          <w:position w:val="1"/>
          <w:u w:val="single" w:color="000000"/>
        </w:rPr>
        <w:tab/>
      </w:r>
      <w:r w:rsidR="007F0576">
        <w:rPr>
          <w:rFonts w:ascii="Times New Roman" w:eastAsia="Times New Roman" w:hAnsi="Times New Roman" w:cs="Times New Roman"/>
          <w:b/>
          <w:bCs/>
          <w:position w:val="1"/>
        </w:rPr>
        <w:t xml:space="preserve"> Ref</w:t>
      </w:r>
      <w:r w:rsidR="007F0576">
        <w:rPr>
          <w:rFonts w:ascii="Times New Roman" w:eastAsia="Times New Roman" w:hAnsi="Times New Roman" w:cs="Times New Roman"/>
          <w:b/>
          <w:bCs/>
          <w:spacing w:val="1"/>
          <w:position w:val="1"/>
        </w:rPr>
        <w:t>e</w:t>
      </w:r>
      <w:r w:rsidR="007F0576">
        <w:rPr>
          <w:rFonts w:ascii="Times New Roman" w:eastAsia="Times New Roman" w:hAnsi="Times New Roman" w:cs="Times New Roman"/>
          <w:b/>
          <w:bCs/>
          <w:position w:val="1"/>
        </w:rPr>
        <w:t>ren</w:t>
      </w:r>
      <w:r w:rsidR="007F0576">
        <w:rPr>
          <w:rFonts w:ascii="Times New Roman" w:eastAsia="Times New Roman" w:hAnsi="Times New Roman" w:cs="Times New Roman"/>
          <w:b/>
          <w:bCs/>
          <w:spacing w:val="1"/>
          <w:position w:val="1"/>
        </w:rPr>
        <w:t>c</w:t>
      </w:r>
      <w:r w:rsidR="007F0576">
        <w:rPr>
          <w:rFonts w:ascii="Times New Roman" w:eastAsia="Times New Roman" w:hAnsi="Times New Roman" w:cs="Times New Roman"/>
          <w:b/>
          <w:bCs/>
          <w:position w:val="1"/>
        </w:rPr>
        <w:t>e</w:t>
      </w:r>
    </w:p>
    <w:p w:rsidR="00662311" w:rsidRDefault="00662311">
      <w:pPr>
        <w:spacing w:after="0"/>
        <w:sectPr w:rsidR="00662311">
          <w:type w:val="continuous"/>
          <w:pgSz w:w="12240" w:h="15840"/>
          <w:pgMar w:top="1360" w:right="1280" w:bottom="280" w:left="1280" w:header="720" w:footer="720" w:gutter="0"/>
          <w:cols w:num="3" w:space="720" w:equalWidth="0">
            <w:col w:w="1261" w:space="1927"/>
            <w:col w:w="965" w:space="147"/>
            <w:col w:w="5380"/>
          </w:cols>
        </w:sectPr>
      </w:pPr>
    </w:p>
    <w:p w:rsidR="00662311" w:rsidRDefault="00662311">
      <w:pPr>
        <w:spacing w:before="7" w:after="0" w:line="190" w:lineRule="exact"/>
        <w:rPr>
          <w:sz w:val="19"/>
          <w:szCs w:val="19"/>
        </w:rPr>
      </w:pPr>
    </w:p>
    <w:tbl>
      <w:tblPr>
        <w:tblW w:w="0" w:type="auto"/>
        <w:tblInd w:w="36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0"/>
        <w:gridCol w:w="1308"/>
        <w:gridCol w:w="1268"/>
        <w:gridCol w:w="1362"/>
        <w:gridCol w:w="1499"/>
        <w:gridCol w:w="1134"/>
      </w:tblGrid>
      <w:tr w:rsidR="00662311">
        <w:trPr>
          <w:trHeight w:hRule="exact" w:val="407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72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2'-Acetylsalicortin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71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22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6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71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466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71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465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71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511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71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1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Diacet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lsali</w:t>
            </w:r>
            <w:r>
              <w:rPr>
                <w:rFonts w:ascii="Times New Roman" w:eastAsia="Times New Roman" w:hAnsi="Times New Roman" w:cs="Times New Roman"/>
                <w:spacing w:val="1"/>
              </w:rPr>
              <w:t>c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lsalicin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1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24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6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490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489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535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'</w:t>
            </w:r>
            <w:r>
              <w:rPr>
                <w:rFonts w:ascii="Times New Roman" w:eastAsia="Times New Roman" w:hAnsi="Times New Roman" w:cs="Times New Roman"/>
              </w:rPr>
              <w:t>-Benzo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ltre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uloidin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55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27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6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494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493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539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Diacet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lsali</w:t>
            </w:r>
            <w:r>
              <w:rPr>
                <w:rFonts w:ascii="Times New Roman" w:eastAsia="Times New Roman" w:hAnsi="Times New Roman" w:cs="Times New Roman"/>
                <w:spacing w:val="1"/>
              </w:rPr>
              <w:t>c</w:t>
            </w:r>
            <w:r>
              <w:rPr>
                <w:rFonts w:ascii="Times New Roman" w:eastAsia="Times New Roman" w:hAnsi="Times New Roman" w:cs="Times New Roman"/>
              </w:rPr>
              <w:t>ortin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1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24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508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507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553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7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Salic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ltre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uloidin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1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27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6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510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509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555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1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</w:rPr>
              <w:t>’</w:t>
            </w:r>
            <w:r>
              <w:rPr>
                <w:rFonts w:ascii="Times New Roman" w:eastAsia="Times New Roman" w:hAnsi="Times New Roman" w:cs="Times New Roman"/>
              </w:rPr>
              <w:t>-Benzo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lcinna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lsali</w:t>
            </w:r>
            <w:r>
              <w:rPr>
                <w:rFonts w:ascii="Times New Roman" w:eastAsia="Times New Roman" w:hAnsi="Times New Roman" w:cs="Times New Roman"/>
                <w:spacing w:val="1"/>
              </w:rPr>
              <w:t>c</w:t>
            </w:r>
            <w:r>
              <w:rPr>
                <w:rFonts w:ascii="Times New Roman" w:eastAsia="Times New Roman" w:hAnsi="Times New Roman" w:cs="Times New Roman"/>
              </w:rPr>
              <w:t>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56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29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520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519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565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'</w:t>
            </w:r>
            <w:r>
              <w:rPr>
                <w:rFonts w:ascii="Times New Roman" w:eastAsia="Times New Roman" w:hAnsi="Times New Roman" w:cs="Times New Roman"/>
              </w:rPr>
              <w:t>-Cinna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ltre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uloidin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56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29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520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519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565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5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Tremulacin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27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528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527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573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37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HCH-tremuloidin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27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528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527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573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Cinna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lsa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ic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loylsalicin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1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29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536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535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581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2-Hydro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x</w:t>
            </w:r>
            <w:r>
              <w:rPr>
                <w:rFonts w:ascii="Times New Roman" w:eastAsia="Times New Roman" w:hAnsi="Times New Roman" w:cs="Times New Roman"/>
              </w:rPr>
              <w:t>ybenz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lsalicortin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1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27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589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HCH-deltoidin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27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589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HCH-Sal</w:t>
            </w:r>
            <w:r>
              <w:rPr>
                <w:rFonts w:ascii="Times New Roman" w:eastAsia="Times New Roman" w:hAnsi="Times New Roman" w:cs="Times New Roman"/>
                <w:spacing w:val="1"/>
              </w:rPr>
              <w:t>i</w:t>
            </w: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lsalicin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27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589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HCH-nigracin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’-Bz)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27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589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HCH-nigracin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’-Bz)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27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589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Dicinna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salicin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55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31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545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591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Acet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lsalic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ltre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uloidin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1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29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552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551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597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5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2’-(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)-Cinnamoylsalicortin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29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554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553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599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8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5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2’-(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)-Cinnamoylsalicortin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29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554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553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599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37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5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H-salico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tin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27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562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561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607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1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5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6'-Acetyltre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ulacin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29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570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569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615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2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HCH-acet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lsalic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loylsalicin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1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29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586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585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631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5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Acetylcinn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moylsalicortin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31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596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595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641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5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Lasiandrin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29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604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603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649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1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6'-Benzo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ltre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u</w:t>
            </w:r>
            <w:r>
              <w:rPr>
                <w:rFonts w:ascii="Times New Roman" w:eastAsia="Times New Roman" w:hAnsi="Times New Roman" w:cs="Times New Roman"/>
                <w:spacing w:val="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acin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1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34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632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9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631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677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HCH-Salic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ltre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uloidin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34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648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647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693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'</w:t>
            </w:r>
            <w:r>
              <w:rPr>
                <w:rFonts w:ascii="Times New Roman" w:eastAsia="Times New Roman" w:hAnsi="Times New Roman" w:cs="Times New Roman"/>
              </w:rPr>
              <w:t>-Cinna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ltre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ulacin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2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36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658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657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703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5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H-tr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mu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acin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34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666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665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711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9</w:t>
            </w:r>
          </w:p>
        </w:tc>
      </w:tr>
      <w:tr w:rsidR="00662311">
        <w:trPr>
          <w:trHeight w:hRule="exact" w:val="379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Dicinn</w:t>
            </w:r>
            <w:r>
              <w:rPr>
                <w:rFonts w:ascii="Times New Roman" w:eastAsia="Times New Roman" w:hAnsi="Times New Roman" w:cs="Times New Roman"/>
                <w:spacing w:val="1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salic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</w:rPr>
              <w:t>lsalicin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1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38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666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665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711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38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Dicinna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salicortin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1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38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6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684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683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729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  <w:tr w:rsidR="00662311">
        <w:trPr>
          <w:trHeight w:hRule="exact" w:val="436"/>
        </w:trPr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62311" w:rsidRDefault="007F0576">
            <w:pPr>
              <w:spacing w:before="45" w:after="0" w:line="240" w:lineRule="auto"/>
              <w:ind w:left="122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HCH-cinn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moylsalicortin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36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6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14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03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692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40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691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29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737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62311" w:rsidRDefault="007F0576">
            <w:pPr>
              <w:spacing w:before="44" w:after="0" w:line="240" w:lineRule="auto"/>
              <w:ind w:left="451" w:right="4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w w:val="99"/>
              </w:rPr>
              <w:t>*</w:t>
            </w:r>
          </w:p>
        </w:tc>
      </w:tr>
    </w:tbl>
    <w:p w:rsidR="00662311" w:rsidRDefault="00662311">
      <w:pPr>
        <w:spacing w:after="0"/>
        <w:jc w:val="center"/>
        <w:sectPr w:rsidR="00662311">
          <w:headerReference w:type="default" r:id="rId6"/>
          <w:pgSz w:w="12240" w:h="15840"/>
          <w:pgMar w:top="1260" w:right="1280" w:bottom="280" w:left="1000" w:header="990" w:footer="0" w:gutter="0"/>
          <w:pgNumType w:start="2"/>
          <w:cols w:space="720"/>
        </w:sectPr>
      </w:pPr>
    </w:p>
    <w:p w:rsidR="00662311" w:rsidRDefault="00662311">
      <w:pPr>
        <w:spacing w:after="0" w:line="240" w:lineRule="exact"/>
        <w:rPr>
          <w:sz w:val="24"/>
          <w:szCs w:val="24"/>
        </w:rPr>
      </w:pPr>
    </w:p>
    <w:p w:rsidR="00662311" w:rsidRPr="001933AE" w:rsidRDefault="007F0576">
      <w:pPr>
        <w:spacing w:before="29" w:after="0" w:line="240" w:lineRule="auto"/>
        <w:ind w:left="440" w:right="-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33AE">
        <w:rPr>
          <w:rFonts w:ascii="Times New Roman" w:eastAsia="Times New Roman" w:hAnsi="Times New Roman" w:cs="Times New Roman"/>
          <w:b/>
          <w:bCs/>
          <w:sz w:val="24"/>
          <w:szCs w:val="24"/>
        </w:rPr>
        <w:t>Reference</w:t>
      </w:r>
      <w:r w:rsidR="001933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Li</w:t>
      </w:r>
      <w:r w:rsidRPr="001933AE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="001933AE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="001933AE" w:rsidRPr="001933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933AE" w:rsidRPr="001933AE">
        <w:rPr>
          <w:rFonts w:ascii="Times New Roman" w:eastAsia="Times New Roman" w:hAnsi="Times New Roman" w:cs="Times New Roman"/>
          <w:b/>
          <w:sz w:val="23"/>
          <w:szCs w:val="23"/>
        </w:rPr>
        <w:t>S1.</w:t>
      </w:r>
    </w:p>
    <w:p w:rsidR="00662311" w:rsidRDefault="00662311">
      <w:pPr>
        <w:spacing w:before="6" w:after="0" w:line="130" w:lineRule="exact"/>
        <w:rPr>
          <w:sz w:val="13"/>
          <w:szCs w:val="13"/>
        </w:rPr>
      </w:pPr>
    </w:p>
    <w:p w:rsidR="00662311" w:rsidRDefault="007F0576">
      <w:pPr>
        <w:spacing w:after="0" w:line="360" w:lineRule="auto"/>
        <w:ind w:left="1160" w:right="185" w:hanging="720"/>
        <w:rPr>
          <w:rFonts w:ascii="Times New Roman" w:eastAsia="Times New Roman" w:hAnsi="Times New Roman" w:cs="Times New Roman"/>
          <w:sz w:val="24"/>
          <w:szCs w:val="24"/>
        </w:rPr>
      </w:pPr>
      <w:r w:rsidRPr="000C2128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1. </w:t>
      </w:r>
      <w:r w:rsidRPr="000C2128">
        <w:rPr>
          <w:rFonts w:ascii="Times New Roman" w:eastAsia="Times New Roman" w:hAnsi="Times New Roman" w:cs="Times New Roman"/>
          <w:b/>
          <w:bCs/>
          <w:sz w:val="24"/>
          <w:szCs w:val="24"/>
          <w:lang w:val="sv-SE"/>
        </w:rPr>
        <w:t>Boeckler GA, Gershen</w:t>
      </w:r>
      <w:r w:rsidRPr="000C212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sv-SE"/>
        </w:rPr>
        <w:t>z</w:t>
      </w:r>
      <w:r w:rsidRPr="000C2128">
        <w:rPr>
          <w:rFonts w:ascii="Times New Roman" w:eastAsia="Times New Roman" w:hAnsi="Times New Roman" w:cs="Times New Roman"/>
          <w:b/>
          <w:bCs/>
          <w:sz w:val="24"/>
          <w:szCs w:val="24"/>
          <w:lang w:val="sv-SE"/>
        </w:rPr>
        <w:t>on J, Un</w:t>
      </w:r>
      <w:r w:rsidRPr="000C212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sv-SE"/>
        </w:rPr>
        <w:t>s</w:t>
      </w:r>
      <w:r w:rsidRPr="000C2128">
        <w:rPr>
          <w:rFonts w:ascii="Times New Roman" w:eastAsia="Times New Roman" w:hAnsi="Times New Roman" w:cs="Times New Roman"/>
          <w:b/>
          <w:bCs/>
          <w:sz w:val="24"/>
          <w:szCs w:val="24"/>
          <w:lang w:val="sv-SE"/>
        </w:rPr>
        <w:t xml:space="preserve">icker SB. 2011. </w:t>
      </w:r>
      <w:r>
        <w:rPr>
          <w:rFonts w:ascii="Times New Roman" w:eastAsia="Times New Roman" w:hAnsi="Times New Roman" w:cs="Times New Roman"/>
          <w:sz w:val="24"/>
          <w:szCs w:val="24"/>
        </w:rPr>
        <w:t>Phenolic glyco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ides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the Salicaceae and their role as anti-her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re defenses.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Phytochemistry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72</w:t>
      </w:r>
      <w:r>
        <w:rPr>
          <w:rFonts w:ascii="Times New Roman" w:eastAsia="Times New Roman" w:hAnsi="Times New Roman" w:cs="Times New Roman"/>
          <w:sz w:val="24"/>
          <w:szCs w:val="24"/>
        </w:rPr>
        <w:t>(13): 1497-1509.</w:t>
      </w:r>
    </w:p>
    <w:p w:rsidR="00662311" w:rsidRDefault="007F0576">
      <w:pPr>
        <w:spacing w:before="5" w:after="0" w:line="240" w:lineRule="auto"/>
        <w:ind w:left="4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Abreu IN, Ahnlund M, Moritz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T, Albrectsen BR. 2011.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UHP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-ESI/TOFMS</w:t>
      </w:r>
    </w:p>
    <w:p w:rsidR="00662311" w:rsidRDefault="00662311">
      <w:pPr>
        <w:spacing w:before="8" w:after="0" w:line="130" w:lineRule="exact"/>
        <w:rPr>
          <w:sz w:val="13"/>
          <w:szCs w:val="13"/>
        </w:rPr>
      </w:pPr>
    </w:p>
    <w:p w:rsidR="00662311" w:rsidRDefault="007F0576">
      <w:pPr>
        <w:spacing w:after="0" w:line="240" w:lineRule="auto"/>
        <w:ind w:left="11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deter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ination of salicylate-like phenolic glycosides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Populus tremula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leaves.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Journal of</w:t>
      </w:r>
    </w:p>
    <w:p w:rsidR="00662311" w:rsidRDefault="00662311">
      <w:pPr>
        <w:spacing w:before="8" w:after="0" w:line="130" w:lineRule="exact"/>
        <w:rPr>
          <w:sz w:val="13"/>
          <w:szCs w:val="13"/>
        </w:rPr>
      </w:pPr>
    </w:p>
    <w:p w:rsidR="00662311" w:rsidRDefault="007F0576">
      <w:pPr>
        <w:spacing w:after="0" w:line="240" w:lineRule="auto"/>
        <w:ind w:left="11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Chemical Ecology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37</w:t>
      </w:r>
      <w:r>
        <w:rPr>
          <w:rFonts w:ascii="Times New Roman" w:eastAsia="Times New Roman" w:hAnsi="Times New Roman" w:cs="Times New Roman"/>
          <w:sz w:val="24"/>
          <w:szCs w:val="24"/>
        </w:rPr>
        <w:t>(8):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857-870.</w:t>
      </w:r>
    </w:p>
    <w:p w:rsidR="00662311" w:rsidRDefault="00662311">
      <w:pPr>
        <w:spacing w:before="8" w:after="0" w:line="130" w:lineRule="exact"/>
        <w:rPr>
          <w:sz w:val="13"/>
          <w:szCs w:val="13"/>
        </w:rPr>
      </w:pPr>
    </w:p>
    <w:p w:rsidR="00662311" w:rsidRDefault="007F0576">
      <w:pPr>
        <w:spacing w:after="0" w:line="360" w:lineRule="auto"/>
        <w:ind w:left="1160" w:right="338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Si CL, Xu J, Kim JK, Bae YS, Liu PT, Liu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2011. </w:t>
      </w:r>
      <w:r>
        <w:rPr>
          <w:rFonts w:ascii="Times New Roman" w:eastAsia="Times New Roman" w:hAnsi="Times New Roman" w:cs="Times New Roman"/>
          <w:sz w:val="24"/>
          <w:szCs w:val="24"/>
        </w:rPr>
        <w:t>Antioxidant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proper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ies and structural analysis of phenolic glucosides from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bark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Populus ussuriensis </w:t>
      </w:r>
      <w:r>
        <w:rPr>
          <w:rFonts w:ascii="Times New Roman" w:eastAsia="Times New Roman" w:hAnsi="Times New Roman" w:cs="Times New Roman"/>
          <w:sz w:val="24"/>
          <w:szCs w:val="24"/>
        </w:rPr>
        <w:t>Ko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Wood Science and Technology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45</w:t>
      </w:r>
      <w:r>
        <w:rPr>
          <w:rFonts w:ascii="Times New Roman" w:eastAsia="Times New Roman" w:hAnsi="Times New Roman" w:cs="Times New Roman"/>
          <w:sz w:val="24"/>
          <w:szCs w:val="24"/>
        </w:rPr>
        <w:t>(1): 5-13.</w:t>
      </w:r>
    </w:p>
    <w:p w:rsidR="00662311" w:rsidRDefault="007F0576">
      <w:pPr>
        <w:spacing w:before="5" w:after="0" w:line="240" w:lineRule="auto"/>
        <w:ind w:left="4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Erickson RL, Pearl IA, Darling SF. 1970.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Populoside and grandidentoside from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bark of</w:t>
      </w:r>
    </w:p>
    <w:p w:rsidR="00662311" w:rsidRDefault="00662311">
      <w:pPr>
        <w:spacing w:before="8" w:after="0" w:line="130" w:lineRule="exact"/>
        <w:rPr>
          <w:sz w:val="13"/>
          <w:szCs w:val="13"/>
        </w:rPr>
      </w:pPr>
    </w:p>
    <w:p w:rsidR="00662311" w:rsidRDefault="007F0576">
      <w:pPr>
        <w:spacing w:after="0" w:line="240" w:lineRule="auto"/>
        <w:ind w:left="11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Populus grandidentata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Phytochemistry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(4): 857-863.</w:t>
      </w:r>
    </w:p>
    <w:p w:rsidR="00662311" w:rsidRDefault="00662311">
      <w:pPr>
        <w:spacing w:before="8" w:after="0" w:line="130" w:lineRule="exact"/>
        <w:rPr>
          <w:sz w:val="13"/>
          <w:szCs w:val="13"/>
        </w:rPr>
      </w:pPr>
    </w:p>
    <w:p w:rsidR="00662311" w:rsidRDefault="007F0576">
      <w:pPr>
        <w:spacing w:after="0" w:line="360" w:lineRule="auto"/>
        <w:ind w:left="1160" w:right="747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Ruuhola TM, Sipura M, Nousiainen O, Tahvanainen J. 2001. </w:t>
      </w:r>
      <w:r>
        <w:rPr>
          <w:rFonts w:ascii="Times New Roman" w:eastAsia="Times New Roman" w:hAnsi="Times New Roman" w:cs="Times New Roman"/>
          <w:sz w:val="24"/>
          <w:szCs w:val="24"/>
        </w:rPr>
        <w:t>Syste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ic induction of salicyl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tes in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Salix myr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inif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lia</w:t>
      </w:r>
      <w:r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(Salisb.).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Annals of Botany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(3): 483-497.</w:t>
      </w:r>
    </w:p>
    <w:p w:rsidR="00662311" w:rsidRDefault="007F0576">
      <w:pPr>
        <w:spacing w:before="5" w:after="0" w:line="360" w:lineRule="auto"/>
        <w:ind w:left="1160" w:right="185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Ruuhola T, Julkunen-Tiitto R. 2003.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Trade-off between synthesis of salicylates and growth of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icropropagated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Salix pentandr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Journal of Chemical Ecology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sz w:val="24"/>
          <w:szCs w:val="24"/>
        </w:rPr>
        <w:t>(7): 1565-1588</w:t>
      </w:r>
    </w:p>
    <w:p w:rsidR="00662311" w:rsidRDefault="007F0576">
      <w:pPr>
        <w:spacing w:before="5" w:after="0" w:line="359" w:lineRule="auto"/>
        <w:ind w:left="1160" w:right="244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Keefo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er-Ring K, Carlsson M, Albrectsen BR. 2014.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2’-(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)-Cinnamoylsalicortin: A novel salicinoid isolated from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Populus tremula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Phyt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chemistry </w:t>
      </w:r>
      <w:r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etters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: 212-216.</w:t>
      </w:r>
    </w:p>
    <w:p w:rsidR="00662311" w:rsidRDefault="007F0576">
      <w:pPr>
        <w:spacing w:before="6" w:after="0" w:line="360" w:lineRule="auto"/>
        <w:ind w:left="1160" w:right="316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Paunon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 R, Julkunen-Tiitto R, Teg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lberg R, Rousi M, Heiska S. 2009.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Salic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yl</w:t>
      </w:r>
      <w:r>
        <w:rPr>
          <w:rFonts w:ascii="Times New Roman" w:eastAsia="Times New Roman" w:hAnsi="Times New Roman" w:cs="Times New Roman"/>
          <w:sz w:val="24"/>
          <w:szCs w:val="24"/>
        </w:rPr>
        <w:t>ate and bio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ass yield, and leaf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z w:val="24"/>
          <w:szCs w:val="24"/>
        </w:rPr>
        <w:t>henoli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dark-leaved willow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Salix myrsinifolia </w:t>
      </w:r>
      <w:r>
        <w:rPr>
          <w:rFonts w:ascii="Times New Roman" w:eastAsia="Times New Roman" w:hAnsi="Times New Roman" w:cs="Times New Roman"/>
          <w:sz w:val="24"/>
          <w:szCs w:val="24"/>
        </w:rPr>
        <w:t>Salisb.) clones under different 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lti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ation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ethods after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 second 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ltivation cycle.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Industrial Crops and Products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sz w:val="24"/>
          <w:szCs w:val="24"/>
        </w:rPr>
        <w:t>(2-3): 261-268.</w:t>
      </w:r>
    </w:p>
    <w:p w:rsidR="00662311" w:rsidRDefault="00662311">
      <w:pPr>
        <w:spacing w:after="0"/>
        <w:sectPr w:rsidR="00662311">
          <w:pgSz w:w="12240" w:h="15840"/>
          <w:pgMar w:top="1260" w:right="1340" w:bottom="280" w:left="1000" w:header="990" w:footer="0" w:gutter="0"/>
          <w:cols w:space="720"/>
        </w:sectPr>
      </w:pPr>
    </w:p>
    <w:p w:rsidR="00662311" w:rsidRDefault="00662311">
      <w:pPr>
        <w:spacing w:before="18" w:after="0" w:line="220" w:lineRule="exact"/>
      </w:pPr>
    </w:p>
    <w:p w:rsidR="004764E2" w:rsidRDefault="004764E2" w:rsidP="004764E2">
      <w:pPr>
        <w:spacing w:before="29" w:after="0" w:line="375" w:lineRule="auto"/>
        <w:ind w:left="440" w:right="40"/>
        <w:rPr>
          <w:rFonts w:ascii="Times New Roman" w:eastAsia="Times New Roman" w:hAnsi="Times New Roman" w:cs="Times New Roman"/>
          <w:sz w:val="16"/>
          <w:szCs w:val="16"/>
        </w:rPr>
      </w:pPr>
      <w:r w:rsidRPr="00E926BA">
        <w:rPr>
          <w:rFonts w:ascii="Times New Roman" w:eastAsia="Times New Roman" w:hAnsi="Times New Roman" w:cs="Times New Roman"/>
          <w:b/>
          <w:sz w:val="23"/>
          <w:szCs w:val="23"/>
        </w:rPr>
        <w:t>Fig. S1</w:t>
      </w:r>
      <w:r>
        <w:rPr>
          <w:rFonts w:ascii="Times New Roman" w:eastAsia="Times New Roman" w:hAnsi="Times New Roman" w:cs="Times New Roman"/>
          <w:b/>
          <w:i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UV spectra (210-400 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of the new salicinoids found in the foliage of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Populus tremula</w:t>
      </w:r>
      <w:r>
        <w:rPr>
          <w:rFonts w:ascii="Times New Roman" w:eastAsia="Times New Roman" w:hAnsi="Times New Roman" w:cs="Times New Roman"/>
          <w:sz w:val="24"/>
          <w:szCs w:val="24"/>
        </w:rPr>
        <w:t>. See Materials and Methods for instru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conditions. Nu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bers on spectra indicate </w:t>
      </w:r>
      <w:r>
        <w:rPr>
          <w:rFonts w:ascii="Times New Roman" w:eastAsia="Times New Roman" w:hAnsi="Times New Roman" w:cs="Times New Roman"/>
          <w:spacing w:val="1"/>
          <w:w w:val="113"/>
          <w:sz w:val="24"/>
          <w:szCs w:val="24"/>
        </w:rPr>
        <w:t>λ</w:t>
      </w:r>
      <w:r>
        <w:rPr>
          <w:rFonts w:ascii="Times New Roman" w:eastAsia="Times New Roman" w:hAnsi="Times New Roman" w:cs="Times New Roman"/>
          <w:spacing w:val="-3"/>
          <w:w w:val="99"/>
          <w:position w:val="-3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w w:val="99"/>
          <w:position w:val="-3"/>
          <w:sz w:val="16"/>
          <w:szCs w:val="16"/>
        </w:rPr>
        <w:t>ax</w:t>
      </w:r>
    </w:p>
    <w:p w:rsidR="004764E2" w:rsidRDefault="004764E2" w:rsidP="004764E2">
      <w:pPr>
        <w:spacing w:after="0" w:line="180" w:lineRule="exact"/>
        <w:rPr>
          <w:sz w:val="18"/>
          <w:szCs w:val="18"/>
        </w:rPr>
      </w:pPr>
    </w:p>
    <w:p w:rsidR="004764E2" w:rsidRDefault="004764E2" w:rsidP="004764E2">
      <w:pPr>
        <w:spacing w:after="0" w:line="240" w:lineRule="auto"/>
        <w:ind w:left="4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HCH-salic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rtin</w:t>
      </w:r>
    </w:p>
    <w:p w:rsidR="004764E2" w:rsidRDefault="004764E2" w:rsidP="004764E2">
      <w:pPr>
        <w:spacing w:before="42" w:after="0" w:line="240" w:lineRule="auto"/>
        <w:ind w:left="47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sv-SE" w:eastAsia="zh-CN"/>
        </w:rPr>
        <w:drawing>
          <wp:inline distT="0" distB="0" distL="0" distR="0">
            <wp:extent cx="4733925" cy="34956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E2" w:rsidRDefault="004764E2" w:rsidP="004764E2">
      <w:pPr>
        <w:spacing w:before="1" w:after="0" w:line="190" w:lineRule="exact"/>
        <w:rPr>
          <w:sz w:val="19"/>
          <w:szCs w:val="19"/>
        </w:rPr>
      </w:pPr>
    </w:p>
    <w:p w:rsidR="004764E2" w:rsidRDefault="004764E2" w:rsidP="004764E2">
      <w:pPr>
        <w:spacing w:after="0" w:line="240" w:lineRule="auto"/>
        <w:ind w:left="4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HCH-t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ulacin</w:t>
      </w:r>
    </w:p>
    <w:p w:rsidR="004764E2" w:rsidRDefault="004764E2" w:rsidP="004764E2">
      <w:pPr>
        <w:spacing w:before="42" w:after="0" w:line="240" w:lineRule="auto"/>
        <w:ind w:left="47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sv-SE" w:eastAsia="zh-CN"/>
        </w:rPr>
        <w:drawing>
          <wp:inline distT="0" distB="0" distL="0" distR="0">
            <wp:extent cx="4619625" cy="34194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E2" w:rsidRDefault="004764E2" w:rsidP="004764E2">
      <w:pPr>
        <w:spacing w:after="0"/>
        <w:sectPr w:rsidR="004764E2">
          <w:pgSz w:w="12240" w:h="15840"/>
          <w:pgMar w:top="1260" w:right="1400" w:bottom="280" w:left="1000" w:header="990" w:footer="0" w:gutter="0"/>
          <w:cols w:space="720"/>
        </w:sectPr>
      </w:pPr>
    </w:p>
    <w:p w:rsidR="004764E2" w:rsidRDefault="004764E2" w:rsidP="004764E2">
      <w:pPr>
        <w:spacing w:before="1" w:after="0" w:line="240" w:lineRule="exact"/>
        <w:rPr>
          <w:sz w:val="24"/>
          <w:szCs w:val="24"/>
        </w:rPr>
      </w:pPr>
    </w:p>
    <w:p w:rsidR="004764E2" w:rsidRDefault="004764E2" w:rsidP="004764E2">
      <w:pPr>
        <w:spacing w:before="29" w:after="0" w:line="240" w:lineRule="auto"/>
        <w:ind w:left="4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Cinnamoyl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 iso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rs 1 (top)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nd 2 (bott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m)</w:t>
      </w:r>
    </w:p>
    <w:p w:rsidR="004764E2" w:rsidRDefault="004764E2" w:rsidP="004764E2">
      <w:pPr>
        <w:spacing w:before="42" w:after="0" w:line="240" w:lineRule="auto"/>
        <w:ind w:left="47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sv-SE" w:eastAsia="zh-CN"/>
        </w:rPr>
        <w:drawing>
          <wp:inline distT="0" distB="0" distL="0" distR="0">
            <wp:extent cx="4733925" cy="61150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E2" w:rsidRDefault="004764E2" w:rsidP="004764E2">
      <w:pPr>
        <w:spacing w:after="0"/>
        <w:sectPr w:rsidR="004764E2">
          <w:pgSz w:w="12240" w:h="15840"/>
          <w:pgMar w:top="1260" w:right="1720" w:bottom="280" w:left="1000" w:header="990" w:footer="0" w:gutter="0"/>
          <w:cols w:space="720"/>
        </w:sectPr>
      </w:pPr>
    </w:p>
    <w:p w:rsidR="004764E2" w:rsidRDefault="004764E2" w:rsidP="004764E2">
      <w:pPr>
        <w:spacing w:before="1" w:after="0" w:line="240" w:lineRule="exact"/>
        <w:rPr>
          <w:sz w:val="24"/>
          <w:szCs w:val="24"/>
        </w:rPr>
      </w:pPr>
    </w:p>
    <w:p w:rsidR="004764E2" w:rsidRDefault="004764E2" w:rsidP="004764E2">
      <w:pPr>
        <w:spacing w:before="29" w:after="0" w:line="240" w:lineRule="auto"/>
        <w:ind w:left="4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Acetylcinnamoylsalicortin is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ers 1 (top) and 2 (bottom)</w:t>
      </w:r>
    </w:p>
    <w:p w:rsidR="004764E2" w:rsidRDefault="004764E2" w:rsidP="004764E2">
      <w:pPr>
        <w:spacing w:before="42" w:after="0" w:line="240" w:lineRule="auto"/>
        <w:ind w:left="47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sv-SE" w:eastAsia="zh-CN"/>
        </w:rPr>
        <w:drawing>
          <wp:inline distT="0" distB="0" distL="0" distR="0">
            <wp:extent cx="4733925" cy="6115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E2" w:rsidRDefault="004764E2" w:rsidP="004764E2">
      <w:pPr>
        <w:spacing w:after="0"/>
        <w:sectPr w:rsidR="004764E2">
          <w:pgSz w:w="12240" w:h="15840"/>
          <w:pgMar w:top="1260" w:right="1720" w:bottom="280" w:left="1000" w:header="990" w:footer="0" w:gutter="0"/>
          <w:cols w:space="720"/>
        </w:sectPr>
      </w:pPr>
    </w:p>
    <w:p w:rsidR="004764E2" w:rsidRDefault="004764E2" w:rsidP="004764E2">
      <w:pPr>
        <w:spacing w:before="1" w:after="0" w:line="240" w:lineRule="exact"/>
        <w:rPr>
          <w:sz w:val="24"/>
          <w:szCs w:val="24"/>
        </w:rPr>
      </w:pPr>
    </w:p>
    <w:p w:rsidR="004764E2" w:rsidRDefault="004764E2" w:rsidP="004764E2">
      <w:pPr>
        <w:spacing w:before="29" w:after="0" w:line="240" w:lineRule="auto"/>
        <w:ind w:left="5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HCH-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nnamoylsalico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tin is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mers 1 (top) and 2 (bottom)</w:t>
      </w:r>
    </w:p>
    <w:p w:rsidR="004764E2" w:rsidRDefault="004764E2" w:rsidP="004764E2">
      <w:pPr>
        <w:spacing w:before="42" w:after="0" w:line="240" w:lineRule="auto"/>
        <w:ind w:left="59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sv-SE" w:eastAsia="zh-CN"/>
        </w:rPr>
        <w:drawing>
          <wp:inline distT="0" distB="0" distL="0" distR="0">
            <wp:extent cx="4733925" cy="6115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E2" w:rsidRDefault="004764E2" w:rsidP="004764E2">
      <w:pPr>
        <w:spacing w:after="0"/>
        <w:sectPr w:rsidR="004764E2">
          <w:pgSz w:w="12240" w:h="15840"/>
          <w:pgMar w:top="1260" w:right="1720" w:bottom="280" w:left="880" w:header="990" w:footer="0" w:gutter="0"/>
          <w:cols w:space="720"/>
        </w:sectPr>
      </w:pPr>
    </w:p>
    <w:p w:rsidR="004764E2" w:rsidRDefault="004764E2" w:rsidP="004764E2">
      <w:pPr>
        <w:spacing w:before="1" w:after="0" w:line="240" w:lineRule="exact"/>
        <w:rPr>
          <w:sz w:val="24"/>
          <w:szCs w:val="24"/>
        </w:rPr>
      </w:pPr>
    </w:p>
    <w:p w:rsidR="004764E2" w:rsidRDefault="004764E2" w:rsidP="004764E2">
      <w:pPr>
        <w:spacing w:before="29" w:after="0" w:line="240" w:lineRule="auto"/>
        <w:ind w:left="5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Lasiandrin (HCH-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’-a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etyls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lic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rtin)</w:t>
      </w:r>
    </w:p>
    <w:p w:rsidR="004764E2" w:rsidRDefault="004764E2" w:rsidP="004764E2">
      <w:pPr>
        <w:spacing w:before="42" w:after="0" w:line="240" w:lineRule="auto"/>
        <w:ind w:left="59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sv-SE" w:eastAsia="zh-CN"/>
        </w:rPr>
        <w:drawing>
          <wp:inline distT="0" distB="0" distL="0" distR="0">
            <wp:extent cx="4629150" cy="34194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4E2" w:rsidRPr="004764E2" w:rsidRDefault="004764E2" w:rsidP="00476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764E2" w:rsidRDefault="004764E2" w:rsidP="00476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764E2" w:rsidRPr="004764E2" w:rsidRDefault="004764E2" w:rsidP="004764E2">
      <w:pPr>
        <w:tabs>
          <w:tab w:val="left" w:pos="1050"/>
        </w:tabs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:rsidR="004764E2" w:rsidRDefault="004764E2">
      <w:pPr>
        <w:rPr>
          <w:rFonts w:ascii="Times New Roman" w:eastAsia="Times New Roman" w:hAnsi="Times New Roman" w:cs="Times New Roman"/>
          <w:b/>
          <w:spacing w:val="-1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pacing w:val="-1"/>
          <w:sz w:val="23"/>
          <w:szCs w:val="23"/>
        </w:rPr>
        <w:br w:type="page"/>
      </w:r>
    </w:p>
    <w:p w:rsidR="00662311" w:rsidRDefault="00476883">
      <w:pPr>
        <w:spacing w:before="29" w:after="0" w:line="360" w:lineRule="auto"/>
        <w:ind w:left="440" w:right="484"/>
        <w:rPr>
          <w:rFonts w:ascii="Times New Roman" w:eastAsia="Times New Roman" w:hAnsi="Times New Roman" w:cs="Times New Roman"/>
          <w:sz w:val="24"/>
          <w:szCs w:val="24"/>
        </w:rPr>
      </w:pPr>
      <w:r w:rsidRPr="00214100">
        <w:rPr>
          <w:rFonts w:ascii="Times New Roman" w:eastAsia="Times New Roman" w:hAnsi="Times New Roman" w:cs="Times New Roman"/>
          <w:b/>
          <w:spacing w:val="-1"/>
          <w:sz w:val="23"/>
          <w:szCs w:val="23"/>
        </w:rPr>
        <w:lastRenderedPageBreak/>
        <w:t>Fig. S1</w:t>
      </w:r>
      <w:r w:rsidR="004764E2">
        <w:rPr>
          <w:rFonts w:ascii="Times New Roman" w:eastAsia="Times New Roman" w:hAnsi="Times New Roman" w:cs="Times New Roman"/>
          <w:b/>
          <w:i/>
          <w:spacing w:val="-1"/>
          <w:sz w:val="23"/>
          <w:szCs w:val="23"/>
        </w:rPr>
        <w:t>b</w:t>
      </w:r>
      <w:r w:rsidR="007F0576" w:rsidRPr="002141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7F0576">
        <w:rPr>
          <w:rFonts w:ascii="Times New Roman" w:eastAsia="Times New Roman" w:hAnsi="Times New Roman" w:cs="Times New Roman"/>
          <w:sz w:val="24"/>
          <w:szCs w:val="24"/>
        </w:rPr>
        <w:t>High-resolution M</w:t>
      </w:r>
      <w:r w:rsidR="007F0576"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 w:rsidR="007F0576">
        <w:rPr>
          <w:rFonts w:ascii="Times New Roman" w:eastAsia="Times New Roman" w:hAnsi="Times New Roman" w:cs="Times New Roman"/>
          <w:sz w:val="24"/>
          <w:szCs w:val="24"/>
        </w:rPr>
        <w:t>/MS spectra of the n</w:t>
      </w:r>
      <w:r w:rsidR="007F0576"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 w:rsidR="007F0576">
        <w:rPr>
          <w:rFonts w:ascii="Times New Roman" w:eastAsia="Times New Roman" w:hAnsi="Times New Roman" w:cs="Times New Roman"/>
          <w:sz w:val="24"/>
          <w:szCs w:val="24"/>
        </w:rPr>
        <w:t xml:space="preserve">w salicinoids found in the foliage of </w:t>
      </w:r>
      <w:r w:rsidR="007F0576">
        <w:rPr>
          <w:rFonts w:ascii="Times New Roman" w:eastAsia="Times New Roman" w:hAnsi="Times New Roman" w:cs="Times New Roman"/>
          <w:i/>
          <w:sz w:val="24"/>
          <w:szCs w:val="24"/>
        </w:rPr>
        <w:t>Populus tremula</w:t>
      </w:r>
      <w:r w:rsidR="007F0576">
        <w:rPr>
          <w:rFonts w:ascii="Times New Roman" w:eastAsia="Times New Roman" w:hAnsi="Times New Roman" w:cs="Times New Roman"/>
          <w:sz w:val="24"/>
          <w:szCs w:val="24"/>
        </w:rPr>
        <w:t>. See Methods and Materials for instr</w:t>
      </w:r>
      <w:r w:rsidR="007F0576"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 w:rsidR="007F0576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="007F0576">
        <w:rPr>
          <w:rFonts w:ascii="Times New Roman" w:eastAsia="Times New Roman" w:hAnsi="Times New Roman" w:cs="Times New Roman"/>
          <w:sz w:val="24"/>
          <w:szCs w:val="24"/>
        </w:rPr>
        <w:t xml:space="preserve">ent conditions. Arrows on structures show the </w:t>
      </w:r>
      <w:r w:rsidR="007F0576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="007F0576"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 w:rsidR="007F0576">
        <w:rPr>
          <w:rFonts w:ascii="Times New Roman" w:eastAsia="Times New Roman" w:hAnsi="Times New Roman" w:cs="Times New Roman"/>
          <w:sz w:val="24"/>
          <w:szCs w:val="24"/>
        </w:rPr>
        <w:t>st abundant frag</w:t>
      </w:r>
      <w:r w:rsidR="007F0576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="007F0576">
        <w:rPr>
          <w:rFonts w:ascii="Times New Roman" w:eastAsia="Times New Roman" w:hAnsi="Times New Roman" w:cs="Times New Roman"/>
          <w:sz w:val="24"/>
          <w:szCs w:val="24"/>
        </w:rPr>
        <w:t xml:space="preserve">ents. See </w:t>
      </w:r>
      <w:r w:rsidR="007F05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1 </w:t>
      </w:r>
      <w:r w:rsidR="007F0576">
        <w:rPr>
          <w:rFonts w:ascii="Times New Roman" w:eastAsia="Times New Roman" w:hAnsi="Times New Roman" w:cs="Times New Roman"/>
          <w:sz w:val="24"/>
          <w:szCs w:val="24"/>
        </w:rPr>
        <w:t>for a list of frag</w:t>
      </w:r>
      <w:r w:rsidR="007F0576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="007F0576">
        <w:rPr>
          <w:rFonts w:ascii="Times New Roman" w:eastAsia="Times New Roman" w:hAnsi="Times New Roman" w:cs="Times New Roman"/>
          <w:sz w:val="24"/>
          <w:szCs w:val="24"/>
        </w:rPr>
        <w:t>ents and their relative inten</w:t>
      </w:r>
      <w:r w:rsidR="007F0576">
        <w:rPr>
          <w:rFonts w:ascii="Times New Roman" w:eastAsia="Times New Roman" w:hAnsi="Times New Roman" w:cs="Times New Roman"/>
          <w:spacing w:val="-1"/>
          <w:sz w:val="24"/>
          <w:szCs w:val="24"/>
        </w:rPr>
        <w:t>s</w:t>
      </w:r>
      <w:r w:rsidR="007F0576">
        <w:rPr>
          <w:rFonts w:ascii="Times New Roman" w:eastAsia="Times New Roman" w:hAnsi="Times New Roman" w:cs="Times New Roman"/>
          <w:sz w:val="24"/>
          <w:szCs w:val="24"/>
        </w:rPr>
        <w:t>ities</w:t>
      </w:r>
    </w:p>
    <w:p w:rsidR="00662311" w:rsidRDefault="00662311">
      <w:pPr>
        <w:spacing w:after="0" w:line="170" w:lineRule="exact"/>
        <w:rPr>
          <w:sz w:val="17"/>
          <w:szCs w:val="17"/>
        </w:rPr>
      </w:pPr>
    </w:p>
    <w:p w:rsidR="00662311" w:rsidRDefault="007F0576">
      <w:pPr>
        <w:spacing w:after="0" w:line="240" w:lineRule="auto"/>
        <w:ind w:left="4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HCH-salic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rtin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Used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sz w:val="24"/>
          <w:szCs w:val="24"/>
        </w:rPr>
        <w:t>M-H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position w:val="11"/>
          <w:sz w:val="16"/>
          <w:szCs w:val="16"/>
        </w:rPr>
        <w:t>-</w:t>
      </w:r>
      <w:r>
        <w:rPr>
          <w:rFonts w:ascii="Times New Roman" w:eastAsia="Times New Roman" w:hAnsi="Times New Roman" w:cs="Times New Roman"/>
          <w:spacing w:val="19"/>
          <w:position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 </w:t>
      </w:r>
      <w:r>
        <w:rPr>
          <w:rFonts w:ascii="Times New Roman" w:eastAsia="Times New Roman" w:hAnsi="Times New Roman" w:cs="Times New Roman"/>
          <w:sz w:val="24"/>
          <w:szCs w:val="24"/>
        </w:rPr>
        <w:t>561.161 for frag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entation</w:t>
      </w:r>
    </w:p>
    <w:p w:rsidR="00662311" w:rsidRDefault="004764E2">
      <w:pPr>
        <w:spacing w:before="44" w:after="0" w:line="240" w:lineRule="auto"/>
        <w:ind w:left="470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.75pt;height:217.5pt;mso-position-horizontal-relative:char;mso-position-vertical-relative:line">
            <v:imagedata r:id="rId13" o:title=""/>
          </v:shape>
        </w:pict>
      </w:r>
    </w:p>
    <w:p w:rsidR="00662311" w:rsidRDefault="00662311">
      <w:pPr>
        <w:spacing w:after="0" w:line="200" w:lineRule="exact"/>
        <w:rPr>
          <w:sz w:val="20"/>
          <w:szCs w:val="20"/>
        </w:rPr>
      </w:pPr>
    </w:p>
    <w:p w:rsidR="00662311" w:rsidRDefault="00662311">
      <w:pPr>
        <w:spacing w:before="5" w:after="0" w:line="240" w:lineRule="exact"/>
        <w:rPr>
          <w:sz w:val="24"/>
          <w:szCs w:val="24"/>
        </w:rPr>
      </w:pPr>
    </w:p>
    <w:p w:rsidR="00662311" w:rsidRDefault="007F0576">
      <w:pPr>
        <w:spacing w:after="0" w:line="240" w:lineRule="auto"/>
        <w:ind w:left="4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HCH-t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ulacin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- 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[M-H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position w:val="11"/>
          <w:sz w:val="16"/>
          <w:szCs w:val="16"/>
        </w:rPr>
        <w:t>-</w:t>
      </w:r>
      <w:r>
        <w:rPr>
          <w:rFonts w:ascii="Times New Roman" w:eastAsia="Times New Roman" w:hAnsi="Times New Roman" w:cs="Times New Roman"/>
          <w:spacing w:val="20"/>
          <w:position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 </w:t>
      </w:r>
      <w:r>
        <w:rPr>
          <w:rFonts w:ascii="Times New Roman" w:eastAsia="Times New Roman" w:hAnsi="Times New Roman" w:cs="Times New Roman"/>
          <w:sz w:val="24"/>
          <w:szCs w:val="24"/>
        </w:rPr>
        <w:t>665.186 for frag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entation</w:t>
      </w:r>
    </w:p>
    <w:p w:rsidR="00662311" w:rsidRDefault="004764E2">
      <w:pPr>
        <w:spacing w:before="4" w:after="0" w:line="240" w:lineRule="auto"/>
        <w:ind w:left="470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6" type="#_x0000_t75" style="width:461.25pt;height:213pt;mso-position-horizontal-relative:char;mso-position-vertical-relative:line">
            <v:imagedata r:id="rId14" o:title=""/>
          </v:shape>
        </w:pict>
      </w:r>
    </w:p>
    <w:p w:rsidR="00662311" w:rsidRDefault="00662311">
      <w:pPr>
        <w:spacing w:after="0"/>
        <w:sectPr w:rsidR="00662311">
          <w:pgSz w:w="12240" w:h="15840"/>
          <w:pgMar w:top="1260" w:right="1300" w:bottom="280" w:left="1000" w:header="990" w:footer="0" w:gutter="0"/>
          <w:cols w:space="720"/>
        </w:sectPr>
      </w:pPr>
    </w:p>
    <w:p w:rsidR="00662311" w:rsidRDefault="00662311">
      <w:pPr>
        <w:spacing w:before="18" w:after="0" w:line="220" w:lineRule="exact"/>
      </w:pPr>
    </w:p>
    <w:p w:rsidR="00662311" w:rsidRDefault="007F0576">
      <w:pPr>
        <w:spacing w:before="29" w:after="0" w:line="329" w:lineRule="auto"/>
        <w:ind w:left="440" w:right="52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Cinnamoyl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 Iso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er 2 </w:t>
      </w:r>
      <w:r>
        <w:rPr>
          <w:rFonts w:ascii="Times New Roman" w:eastAsia="Times New Roman" w:hAnsi="Times New Roman" w:cs="Times New Roman"/>
          <w:sz w:val="24"/>
          <w:szCs w:val="24"/>
        </w:rPr>
        <w:t>(the putative 2’-(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)-cinna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oylsalicin iso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er shown). Used [M- H+FA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position w:val="11"/>
          <w:sz w:val="16"/>
          <w:szCs w:val="16"/>
        </w:rPr>
        <w:t>-</w:t>
      </w:r>
      <w:r>
        <w:rPr>
          <w:rFonts w:ascii="Times New Roman" w:eastAsia="Times New Roman" w:hAnsi="Times New Roman" w:cs="Times New Roman"/>
          <w:spacing w:val="19"/>
          <w:position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461.145 for frag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entation</w:t>
      </w:r>
    </w:p>
    <w:p w:rsidR="00662311" w:rsidRDefault="004764E2">
      <w:pPr>
        <w:spacing w:before="28" w:after="0" w:line="240" w:lineRule="auto"/>
        <w:ind w:left="470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7" type="#_x0000_t75" style="width:471.75pt;height:217.5pt;mso-position-horizontal-relative:char;mso-position-vertical-relative:line">
            <v:imagedata r:id="rId15" o:title=""/>
          </v:shape>
        </w:pict>
      </w:r>
    </w:p>
    <w:p w:rsidR="00662311" w:rsidRDefault="00662311">
      <w:pPr>
        <w:spacing w:after="0" w:line="200" w:lineRule="exact"/>
        <w:rPr>
          <w:sz w:val="20"/>
          <w:szCs w:val="20"/>
        </w:rPr>
      </w:pPr>
    </w:p>
    <w:p w:rsidR="00662311" w:rsidRDefault="00662311">
      <w:pPr>
        <w:spacing w:after="0" w:line="200" w:lineRule="exact"/>
        <w:rPr>
          <w:sz w:val="20"/>
          <w:szCs w:val="20"/>
        </w:rPr>
      </w:pPr>
    </w:p>
    <w:p w:rsidR="00662311" w:rsidRDefault="00662311">
      <w:pPr>
        <w:spacing w:before="18" w:after="0" w:line="200" w:lineRule="exact"/>
        <w:rPr>
          <w:sz w:val="20"/>
          <w:szCs w:val="20"/>
        </w:rPr>
      </w:pPr>
    </w:p>
    <w:p w:rsidR="00662311" w:rsidRDefault="007F0576">
      <w:pPr>
        <w:spacing w:after="0" w:line="329" w:lineRule="auto"/>
        <w:ind w:left="440" w:right="2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Acetylcinnamoylsalicortin Isomer 2 </w:t>
      </w:r>
      <w:r>
        <w:rPr>
          <w:rFonts w:ascii="Times New Roman" w:eastAsia="Times New Roman" w:hAnsi="Times New Roman" w:cs="Times New Roman"/>
          <w:sz w:val="24"/>
          <w:szCs w:val="24"/>
        </w:rPr>
        <w:t>(the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tative 6’-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cet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l-2’-(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)-cinnamoylsalicortin iso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er shown) - Used [M-H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position w:val="11"/>
          <w:sz w:val="16"/>
          <w:szCs w:val="16"/>
        </w:rPr>
        <w:t>-</w:t>
      </w:r>
      <w:r>
        <w:rPr>
          <w:rFonts w:ascii="Times New Roman" w:eastAsia="Times New Roman" w:hAnsi="Times New Roman" w:cs="Times New Roman"/>
          <w:spacing w:val="20"/>
          <w:position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 </w:t>
      </w:r>
      <w:r>
        <w:rPr>
          <w:rFonts w:ascii="Times New Roman" w:eastAsia="Times New Roman" w:hAnsi="Times New Roman" w:cs="Times New Roman"/>
          <w:sz w:val="24"/>
          <w:szCs w:val="24"/>
        </w:rPr>
        <w:t>595.179 for frag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entation</w:t>
      </w:r>
    </w:p>
    <w:p w:rsidR="00662311" w:rsidRDefault="004764E2">
      <w:pPr>
        <w:spacing w:before="28" w:after="0" w:line="240" w:lineRule="auto"/>
        <w:ind w:left="470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8" type="#_x0000_t75" style="width:460.5pt;height:213pt;mso-position-horizontal-relative:char;mso-position-vertical-relative:line">
            <v:imagedata r:id="rId16" o:title=""/>
          </v:shape>
        </w:pict>
      </w:r>
    </w:p>
    <w:p w:rsidR="00662311" w:rsidRDefault="00662311">
      <w:pPr>
        <w:spacing w:after="0"/>
        <w:sectPr w:rsidR="00662311">
          <w:pgSz w:w="12240" w:h="15840"/>
          <w:pgMar w:top="1260" w:right="1300" w:bottom="280" w:left="1000" w:header="990" w:footer="0" w:gutter="0"/>
          <w:cols w:space="720"/>
        </w:sectPr>
      </w:pPr>
    </w:p>
    <w:p w:rsidR="00662311" w:rsidRDefault="00662311">
      <w:pPr>
        <w:spacing w:before="18" w:after="0" w:line="220" w:lineRule="exact"/>
      </w:pPr>
    </w:p>
    <w:p w:rsidR="00662311" w:rsidRDefault="007F0576">
      <w:pPr>
        <w:spacing w:before="29" w:after="0" w:line="329" w:lineRule="auto"/>
        <w:ind w:left="440" w:right="3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HCH-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nnamoylsalico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Isomer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sz w:val="24"/>
          <w:szCs w:val="24"/>
        </w:rPr>
        <w:t>(the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tative 6’-HCH-2’-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)-cinnamoylsalicortin iso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er shown) - Used [M-H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position w:val="11"/>
          <w:sz w:val="16"/>
          <w:szCs w:val="16"/>
        </w:rPr>
        <w:t>-</w:t>
      </w:r>
      <w:r>
        <w:rPr>
          <w:rFonts w:ascii="Times New Roman" w:eastAsia="Times New Roman" w:hAnsi="Times New Roman" w:cs="Times New Roman"/>
          <w:spacing w:val="20"/>
          <w:position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 </w:t>
      </w:r>
      <w:r>
        <w:rPr>
          <w:rFonts w:ascii="Times New Roman" w:eastAsia="Times New Roman" w:hAnsi="Times New Roman" w:cs="Times New Roman"/>
          <w:sz w:val="24"/>
          <w:szCs w:val="24"/>
        </w:rPr>
        <w:t>691.202 for frag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entation</w:t>
      </w:r>
    </w:p>
    <w:p w:rsidR="00662311" w:rsidRDefault="004764E2">
      <w:pPr>
        <w:spacing w:before="28" w:after="0" w:line="240" w:lineRule="auto"/>
        <w:ind w:left="470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9" type="#_x0000_t75" style="width:471.75pt;height:217.5pt;mso-position-horizontal-relative:char;mso-position-vertical-relative:line">
            <v:imagedata r:id="rId17" o:title=""/>
          </v:shape>
        </w:pict>
      </w:r>
    </w:p>
    <w:p w:rsidR="00662311" w:rsidRDefault="00662311">
      <w:pPr>
        <w:spacing w:before="9" w:after="0" w:line="160" w:lineRule="exact"/>
        <w:rPr>
          <w:sz w:val="16"/>
          <w:szCs w:val="16"/>
        </w:rPr>
      </w:pPr>
    </w:p>
    <w:p w:rsidR="00662311" w:rsidRDefault="007F0576">
      <w:pPr>
        <w:spacing w:after="0" w:line="240" w:lineRule="auto"/>
        <w:ind w:left="4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Lasiandrin (HCH-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’-a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etyls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lic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rtin) </w:t>
      </w:r>
      <w:r>
        <w:rPr>
          <w:rFonts w:ascii="Times New Roman" w:eastAsia="Times New Roman" w:hAnsi="Times New Roman" w:cs="Times New Roman"/>
          <w:sz w:val="24"/>
          <w:szCs w:val="24"/>
        </w:rPr>
        <w:t>- Used [M-H]</w:t>
      </w:r>
      <w:r>
        <w:rPr>
          <w:rFonts w:ascii="Times New Roman" w:eastAsia="Times New Roman" w:hAnsi="Times New Roman" w:cs="Times New Roman"/>
          <w:position w:val="11"/>
          <w:sz w:val="16"/>
          <w:szCs w:val="16"/>
        </w:rPr>
        <w:t>-</w:t>
      </w:r>
      <w:r>
        <w:rPr>
          <w:rFonts w:ascii="Times New Roman" w:eastAsia="Times New Roman" w:hAnsi="Times New Roman" w:cs="Times New Roman"/>
          <w:spacing w:val="19"/>
          <w:position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 </w:t>
      </w:r>
      <w:r>
        <w:rPr>
          <w:rFonts w:ascii="Times New Roman" w:eastAsia="Times New Roman" w:hAnsi="Times New Roman" w:cs="Times New Roman"/>
          <w:sz w:val="24"/>
          <w:szCs w:val="24"/>
        </w:rPr>
        <w:t>603.172 for frag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entation</w:t>
      </w:r>
    </w:p>
    <w:p w:rsidR="00662311" w:rsidRDefault="00662311">
      <w:pPr>
        <w:spacing w:before="2" w:after="0" w:line="140" w:lineRule="exact"/>
        <w:rPr>
          <w:sz w:val="14"/>
          <w:szCs w:val="14"/>
        </w:rPr>
      </w:pPr>
    </w:p>
    <w:p w:rsidR="00662311" w:rsidRDefault="004764E2" w:rsidP="00201924">
      <w:pPr>
        <w:spacing w:after="0" w:line="240" w:lineRule="auto"/>
        <w:ind w:left="470" w:right="-20"/>
      </w:pPr>
      <w:r>
        <w:pict>
          <v:shape id="_x0000_i1030" type="#_x0000_t75" style="width:460.5pt;height:213pt;mso-position-horizontal-relative:char;mso-position-vertical-relative:line">
            <v:imagedata r:id="rId18" o:title=""/>
          </v:shape>
        </w:pict>
      </w:r>
    </w:p>
    <w:sectPr w:rsidR="00662311" w:rsidSect="004764E2">
      <w:pgSz w:w="12240" w:h="15840"/>
      <w:pgMar w:top="1260" w:right="1400" w:bottom="280" w:left="1000" w:header="99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0653" w:rsidRDefault="00AC0653">
      <w:pPr>
        <w:spacing w:after="0" w:line="240" w:lineRule="auto"/>
      </w:pPr>
      <w:r>
        <w:separator/>
      </w:r>
    </w:p>
  </w:endnote>
  <w:endnote w:type="continuationSeparator" w:id="0">
    <w:p w:rsidR="00AC0653" w:rsidRDefault="00AC0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0653" w:rsidRDefault="00AC0653">
      <w:pPr>
        <w:spacing w:after="0" w:line="240" w:lineRule="auto"/>
      </w:pPr>
      <w:r>
        <w:separator/>
      </w:r>
    </w:p>
  </w:footnote>
  <w:footnote w:type="continuationSeparator" w:id="0">
    <w:p w:rsidR="00AC0653" w:rsidRDefault="00AC06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2311" w:rsidRDefault="00AC0653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1pt;margin-top:49.9pt;width:220.2pt;height:12.75pt;z-index:-1167;mso-position-horizontal-relative:page;mso-position-vertical-relative:page" filled="f" stroked="f">
          <v:textbox inset="0,0,0,0">
            <w:txbxContent>
              <w:p w:rsidR="00662311" w:rsidRPr="000C2128" w:rsidRDefault="001933AE" w:rsidP="001933AE">
                <w:pPr>
                  <w:spacing w:after="0" w:line="225" w:lineRule="exact"/>
                  <w:ind w:right="-50"/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a-DK"/>
                  </w:rPr>
                </w:pP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a-DK"/>
                  </w:rPr>
                  <w:t>Supplementary Material</w:t>
                </w:r>
                <w:r w:rsidR="007F0576" w:rsidRPr="000C2128"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a-DK"/>
                  </w:rPr>
                  <w:t xml:space="preserve"> </w:t>
                </w:r>
                <w:r w:rsidR="000C2128"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a-DK"/>
                  </w:rPr>
                  <w:t>S</w:t>
                </w:r>
                <w:r w:rsidR="007F0576" w:rsidRPr="000C2128"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a-DK"/>
                  </w:rPr>
                  <w:t>1</w:t>
                </w:r>
                <w:r w:rsidR="000C2128"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a-DK"/>
                  </w:rPr>
                  <w:t xml:space="preserve"> Salicinoid Identification</w:t>
                </w:r>
              </w:p>
            </w:txbxContent>
          </v:textbox>
          <w10:wrap anchorx="page" anchory="page"/>
        </v:shape>
      </w:pict>
    </w:r>
    <w:r>
      <w:pict>
        <v:group id="_x0000_s2051" style="position:absolute;margin-left:66.6pt;margin-top:49.8pt;width:.1pt;height:13.8pt;z-index:-1169;mso-position-horizontal-relative:page;mso-position-vertical-relative:page" coordorigin="1332,996" coordsize="2,276">
          <v:shape id="_x0000_s2052" style="position:absolute;left:1332;top:996;width:2;height:276" coordorigin="1332,996" coordsize="0,276" path="m1332,996r,276e" filled="f" strokeweight=".58pt">
            <v:path arrowok="t"/>
          </v:shape>
          <w10:wrap anchorx="page" anchory="page"/>
        </v:group>
      </w:pict>
    </w:r>
    <w:r>
      <w:pict>
        <v:shape id="_x0000_s2050" type="#_x0000_t202" style="position:absolute;margin-left:47.2pt;margin-top:50.3pt;width:16pt;height:14pt;z-index:-1168;mso-position-horizontal-relative:page;mso-position-vertical-relative:page" filled="f" stroked="f">
          <v:textbox inset="0,0,0,0">
            <w:txbxContent>
              <w:p w:rsidR="00662311" w:rsidRDefault="007F0576">
                <w:pPr>
                  <w:spacing w:after="0" w:line="265" w:lineRule="exact"/>
                  <w:ind w:left="40" w:right="-2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z w:val="24"/>
                    <w:szCs w:val="24"/>
                  </w:rPr>
                  <w:instrText xml:space="preserve"> PAGE </w:instrText>
                </w:r>
                <w:r>
                  <w:fldChar w:fldCharType="separate"/>
                </w:r>
                <w:r w:rsidR="00201924">
                  <w:rPr>
                    <w:rFonts w:ascii="Times New Roman" w:eastAsia="Times New Roman" w:hAnsi="Times New Roman" w:cs="Times New Roman"/>
                    <w:b/>
                    <w:bCs/>
                    <w:noProof/>
                    <w:sz w:val="24"/>
                    <w:szCs w:val="24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662311"/>
    <w:rsid w:val="000C2128"/>
    <w:rsid w:val="001933AE"/>
    <w:rsid w:val="00201924"/>
    <w:rsid w:val="00214100"/>
    <w:rsid w:val="004764E2"/>
    <w:rsid w:val="00476883"/>
    <w:rsid w:val="00662311"/>
    <w:rsid w:val="007F0576"/>
    <w:rsid w:val="00A42107"/>
    <w:rsid w:val="00AC0653"/>
    <w:rsid w:val="00B5755D"/>
    <w:rsid w:val="00E926BA"/>
    <w:rsid w:val="00EC3E65"/>
    <w:rsid w:val="00FB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;"/>
  <w15:docId w15:val="{129FF61B-05D4-45F7-81B1-04BB12868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2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2128"/>
  </w:style>
  <w:style w:type="paragraph" w:styleId="Footer">
    <w:name w:val="footer"/>
    <w:basedOn w:val="Normal"/>
    <w:link w:val="FooterChar"/>
    <w:uiPriority w:val="99"/>
    <w:unhideWhenUsed/>
    <w:rsid w:val="000C2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11</Pages>
  <Words>859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 K-R</dc:creator>
  <cp:lastModifiedBy>Benedicte Albrectsen</cp:lastModifiedBy>
  <cp:revision>9</cp:revision>
  <dcterms:created xsi:type="dcterms:W3CDTF">2014-09-05T15:00:00Z</dcterms:created>
  <dcterms:modified xsi:type="dcterms:W3CDTF">2014-09-09T12:24:00Z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LastSaved">
    <vt:filetime>2014-09-05T00:00:00Z</vt:filetime>
  </property>
</Properties>
</file>